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C8AD9" w14:textId="77777777" w:rsidR="00D1272B" w:rsidRPr="00AC2F82" w:rsidRDefault="00D1272B">
      <w:pPr>
        <w:pStyle w:val="BodyText"/>
        <w:ind w:left="4320"/>
        <w:rPr>
          <w:rFonts w:asciiTheme="minorHAnsi" w:hAnsiTheme="minorHAnsi"/>
          <w:sz w:val="20"/>
        </w:rPr>
      </w:pPr>
    </w:p>
    <w:p w14:paraId="3DE794C1" w14:textId="77777777" w:rsidR="00D1272B" w:rsidRPr="00AC2F82" w:rsidRDefault="00D1272B">
      <w:pPr>
        <w:pStyle w:val="BodyText"/>
        <w:rPr>
          <w:rFonts w:asciiTheme="minorHAnsi" w:hAnsiTheme="minorHAnsi"/>
          <w:sz w:val="20"/>
        </w:rPr>
      </w:pPr>
    </w:p>
    <w:p w14:paraId="7842757E" w14:textId="77777777" w:rsidR="00D1272B" w:rsidRPr="00AC2F82" w:rsidRDefault="00D1272B">
      <w:pPr>
        <w:pStyle w:val="BodyText"/>
        <w:rPr>
          <w:rFonts w:asciiTheme="minorHAnsi" w:hAnsiTheme="minorHAnsi"/>
          <w:sz w:val="20"/>
        </w:rPr>
      </w:pPr>
    </w:p>
    <w:p w14:paraId="28A26A9F" w14:textId="77777777" w:rsidR="00D1272B" w:rsidRPr="00AC2F82" w:rsidRDefault="00D1272B">
      <w:pPr>
        <w:pStyle w:val="BodyText"/>
        <w:spacing w:before="1"/>
        <w:rPr>
          <w:rFonts w:asciiTheme="minorHAnsi" w:hAnsiTheme="minorHAnsi"/>
          <w:sz w:val="29"/>
        </w:rPr>
      </w:pPr>
    </w:p>
    <w:p w14:paraId="79E1155F" w14:textId="77777777" w:rsidR="00D1272B" w:rsidRPr="00AC2F82" w:rsidRDefault="0085596A">
      <w:pPr>
        <w:spacing w:before="100"/>
        <w:ind w:left="552" w:right="549"/>
        <w:jc w:val="center"/>
        <w:rPr>
          <w:rFonts w:asciiTheme="minorHAnsi" w:hAnsiTheme="minorHAnsi"/>
          <w:b/>
          <w:sz w:val="72"/>
        </w:rPr>
      </w:pPr>
      <w:r w:rsidRPr="00AC2F82">
        <w:rPr>
          <w:rFonts w:asciiTheme="minorHAnsi" w:hAnsiTheme="minorHAnsi"/>
          <w:b/>
          <w:sz w:val="72"/>
        </w:rPr>
        <w:t>Municipal Election Procedures</w:t>
      </w:r>
    </w:p>
    <w:p w14:paraId="4AFDE5E2" w14:textId="009C2C33" w:rsidR="0085596A" w:rsidRDefault="0085596A">
      <w:pPr>
        <w:spacing w:before="100"/>
        <w:ind w:left="552" w:right="549"/>
        <w:jc w:val="center"/>
        <w:rPr>
          <w:rFonts w:asciiTheme="minorHAnsi" w:hAnsiTheme="minorHAnsi"/>
          <w:b/>
          <w:sz w:val="72"/>
        </w:rPr>
      </w:pPr>
    </w:p>
    <w:p w14:paraId="02584E80" w14:textId="77777777" w:rsidR="00232B14" w:rsidRPr="00AC2F82" w:rsidRDefault="00232B14">
      <w:pPr>
        <w:spacing w:before="100"/>
        <w:ind w:left="552" w:right="549"/>
        <w:jc w:val="center"/>
        <w:rPr>
          <w:rFonts w:asciiTheme="minorHAnsi" w:hAnsiTheme="minorHAnsi"/>
          <w:b/>
          <w:sz w:val="72"/>
        </w:rPr>
      </w:pPr>
    </w:p>
    <w:p w14:paraId="0968D90F" w14:textId="77777777" w:rsidR="00D1272B" w:rsidRDefault="0085596A" w:rsidP="0085596A">
      <w:pPr>
        <w:pStyle w:val="BodyText"/>
        <w:spacing w:before="1"/>
        <w:jc w:val="center"/>
        <w:rPr>
          <w:rFonts w:asciiTheme="minorHAnsi" w:hAnsiTheme="minorHAnsi"/>
          <w:b/>
          <w:sz w:val="108"/>
        </w:rPr>
      </w:pPr>
      <w:r w:rsidRPr="00AC2F82">
        <w:rPr>
          <w:rFonts w:asciiTheme="minorHAnsi" w:hAnsiTheme="minorHAnsi"/>
          <w:noProof/>
          <w:lang w:val="en-CA" w:eastAsia="en-CA" w:bidi="ar-SA"/>
        </w:rPr>
        <w:drawing>
          <wp:inline distT="0" distB="0" distL="0" distR="0" wp14:anchorId="2D3D55AC" wp14:editId="250C6B99">
            <wp:extent cx="2377440" cy="1797050"/>
            <wp:effectExtent l="19050" t="0" r="3810" b="0"/>
            <wp:docPr id="4" name="Picture 4" descr="S:\MUNICIPAL FORMS\logo\POW_Slogan_CMYK_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UNICIPAL FORMS\logo\POW_Slogan_CMYK_square.gif"/>
                    <pic:cNvPicPr>
                      <a:picLocks noChangeAspect="1" noChangeArrowheads="1"/>
                    </pic:cNvPicPr>
                  </pic:nvPicPr>
                  <pic:blipFill>
                    <a:blip r:embed="rId8" cstate="print"/>
                    <a:srcRect/>
                    <a:stretch>
                      <a:fillRect/>
                    </a:stretch>
                  </pic:blipFill>
                  <pic:spPr bwMode="auto">
                    <a:xfrm>
                      <a:off x="0" y="0"/>
                      <a:ext cx="2377440" cy="1797050"/>
                    </a:xfrm>
                    <a:prstGeom prst="rect">
                      <a:avLst/>
                    </a:prstGeom>
                    <a:noFill/>
                    <a:ln w="9525">
                      <a:noFill/>
                      <a:miter lim="800000"/>
                      <a:headEnd/>
                      <a:tailEnd/>
                    </a:ln>
                  </pic:spPr>
                </pic:pic>
              </a:graphicData>
            </a:graphic>
          </wp:inline>
        </w:drawing>
      </w:r>
    </w:p>
    <w:p w14:paraId="165BD2A4" w14:textId="77777777" w:rsidR="00E47529" w:rsidRDefault="00E47529" w:rsidP="0085596A">
      <w:pPr>
        <w:pStyle w:val="BodyText"/>
        <w:spacing w:before="1"/>
        <w:jc w:val="center"/>
        <w:rPr>
          <w:rFonts w:asciiTheme="minorHAnsi" w:hAnsiTheme="minorHAnsi"/>
          <w:b/>
          <w:sz w:val="108"/>
        </w:rPr>
      </w:pPr>
    </w:p>
    <w:p w14:paraId="5BACAE46" w14:textId="6913B39B" w:rsidR="00E47529" w:rsidRPr="00E47529" w:rsidRDefault="0021469A" w:rsidP="0085596A">
      <w:pPr>
        <w:pStyle w:val="BodyText"/>
        <w:spacing w:before="1"/>
        <w:jc w:val="center"/>
        <w:rPr>
          <w:rFonts w:asciiTheme="minorHAnsi" w:hAnsiTheme="minorHAnsi"/>
          <w:b/>
          <w:sz w:val="28"/>
          <w:szCs w:val="28"/>
        </w:rPr>
      </w:pPr>
      <w:r>
        <w:rPr>
          <w:rFonts w:asciiTheme="minorHAnsi" w:hAnsiTheme="minorHAnsi"/>
          <w:b/>
          <w:sz w:val="28"/>
          <w:szCs w:val="28"/>
        </w:rPr>
        <w:t>Updated April 26, 2022</w:t>
      </w:r>
    </w:p>
    <w:p w14:paraId="0AA6A553" w14:textId="77777777" w:rsidR="00D1272B" w:rsidRPr="00AC2F82" w:rsidRDefault="00D1272B">
      <w:pPr>
        <w:pStyle w:val="BodyText"/>
        <w:rPr>
          <w:rFonts w:asciiTheme="minorHAnsi" w:hAnsiTheme="minorHAnsi"/>
          <w:sz w:val="26"/>
        </w:rPr>
      </w:pPr>
    </w:p>
    <w:p w14:paraId="3621183A" w14:textId="77777777" w:rsidR="00D1272B" w:rsidRPr="00AC2F82" w:rsidRDefault="00D1272B">
      <w:pPr>
        <w:pStyle w:val="BodyText"/>
        <w:spacing w:before="3"/>
        <w:rPr>
          <w:rFonts w:asciiTheme="minorHAnsi" w:hAnsiTheme="minorHAnsi"/>
          <w:sz w:val="22"/>
        </w:rPr>
      </w:pPr>
    </w:p>
    <w:p w14:paraId="2EAB2FF4" w14:textId="77777777" w:rsidR="00D1272B" w:rsidRPr="00AC2F82" w:rsidRDefault="00D1272B">
      <w:pPr>
        <w:pStyle w:val="BodyText"/>
        <w:rPr>
          <w:rFonts w:asciiTheme="minorHAnsi" w:hAnsiTheme="minorHAnsi"/>
          <w:b/>
          <w:sz w:val="20"/>
        </w:rPr>
      </w:pPr>
    </w:p>
    <w:p w14:paraId="785B7708" w14:textId="77777777" w:rsidR="00D1272B" w:rsidRPr="00AC2F82" w:rsidRDefault="00D1272B">
      <w:pPr>
        <w:pStyle w:val="BodyText"/>
        <w:rPr>
          <w:rFonts w:asciiTheme="minorHAnsi" w:hAnsiTheme="minorHAnsi"/>
          <w:b/>
          <w:sz w:val="20"/>
        </w:rPr>
      </w:pPr>
    </w:p>
    <w:p w14:paraId="67F2747A" w14:textId="77777777" w:rsidR="00D1272B" w:rsidRPr="00AC2F82" w:rsidRDefault="00D1272B">
      <w:pPr>
        <w:pStyle w:val="BodyText"/>
        <w:rPr>
          <w:rFonts w:asciiTheme="minorHAnsi" w:hAnsiTheme="minorHAnsi"/>
          <w:b/>
          <w:sz w:val="20"/>
        </w:rPr>
      </w:pPr>
    </w:p>
    <w:p w14:paraId="5B6B4EDA" w14:textId="77777777" w:rsidR="00D1272B" w:rsidRPr="00AC2F82" w:rsidRDefault="00D1272B">
      <w:pPr>
        <w:pStyle w:val="BodyText"/>
        <w:rPr>
          <w:rFonts w:asciiTheme="minorHAnsi" w:hAnsiTheme="minorHAnsi"/>
          <w:b/>
          <w:sz w:val="20"/>
        </w:rPr>
      </w:pPr>
    </w:p>
    <w:p w14:paraId="3EBCD591" w14:textId="77777777" w:rsidR="00D1272B" w:rsidRPr="00AC2F82" w:rsidRDefault="00D1272B">
      <w:pPr>
        <w:pStyle w:val="BodyText"/>
        <w:rPr>
          <w:rFonts w:asciiTheme="minorHAnsi" w:hAnsiTheme="minorHAnsi"/>
          <w:b/>
          <w:sz w:val="20"/>
        </w:rPr>
      </w:pPr>
    </w:p>
    <w:p w14:paraId="6D59E361" w14:textId="77777777" w:rsidR="00D1272B" w:rsidRPr="00AC2F82" w:rsidRDefault="00D1272B">
      <w:pPr>
        <w:pStyle w:val="BodyText"/>
        <w:rPr>
          <w:rFonts w:asciiTheme="minorHAnsi" w:hAnsiTheme="minorHAnsi"/>
          <w:b/>
          <w:sz w:val="20"/>
        </w:rPr>
      </w:pPr>
    </w:p>
    <w:p w14:paraId="2C74F9EC" w14:textId="77777777" w:rsidR="00D1272B" w:rsidRPr="00AC2F82" w:rsidRDefault="00D1272B">
      <w:pPr>
        <w:pStyle w:val="BodyText"/>
        <w:rPr>
          <w:rFonts w:asciiTheme="minorHAnsi" w:hAnsiTheme="minorHAnsi"/>
          <w:b/>
          <w:sz w:val="20"/>
        </w:rPr>
      </w:pPr>
    </w:p>
    <w:p w14:paraId="1EA4ABFA" w14:textId="77777777" w:rsidR="00D1272B" w:rsidRPr="00AC2F82" w:rsidRDefault="00D1272B">
      <w:pPr>
        <w:pStyle w:val="BodyText"/>
        <w:rPr>
          <w:rFonts w:asciiTheme="minorHAnsi" w:hAnsiTheme="minorHAnsi"/>
          <w:b/>
          <w:sz w:val="20"/>
        </w:rPr>
      </w:pPr>
    </w:p>
    <w:p w14:paraId="2E66561C" w14:textId="77777777" w:rsidR="00D1272B" w:rsidRPr="00AC2F82" w:rsidRDefault="00D1272B">
      <w:pPr>
        <w:pStyle w:val="BodyText"/>
        <w:rPr>
          <w:rFonts w:asciiTheme="minorHAnsi" w:hAnsiTheme="minorHAnsi"/>
          <w:b/>
          <w:sz w:val="20"/>
        </w:rPr>
      </w:pPr>
    </w:p>
    <w:p w14:paraId="2702442B" w14:textId="77777777" w:rsidR="00D1272B" w:rsidRPr="00AC2F82" w:rsidRDefault="00D1272B">
      <w:pPr>
        <w:pStyle w:val="BodyText"/>
        <w:rPr>
          <w:rFonts w:asciiTheme="minorHAnsi" w:hAnsiTheme="minorHAnsi"/>
          <w:b/>
          <w:sz w:val="20"/>
        </w:rPr>
      </w:pPr>
    </w:p>
    <w:p w14:paraId="1CFDF0DA" w14:textId="77777777" w:rsidR="00D1272B" w:rsidRPr="00AC2F82" w:rsidRDefault="00D1272B" w:rsidP="0085596A">
      <w:pPr>
        <w:pStyle w:val="BodyText"/>
        <w:spacing w:before="6"/>
        <w:rPr>
          <w:rFonts w:asciiTheme="minorHAnsi" w:hAnsiTheme="minorHAnsi"/>
        </w:rPr>
      </w:pPr>
    </w:p>
    <w:p w14:paraId="550D9CC2" w14:textId="77777777" w:rsidR="00D1272B" w:rsidRPr="00AC2F82" w:rsidRDefault="00D1272B">
      <w:pPr>
        <w:pStyle w:val="BodyText"/>
        <w:rPr>
          <w:rFonts w:asciiTheme="minorHAnsi" w:hAnsiTheme="minorHAnsi"/>
          <w:b/>
          <w:sz w:val="21"/>
        </w:rPr>
      </w:pPr>
    </w:p>
    <w:p w14:paraId="064395D9" w14:textId="77777777" w:rsidR="00D1272B" w:rsidRPr="00AC2F82" w:rsidRDefault="00D1272B">
      <w:pPr>
        <w:rPr>
          <w:rFonts w:asciiTheme="minorHAnsi" w:hAnsiTheme="minorHAnsi"/>
          <w:sz w:val="21"/>
        </w:rPr>
        <w:sectPr w:rsidR="00D1272B" w:rsidRPr="00AC2F82">
          <w:footerReference w:type="default" r:id="rId9"/>
          <w:headerReference w:type="first" r:id="rId10"/>
          <w:type w:val="continuous"/>
          <w:pgSz w:w="12250" w:h="15850"/>
          <w:pgMar w:top="820" w:right="902" w:bottom="1120" w:left="900" w:header="720" w:footer="928" w:gutter="0"/>
          <w:pgNumType w:start="1"/>
          <w:cols w:space="720"/>
        </w:sectPr>
      </w:pPr>
    </w:p>
    <w:sdt>
      <w:sdtPr>
        <w:rPr>
          <w:rFonts w:asciiTheme="minorHAnsi" w:hAnsiTheme="minorHAnsi"/>
        </w:rPr>
        <w:id w:val="-1096841920"/>
        <w:docPartObj>
          <w:docPartGallery w:val="Table of Contents"/>
          <w:docPartUnique/>
        </w:docPartObj>
      </w:sdtPr>
      <w:sdtEndPr/>
      <w:sdtContent>
        <w:p w14:paraId="69D8515D" w14:textId="77777777" w:rsidR="00266C7E" w:rsidRDefault="00266C7E" w:rsidP="00266C7E">
          <w:pPr>
            <w:pStyle w:val="TOC1"/>
            <w:tabs>
              <w:tab w:val="right" w:leader="dot" w:pos="9893"/>
            </w:tabs>
            <w:spacing w:before="292"/>
          </w:pPr>
        </w:p>
        <w:p w14:paraId="2AB64B15" w14:textId="77777777" w:rsidR="00D1272B" w:rsidRPr="00AC2F82" w:rsidRDefault="005113CC">
          <w:pPr>
            <w:pStyle w:val="TOC1"/>
            <w:tabs>
              <w:tab w:val="right" w:leader="dot" w:pos="9897"/>
            </w:tabs>
            <w:spacing w:before="42"/>
            <w:rPr>
              <w:rFonts w:asciiTheme="minorHAnsi" w:hAnsiTheme="minorHAnsi"/>
            </w:rPr>
          </w:pPr>
        </w:p>
      </w:sdtContent>
    </w:sdt>
    <w:sdt>
      <w:sdtPr>
        <w:rPr>
          <w:rFonts w:asciiTheme="minorHAnsi" w:hAnsiTheme="minorHAnsi"/>
        </w:rPr>
        <w:id w:val="-841750035"/>
        <w:docPartObj>
          <w:docPartGallery w:val="Table of Contents"/>
          <w:docPartUnique/>
        </w:docPartObj>
      </w:sdtPr>
      <w:sdtEndPr/>
      <w:sdtContent>
        <w:p w14:paraId="2E6B267E" w14:textId="77777777" w:rsidR="00266C7E" w:rsidRPr="00AC2F82" w:rsidRDefault="005113CC" w:rsidP="00266C7E">
          <w:pPr>
            <w:pStyle w:val="TOC1"/>
            <w:tabs>
              <w:tab w:val="right" w:leader="dot" w:pos="9893"/>
            </w:tabs>
            <w:spacing w:before="292"/>
            <w:rPr>
              <w:rFonts w:asciiTheme="minorHAnsi" w:hAnsiTheme="minorHAnsi"/>
            </w:rPr>
          </w:pPr>
          <w:hyperlink w:anchor="_bookmark0" w:history="1">
            <w:r w:rsidR="00266C7E" w:rsidRPr="00AC2F82">
              <w:rPr>
                <w:rFonts w:asciiTheme="minorHAnsi" w:hAnsiTheme="minorHAnsi"/>
                <w:u w:val="single"/>
              </w:rPr>
              <w:t>Definitions</w:t>
            </w:r>
            <w:r w:rsidR="00266C7E" w:rsidRPr="00AC2F82">
              <w:rPr>
                <w:rFonts w:asciiTheme="minorHAnsi" w:hAnsiTheme="minorHAnsi"/>
              </w:rPr>
              <w:tab/>
              <w:t>3</w:t>
            </w:r>
          </w:hyperlink>
        </w:p>
        <w:p w14:paraId="5FB07CA6" w14:textId="77777777" w:rsidR="00266C7E" w:rsidRPr="00AC2F82" w:rsidRDefault="005113CC" w:rsidP="00266C7E">
          <w:pPr>
            <w:pStyle w:val="TOC1"/>
            <w:tabs>
              <w:tab w:val="right" w:leader="dot" w:pos="9893"/>
            </w:tabs>
            <w:rPr>
              <w:rFonts w:asciiTheme="minorHAnsi" w:hAnsiTheme="minorHAnsi"/>
            </w:rPr>
          </w:pPr>
          <w:hyperlink w:anchor="_bookmark1" w:history="1">
            <w:r w:rsidR="00266C7E" w:rsidRPr="00AC2F82">
              <w:rPr>
                <w:rFonts w:asciiTheme="minorHAnsi" w:hAnsiTheme="minorHAnsi"/>
                <w:u w:val="single"/>
              </w:rPr>
              <w:t>Authority</w:t>
            </w:r>
            <w:r w:rsidR="00266C7E" w:rsidRPr="00AC2F82">
              <w:rPr>
                <w:rFonts w:asciiTheme="minorHAnsi" w:hAnsiTheme="minorHAnsi"/>
              </w:rPr>
              <w:tab/>
              <w:t>5</w:t>
            </w:r>
          </w:hyperlink>
        </w:p>
        <w:p w14:paraId="10AAD415" w14:textId="570A11E2" w:rsidR="00266C7E" w:rsidRPr="00AC2F82" w:rsidRDefault="005113CC" w:rsidP="00266C7E">
          <w:pPr>
            <w:pStyle w:val="TOC1"/>
            <w:tabs>
              <w:tab w:val="right" w:leader="dot" w:pos="9893"/>
            </w:tabs>
            <w:rPr>
              <w:rFonts w:asciiTheme="minorHAnsi" w:hAnsiTheme="minorHAnsi"/>
            </w:rPr>
          </w:pPr>
          <w:hyperlink w:anchor="_bookmark2" w:history="1">
            <w:r w:rsidR="00266C7E" w:rsidRPr="00AC2F82">
              <w:rPr>
                <w:rFonts w:asciiTheme="minorHAnsi" w:hAnsiTheme="minorHAnsi"/>
                <w:u w:val="single"/>
              </w:rPr>
              <w:t>Nominations</w:t>
            </w:r>
            <w:r w:rsidR="00266C7E" w:rsidRPr="00AC2F82">
              <w:rPr>
                <w:rFonts w:asciiTheme="minorHAnsi" w:hAnsiTheme="minorHAnsi"/>
              </w:rPr>
              <w:tab/>
            </w:r>
          </w:hyperlink>
          <w:r w:rsidR="0084167C" w:rsidRPr="0084167C">
            <w:rPr>
              <w:rFonts w:asciiTheme="minorHAnsi" w:hAnsiTheme="minorHAnsi"/>
            </w:rPr>
            <w:t>5</w:t>
          </w:r>
        </w:p>
        <w:p w14:paraId="0496F310" w14:textId="43719943" w:rsidR="00266C7E" w:rsidRPr="00AC2F82" w:rsidRDefault="005113CC" w:rsidP="00266C7E">
          <w:pPr>
            <w:pStyle w:val="TOC1"/>
            <w:tabs>
              <w:tab w:val="right" w:leader="dot" w:pos="9897"/>
            </w:tabs>
            <w:spacing w:before="42"/>
            <w:rPr>
              <w:rFonts w:asciiTheme="minorHAnsi" w:hAnsiTheme="minorHAnsi"/>
            </w:rPr>
          </w:pPr>
          <w:hyperlink w:anchor="_bookmark3" w:history="1">
            <w:r w:rsidR="00266C7E" w:rsidRPr="00AC2F82">
              <w:rPr>
                <w:rFonts w:asciiTheme="minorHAnsi" w:hAnsiTheme="minorHAnsi"/>
                <w:u w:val="single"/>
              </w:rPr>
              <w:t>Voters’</w:t>
            </w:r>
            <w:r w:rsidR="00266C7E" w:rsidRPr="00AC2F82">
              <w:rPr>
                <w:rFonts w:asciiTheme="minorHAnsi" w:hAnsiTheme="minorHAnsi"/>
                <w:spacing w:val="-1"/>
                <w:u w:val="single"/>
              </w:rPr>
              <w:t xml:space="preserve"> </w:t>
            </w:r>
            <w:r w:rsidR="00266C7E" w:rsidRPr="00AC2F82">
              <w:rPr>
                <w:rFonts w:asciiTheme="minorHAnsi" w:hAnsiTheme="minorHAnsi"/>
                <w:u w:val="single"/>
              </w:rPr>
              <w:t>List</w:t>
            </w:r>
            <w:r w:rsidR="00266C7E" w:rsidRPr="00AC2F82">
              <w:rPr>
                <w:rFonts w:asciiTheme="minorHAnsi" w:hAnsiTheme="minorHAnsi"/>
              </w:rPr>
              <w:tab/>
            </w:r>
          </w:hyperlink>
          <w:r w:rsidR="0084167C">
            <w:rPr>
              <w:rFonts w:asciiTheme="minorHAnsi" w:hAnsiTheme="minorHAnsi"/>
            </w:rPr>
            <w:t>10</w:t>
          </w:r>
        </w:p>
        <w:p w14:paraId="2DF76097" w14:textId="0996CCED" w:rsidR="00266C7E" w:rsidRPr="00AC2F82" w:rsidRDefault="005113CC" w:rsidP="00266C7E">
          <w:pPr>
            <w:pStyle w:val="TOC1"/>
            <w:tabs>
              <w:tab w:val="right" w:leader="dot" w:pos="9897"/>
            </w:tabs>
            <w:spacing w:before="45"/>
            <w:rPr>
              <w:rFonts w:asciiTheme="minorHAnsi" w:hAnsiTheme="minorHAnsi"/>
            </w:rPr>
          </w:pPr>
          <w:hyperlink w:anchor="_bookmark4" w:history="1">
            <w:r w:rsidR="00266C7E" w:rsidRPr="00AC2F82">
              <w:rPr>
                <w:rFonts w:asciiTheme="minorHAnsi" w:hAnsiTheme="minorHAnsi"/>
                <w:u w:val="single"/>
              </w:rPr>
              <w:t>Campaigning</w:t>
            </w:r>
            <w:r w:rsidR="00266C7E" w:rsidRPr="00AC2F82">
              <w:rPr>
                <w:rFonts w:asciiTheme="minorHAnsi" w:hAnsiTheme="minorHAnsi"/>
              </w:rPr>
              <w:tab/>
            </w:r>
          </w:hyperlink>
          <w:r w:rsidR="0084167C">
            <w:rPr>
              <w:rFonts w:asciiTheme="minorHAnsi" w:hAnsiTheme="minorHAnsi"/>
            </w:rPr>
            <w:t>12</w:t>
          </w:r>
        </w:p>
        <w:p w14:paraId="0641480B" w14:textId="43EDF4C7" w:rsidR="00266C7E" w:rsidRPr="00AC2F82" w:rsidRDefault="005113CC" w:rsidP="00266C7E">
          <w:pPr>
            <w:pStyle w:val="TOC1"/>
            <w:tabs>
              <w:tab w:val="right" w:leader="dot" w:pos="9897"/>
            </w:tabs>
            <w:rPr>
              <w:rFonts w:asciiTheme="minorHAnsi" w:hAnsiTheme="minorHAnsi"/>
            </w:rPr>
          </w:pPr>
          <w:hyperlink w:anchor="_bookmark5" w:history="1">
            <w:r w:rsidR="00266C7E" w:rsidRPr="00AC2F82">
              <w:rPr>
                <w:rFonts w:asciiTheme="minorHAnsi" w:hAnsiTheme="minorHAnsi"/>
                <w:u w:val="single"/>
              </w:rPr>
              <w:t>Scrutineers</w:t>
            </w:r>
            <w:r w:rsidR="00266C7E" w:rsidRPr="00AC2F82">
              <w:rPr>
                <w:rFonts w:asciiTheme="minorHAnsi" w:hAnsiTheme="minorHAnsi"/>
              </w:rPr>
              <w:tab/>
            </w:r>
          </w:hyperlink>
          <w:r w:rsidR="0084167C">
            <w:rPr>
              <w:rFonts w:asciiTheme="minorHAnsi" w:hAnsiTheme="minorHAnsi"/>
            </w:rPr>
            <w:t>16</w:t>
          </w:r>
        </w:p>
        <w:p w14:paraId="1175708B" w14:textId="2C63A704" w:rsidR="00266C7E" w:rsidRPr="00AC2F82" w:rsidRDefault="005113CC" w:rsidP="00266C7E">
          <w:pPr>
            <w:pStyle w:val="TOC1"/>
            <w:tabs>
              <w:tab w:val="right" w:leader="dot" w:pos="9897"/>
            </w:tabs>
            <w:rPr>
              <w:rFonts w:asciiTheme="minorHAnsi" w:hAnsiTheme="minorHAnsi"/>
            </w:rPr>
          </w:pPr>
          <w:hyperlink w:anchor="_bookmark6" w:history="1">
            <w:r w:rsidR="00266C7E" w:rsidRPr="00AC2F82">
              <w:rPr>
                <w:rFonts w:asciiTheme="minorHAnsi" w:hAnsiTheme="minorHAnsi"/>
                <w:u w:val="single"/>
              </w:rPr>
              <w:t>Count</w:t>
            </w:r>
            <w:r w:rsidR="00266C7E" w:rsidRPr="00AC2F82">
              <w:rPr>
                <w:rFonts w:asciiTheme="minorHAnsi" w:hAnsiTheme="minorHAnsi"/>
                <w:spacing w:val="-2"/>
                <w:u w:val="single"/>
              </w:rPr>
              <w:t xml:space="preserve"> </w:t>
            </w:r>
            <w:r w:rsidR="00266C7E" w:rsidRPr="00AC2F82">
              <w:rPr>
                <w:rFonts w:asciiTheme="minorHAnsi" w:hAnsiTheme="minorHAnsi"/>
                <w:u w:val="single"/>
              </w:rPr>
              <w:t>Procedures</w:t>
            </w:r>
            <w:r w:rsidR="00266C7E" w:rsidRPr="00AC2F82">
              <w:rPr>
                <w:rFonts w:asciiTheme="minorHAnsi" w:hAnsiTheme="minorHAnsi"/>
              </w:rPr>
              <w:tab/>
            </w:r>
          </w:hyperlink>
          <w:r w:rsidR="0084167C">
            <w:rPr>
              <w:rFonts w:asciiTheme="minorHAnsi" w:hAnsiTheme="minorHAnsi"/>
            </w:rPr>
            <w:t>16</w:t>
          </w:r>
        </w:p>
        <w:p w14:paraId="616B2DDB" w14:textId="1005BB22" w:rsidR="00266C7E" w:rsidRPr="00AC2F82" w:rsidRDefault="005113CC" w:rsidP="00266C7E">
          <w:pPr>
            <w:pStyle w:val="TOC1"/>
            <w:tabs>
              <w:tab w:val="right" w:leader="dot" w:pos="9897"/>
            </w:tabs>
            <w:spacing w:before="43"/>
            <w:rPr>
              <w:rFonts w:asciiTheme="minorHAnsi" w:hAnsiTheme="minorHAnsi"/>
            </w:rPr>
          </w:pPr>
          <w:hyperlink w:anchor="_bookmark7" w:history="1">
            <w:r w:rsidR="00266C7E" w:rsidRPr="00AC2F82">
              <w:rPr>
                <w:rFonts w:asciiTheme="minorHAnsi" w:hAnsiTheme="minorHAnsi"/>
                <w:u w:val="single"/>
              </w:rPr>
              <w:t>Notice</w:t>
            </w:r>
            <w:r w:rsidR="00266C7E" w:rsidRPr="00AC2F82">
              <w:rPr>
                <w:rFonts w:asciiTheme="minorHAnsi" w:hAnsiTheme="minorHAnsi"/>
                <w:spacing w:val="-1"/>
                <w:u w:val="single"/>
              </w:rPr>
              <w:t xml:space="preserve"> </w:t>
            </w:r>
            <w:r w:rsidR="00266C7E" w:rsidRPr="00AC2F82">
              <w:rPr>
                <w:rFonts w:asciiTheme="minorHAnsi" w:hAnsiTheme="minorHAnsi"/>
                <w:u w:val="single"/>
              </w:rPr>
              <w:t>of</w:t>
            </w:r>
            <w:r w:rsidR="00266C7E" w:rsidRPr="00AC2F82">
              <w:rPr>
                <w:rFonts w:asciiTheme="minorHAnsi" w:hAnsiTheme="minorHAnsi"/>
                <w:spacing w:val="-2"/>
                <w:u w:val="single"/>
              </w:rPr>
              <w:t xml:space="preserve"> </w:t>
            </w:r>
            <w:r w:rsidR="00266C7E" w:rsidRPr="00AC2F82">
              <w:rPr>
                <w:rFonts w:asciiTheme="minorHAnsi" w:hAnsiTheme="minorHAnsi"/>
                <w:u w:val="single"/>
              </w:rPr>
              <w:t>Results</w:t>
            </w:r>
            <w:r w:rsidR="00266C7E" w:rsidRPr="00AC2F82">
              <w:rPr>
                <w:rFonts w:asciiTheme="minorHAnsi" w:hAnsiTheme="minorHAnsi"/>
              </w:rPr>
              <w:tab/>
            </w:r>
          </w:hyperlink>
          <w:r w:rsidR="0084167C">
            <w:rPr>
              <w:rFonts w:asciiTheme="minorHAnsi" w:hAnsiTheme="minorHAnsi"/>
            </w:rPr>
            <w:t>17</w:t>
          </w:r>
        </w:p>
        <w:p w14:paraId="67CB0E96" w14:textId="3F733CB6" w:rsidR="00266C7E" w:rsidRPr="00AC2F82" w:rsidRDefault="005113CC" w:rsidP="00266C7E">
          <w:pPr>
            <w:pStyle w:val="TOC1"/>
            <w:tabs>
              <w:tab w:val="right" w:leader="dot" w:pos="9897"/>
            </w:tabs>
            <w:rPr>
              <w:rFonts w:asciiTheme="minorHAnsi" w:hAnsiTheme="minorHAnsi"/>
            </w:rPr>
          </w:pPr>
          <w:hyperlink w:anchor="_bookmark8" w:history="1">
            <w:r w:rsidR="00266C7E" w:rsidRPr="00AC2F82">
              <w:rPr>
                <w:rFonts w:asciiTheme="minorHAnsi" w:hAnsiTheme="minorHAnsi"/>
                <w:u w:val="single"/>
              </w:rPr>
              <w:t>Recount</w:t>
            </w:r>
            <w:r w:rsidR="00266C7E" w:rsidRPr="00AC2F82">
              <w:rPr>
                <w:rFonts w:asciiTheme="minorHAnsi" w:hAnsiTheme="minorHAnsi"/>
              </w:rPr>
              <w:tab/>
            </w:r>
          </w:hyperlink>
          <w:r w:rsidR="0084167C">
            <w:rPr>
              <w:rFonts w:asciiTheme="minorHAnsi" w:hAnsiTheme="minorHAnsi"/>
            </w:rPr>
            <w:t>17</w:t>
          </w:r>
        </w:p>
        <w:p w14:paraId="73FB7D23" w14:textId="3540CFB9" w:rsidR="00266C7E" w:rsidRPr="00AC2F82" w:rsidRDefault="005113CC" w:rsidP="00266C7E">
          <w:pPr>
            <w:pStyle w:val="TOC1"/>
            <w:tabs>
              <w:tab w:val="right" w:leader="dot" w:pos="9897"/>
            </w:tabs>
            <w:rPr>
              <w:rFonts w:asciiTheme="minorHAnsi" w:hAnsiTheme="minorHAnsi"/>
            </w:rPr>
          </w:pPr>
          <w:hyperlink w:anchor="_bookmark9" w:history="1">
            <w:r w:rsidR="00266C7E" w:rsidRPr="00AC2F82">
              <w:rPr>
                <w:rFonts w:asciiTheme="minorHAnsi" w:hAnsiTheme="minorHAnsi"/>
                <w:u w:val="single"/>
              </w:rPr>
              <w:t>Candidates</w:t>
            </w:r>
            <w:r w:rsidR="00266C7E" w:rsidRPr="00AC2F82">
              <w:rPr>
                <w:rFonts w:asciiTheme="minorHAnsi" w:hAnsiTheme="minorHAnsi"/>
                <w:spacing w:val="-2"/>
                <w:u w:val="single"/>
              </w:rPr>
              <w:t xml:space="preserve"> </w:t>
            </w:r>
            <w:r w:rsidR="00266C7E" w:rsidRPr="00AC2F82">
              <w:rPr>
                <w:rFonts w:asciiTheme="minorHAnsi" w:hAnsiTheme="minorHAnsi"/>
                <w:u w:val="single"/>
              </w:rPr>
              <w:t>Financial</w:t>
            </w:r>
            <w:r w:rsidR="00266C7E" w:rsidRPr="00AC2F82">
              <w:rPr>
                <w:rFonts w:asciiTheme="minorHAnsi" w:hAnsiTheme="minorHAnsi"/>
                <w:spacing w:val="-2"/>
                <w:u w:val="single"/>
              </w:rPr>
              <w:t xml:space="preserve"> </w:t>
            </w:r>
            <w:r w:rsidR="00266C7E" w:rsidRPr="00AC2F82">
              <w:rPr>
                <w:rFonts w:asciiTheme="minorHAnsi" w:hAnsiTheme="minorHAnsi"/>
                <w:u w:val="single"/>
              </w:rPr>
              <w:t>Disclosure</w:t>
            </w:r>
            <w:r w:rsidR="00266C7E" w:rsidRPr="00AC2F82">
              <w:rPr>
                <w:rFonts w:asciiTheme="minorHAnsi" w:hAnsiTheme="minorHAnsi"/>
              </w:rPr>
              <w:tab/>
            </w:r>
          </w:hyperlink>
          <w:r w:rsidR="0084167C">
            <w:rPr>
              <w:rFonts w:asciiTheme="minorHAnsi" w:hAnsiTheme="minorHAnsi"/>
            </w:rPr>
            <w:t>20</w:t>
          </w:r>
        </w:p>
        <w:p w14:paraId="11FC9018" w14:textId="4D9CD325" w:rsidR="00266C7E" w:rsidRPr="00AC2F82" w:rsidRDefault="00266C7E" w:rsidP="00266C7E">
          <w:pPr>
            <w:pStyle w:val="TOC1"/>
            <w:tabs>
              <w:tab w:val="right" w:leader="dot" w:pos="9893"/>
            </w:tabs>
            <w:spacing w:before="45"/>
            <w:rPr>
              <w:rFonts w:asciiTheme="minorHAnsi" w:hAnsiTheme="minorHAnsi"/>
            </w:rPr>
          </w:pPr>
          <w:r w:rsidRPr="00AC2F82">
            <w:rPr>
              <w:rFonts w:asciiTheme="minorHAnsi" w:hAnsiTheme="minorHAnsi"/>
              <w:u w:val="single"/>
            </w:rPr>
            <w:t>Third</w:t>
          </w:r>
          <w:r w:rsidRPr="00AC2F82">
            <w:rPr>
              <w:rFonts w:asciiTheme="minorHAnsi" w:hAnsiTheme="minorHAnsi"/>
              <w:spacing w:val="-1"/>
              <w:u w:val="single"/>
            </w:rPr>
            <w:t xml:space="preserve"> </w:t>
          </w:r>
          <w:r w:rsidRPr="00AC2F82">
            <w:rPr>
              <w:rFonts w:asciiTheme="minorHAnsi" w:hAnsiTheme="minorHAnsi"/>
              <w:u w:val="single"/>
            </w:rPr>
            <w:t>Party</w:t>
          </w:r>
          <w:r w:rsidRPr="00AC2F82">
            <w:rPr>
              <w:rFonts w:asciiTheme="minorHAnsi" w:hAnsiTheme="minorHAnsi"/>
              <w:spacing w:val="-1"/>
              <w:u w:val="single"/>
            </w:rPr>
            <w:t xml:space="preserve"> </w:t>
          </w:r>
          <w:r w:rsidRPr="00AC2F82">
            <w:rPr>
              <w:rFonts w:asciiTheme="minorHAnsi" w:hAnsiTheme="minorHAnsi"/>
              <w:u w:val="single"/>
            </w:rPr>
            <w:t>Advertising</w:t>
          </w:r>
          <w:r w:rsidRPr="00AC2F82">
            <w:rPr>
              <w:rFonts w:asciiTheme="minorHAnsi" w:hAnsiTheme="minorHAnsi"/>
            </w:rPr>
            <w:tab/>
          </w:r>
          <w:r w:rsidR="0084167C">
            <w:rPr>
              <w:rFonts w:asciiTheme="minorHAnsi" w:hAnsiTheme="minorHAnsi"/>
            </w:rPr>
            <w:t>20</w:t>
          </w:r>
        </w:p>
        <w:p w14:paraId="21309D3F" w14:textId="0CA7FF46" w:rsidR="00266C7E" w:rsidRPr="00AC2F82" w:rsidRDefault="005113CC" w:rsidP="00266C7E">
          <w:pPr>
            <w:pStyle w:val="TOC1"/>
            <w:tabs>
              <w:tab w:val="right" w:leader="dot" w:pos="9897"/>
            </w:tabs>
            <w:rPr>
              <w:rFonts w:asciiTheme="minorHAnsi" w:hAnsiTheme="minorHAnsi"/>
            </w:rPr>
          </w:pPr>
          <w:hyperlink w:anchor="_bookmark10" w:history="1">
            <w:r w:rsidR="00266C7E" w:rsidRPr="00AC2F82">
              <w:rPr>
                <w:rFonts w:asciiTheme="minorHAnsi" w:hAnsiTheme="minorHAnsi"/>
                <w:u w:val="single"/>
              </w:rPr>
              <w:t>Election</w:t>
            </w:r>
            <w:r w:rsidR="00266C7E" w:rsidRPr="00AC2F82">
              <w:rPr>
                <w:rFonts w:asciiTheme="minorHAnsi" w:hAnsiTheme="minorHAnsi"/>
                <w:spacing w:val="-2"/>
                <w:u w:val="single"/>
              </w:rPr>
              <w:t xml:space="preserve"> </w:t>
            </w:r>
            <w:r w:rsidR="00266C7E" w:rsidRPr="00AC2F82">
              <w:rPr>
                <w:rFonts w:asciiTheme="minorHAnsi" w:hAnsiTheme="minorHAnsi"/>
                <w:u w:val="single"/>
              </w:rPr>
              <w:t>Records</w:t>
            </w:r>
            <w:r w:rsidR="00266C7E" w:rsidRPr="00AC2F82">
              <w:rPr>
                <w:rFonts w:asciiTheme="minorHAnsi" w:hAnsiTheme="minorHAnsi"/>
              </w:rPr>
              <w:tab/>
            </w:r>
          </w:hyperlink>
          <w:r w:rsidR="0084167C">
            <w:rPr>
              <w:rFonts w:asciiTheme="minorHAnsi" w:hAnsiTheme="minorHAnsi"/>
            </w:rPr>
            <w:t>23</w:t>
          </w:r>
        </w:p>
        <w:p w14:paraId="610D3A06" w14:textId="435EC4F1" w:rsidR="00266C7E" w:rsidRPr="00AC2F82" w:rsidRDefault="005113CC" w:rsidP="00266C7E">
          <w:pPr>
            <w:pStyle w:val="TOC1"/>
            <w:tabs>
              <w:tab w:val="right" w:leader="dot" w:pos="9897"/>
            </w:tabs>
            <w:spacing w:before="42"/>
            <w:rPr>
              <w:rFonts w:asciiTheme="minorHAnsi" w:hAnsiTheme="minorHAnsi"/>
            </w:rPr>
          </w:pPr>
          <w:hyperlink w:anchor="_bookmark11" w:history="1">
            <w:r w:rsidR="00266C7E" w:rsidRPr="00AC2F82">
              <w:rPr>
                <w:rFonts w:asciiTheme="minorHAnsi" w:hAnsiTheme="minorHAnsi"/>
                <w:u w:val="single"/>
              </w:rPr>
              <w:t>Accessibility</w:t>
            </w:r>
            <w:r w:rsidR="00266C7E" w:rsidRPr="00AC2F82">
              <w:rPr>
                <w:rFonts w:asciiTheme="minorHAnsi" w:hAnsiTheme="minorHAnsi"/>
              </w:rPr>
              <w:tab/>
            </w:r>
          </w:hyperlink>
          <w:r w:rsidR="0084167C">
            <w:rPr>
              <w:rFonts w:asciiTheme="minorHAnsi" w:hAnsiTheme="minorHAnsi"/>
            </w:rPr>
            <w:t>23</w:t>
          </w:r>
        </w:p>
        <w:p w14:paraId="5377E49A" w14:textId="0FB2339B" w:rsidR="00266C7E" w:rsidRPr="00AC2F82" w:rsidRDefault="005113CC" w:rsidP="00266C7E">
          <w:pPr>
            <w:pStyle w:val="TOC1"/>
            <w:tabs>
              <w:tab w:val="right" w:leader="dot" w:pos="9897"/>
            </w:tabs>
            <w:rPr>
              <w:rFonts w:asciiTheme="minorHAnsi" w:hAnsiTheme="minorHAnsi"/>
            </w:rPr>
          </w:pPr>
          <w:hyperlink w:anchor="_bookmark12" w:history="1">
            <w:r w:rsidR="00266C7E" w:rsidRPr="00AC2F82">
              <w:rPr>
                <w:rFonts w:asciiTheme="minorHAnsi" w:hAnsiTheme="minorHAnsi"/>
                <w:u w:val="single"/>
              </w:rPr>
              <w:t>Emergencies</w:t>
            </w:r>
            <w:r w:rsidR="00266C7E" w:rsidRPr="00AC2F82">
              <w:rPr>
                <w:rFonts w:asciiTheme="minorHAnsi" w:hAnsiTheme="minorHAnsi"/>
              </w:rPr>
              <w:tab/>
            </w:r>
          </w:hyperlink>
          <w:r w:rsidR="0084167C">
            <w:rPr>
              <w:rFonts w:asciiTheme="minorHAnsi" w:hAnsiTheme="minorHAnsi"/>
            </w:rPr>
            <w:t>24</w:t>
          </w:r>
        </w:p>
        <w:p w14:paraId="3989BB6B" w14:textId="1B908596" w:rsidR="00266C7E" w:rsidRPr="00AC2F82" w:rsidRDefault="005113CC" w:rsidP="00266C7E">
          <w:pPr>
            <w:pStyle w:val="TOC1"/>
            <w:tabs>
              <w:tab w:val="right" w:leader="dot" w:pos="9897"/>
            </w:tabs>
            <w:spacing w:before="45"/>
            <w:rPr>
              <w:rFonts w:asciiTheme="minorHAnsi" w:hAnsiTheme="minorHAnsi"/>
            </w:rPr>
          </w:pPr>
          <w:hyperlink w:anchor="_bookmark13" w:history="1">
            <w:r w:rsidR="00266C7E" w:rsidRPr="00AC2F82">
              <w:rPr>
                <w:rFonts w:asciiTheme="minorHAnsi" w:hAnsiTheme="minorHAnsi"/>
                <w:u w:val="single"/>
              </w:rPr>
              <w:t>Corrupt</w:t>
            </w:r>
            <w:r w:rsidR="00266C7E" w:rsidRPr="00AC2F82">
              <w:rPr>
                <w:rFonts w:asciiTheme="minorHAnsi" w:hAnsiTheme="minorHAnsi"/>
                <w:spacing w:val="-2"/>
                <w:u w:val="single"/>
              </w:rPr>
              <w:t xml:space="preserve"> </w:t>
            </w:r>
            <w:r w:rsidR="00266C7E" w:rsidRPr="00AC2F82">
              <w:rPr>
                <w:rFonts w:asciiTheme="minorHAnsi" w:hAnsiTheme="minorHAnsi"/>
                <w:u w:val="single"/>
              </w:rPr>
              <w:t>Practices</w:t>
            </w:r>
            <w:r w:rsidR="00266C7E" w:rsidRPr="00AC2F82">
              <w:rPr>
                <w:rFonts w:asciiTheme="minorHAnsi" w:hAnsiTheme="minorHAnsi"/>
              </w:rPr>
              <w:tab/>
            </w:r>
          </w:hyperlink>
          <w:r w:rsidR="0084167C">
            <w:rPr>
              <w:rFonts w:asciiTheme="minorHAnsi" w:hAnsiTheme="minorHAnsi"/>
            </w:rPr>
            <w:t>24</w:t>
          </w:r>
        </w:p>
        <w:p w14:paraId="73E7B8AE" w14:textId="696E063D" w:rsidR="00266C7E" w:rsidRPr="00AC2F82" w:rsidRDefault="005113CC" w:rsidP="00266C7E">
          <w:pPr>
            <w:pStyle w:val="TOC1"/>
            <w:tabs>
              <w:tab w:val="right" w:leader="dot" w:pos="9897"/>
            </w:tabs>
            <w:rPr>
              <w:rFonts w:asciiTheme="minorHAnsi" w:hAnsiTheme="minorHAnsi"/>
            </w:rPr>
          </w:pPr>
          <w:hyperlink w:anchor="_bookmark14" w:history="1">
            <w:r w:rsidR="004C1567">
              <w:rPr>
                <w:rFonts w:asciiTheme="minorHAnsi" w:hAnsiTheme="minorHAnsi"/>
                <w:u w:val="single"/>
              </w:rPr>
              <w:t>Discretionary Powers of the Clerk</w:t>
            </w:r>
            <w:r w:rsidR="00266C7E" w:rsidRPr="00AC2F82">
              <w:rPr>
                <w:rFonts w:asciiTheme="minorHAnsi" w:hAnsiTheme="minorHAnsi"/>
              </w:rPr>
              <w:tab/>
            </w:r>
          </w:hyperlink>
          <w:r w:rsidR="0084167C">
            <w:rPr>
              <w:rFonts w:asciiTheme="minorHAnsi" w:hAnsiTheme="minorHAnsi"/>
            </w:rPr>
            <w:t>26</w:t>
          </w:r>
        </w:p>
        <w:p w14:paraId="1BA4EFFD" w14:textId="55D756CB" w:rsidR="00266C7E" w:rsidRDefault="005113CC" w:rsidP="00266C7E">
          <w:pPr>
            <w:pStyle w:val="TOC1"/>
            <w:tabs>
              <w:tab w:val="right" w:leader="dot" w:pos="9897"/>
            </w:tabs>
            <w:spacing w:before="42"/>
            <w:rPr>
              <w:rFonts w:asciiTheme="minorHAnsi" w:hAnsiTheme="minorHAnsi"/>
              <w:sz w:val="22"/>
              <w:szCs w:val="22"/>
            </w:rPr>
          </w:pPr>
          <w:hyperlink w:anchor="_bookmark15" w:history="1">
            <w:r w:rsidR="004C1567">
              <w:rPr>
                <w:rFonts w:asciiTheme="minorHAnsi" w:hAnsiTheme="minorHAnsi"/>
                <w:u w:val="single"/>
              </w:rPr>
              <w:t>Election Timeline</w:t>
            </w:r>
            <w:r w:rsidR="00266C7E">
              <w:rPr>
                <w:rFonts w:asciiTheme="minorHAnsi" w:hAnsiTheme="minorHAnsi"/>
              </w:rPr>
              <w:tab/>
            </w:r>
          </w:hyperlink>
          <w:r w:rsidR="0084167C">
            <w:rPr>
              <w:rFonts w:asciiTheme="minorHAnsi" w:hAnsiTheme="minorHAnsi"/>
            </w:rPr>
            <w:t>27</w:t>
          </w:r>
        </w:p>
      </w:sdtContent>
    </w:sdt>
    <w:p w14:paraId="21976B4B" w14:textId="77777777" w:rsidR="00D1272B" w:rsidRPr="00AC2F82" w:rsidRDefault="00D1272B">
      <w:pPr>
        <w:pStyle w:val="BodyText"/>
        <w:spacing w:before="2"/>
        <w:rPr>
          <w:rFonts w:asciiTheme="minorHAnsi" w:hAnsiTheme="minorHAnsi"/>
          <w:sz w:val="31"/>
        </w:rPr>
      </w:pPr>
    </w:p>
    <w:p w14:paraId="48FBE06E" w14:textId="77777777" w:rsidR="00D1272B" w:rsidRPr="00AC2F82" w:rsidRDefault="0085596A">
      <w:pPr>
        <w:ind w:left="540" w:right="538"/>
        <w:jc w:val="both"/>
        <w:rPr>
          <w:rFonts w:asciiTheme="minorHAnsi" w:hAnsiTheme="minorHAnsi"/>
        </w:rPr>
      </w:pPr>
      <w:r w:rsidRPr="00AC2F82">
        <w:rPr>
          <w:rFonts w:asciiTheme="minorHAnsi" w:hAnsiTheme="minorHAnsi"/>
        </w:rPr>
        <w:t>This Guide is provided for information purposes and is subject to change, with updates noted and posted on the website. Please refer to the legislation for specific reference.</w:t>
      </w:r>
    </w:p>
    <w:p w14:paraId="01DDC10B" w14:textId="77777777" w:rsidR="00D1272B" w:rsidRPr="00AC2F82" w:rsidRDefault="00D1272B">
      <w:pPr>
        <w:pStyle w:val="BodyText"/>
        <w:spacing w:before="11"/>
        <w:rPr>
          <w:rFonts w:asciiTheme="minorHAnsi" w:hAnsiTheme="minorHAnsi"/>
          <w:sz w:val="21"/>
        </w:rPr>
      </w:pPr>
    </w:p>
    <w:p w14:paraId="334377BF" w14:textId="77777777" w:rsidR="00D1272B" w:rsidRPr="00AC2F82" w:rsidRDefault="0085596A">
      <w:pPr>
        <w:ind w:left="540" w:right="538"/>
        <w:jc w:val="both"/>
        <w:rPr>
          <w:rFonts w:asciiTheme="minorHAnsi" w:hAnsiTheme="minorHAnsi"/>
        </w:rPr>
      </w:pPr>
      <w:r w:rsidRPr="00AC2F82">
        <w:rPr>
          <w:rFonts w:asciiTheme="minorHAnsi" w:hAnsiTheme="minorHAnsi"/>
        </w:rPr>
        <w:t>The forms and notices will be provided in English and French where required by Legislation.</w:t>
      </w:r>
    </w:p>
    <w:p w14:paraId="3E55AF6F" w14:textId="77777777" w:rsidR="00D1272B" w:rsidRPr="00AC2F82" w:rsidRDefault="00D1272B">
      <w:pPr>
        <w:jc w:val="both"/>
        <w:rPr>
          <w:rFonts w:asciiTheme="minorHAnsi" w:hAnsiTheme="minorHAnsi"/>
        </w:rPr>
        <w:sectPr w:rsidR="00D1272B" w:rsidRPr="00AC2F82" w:rsidSect="001F1FA1">
          <w:pgSz w:w="12250" w:h="15850"/>
          <w:pgMar w:top="1360" w:right="902" w:bottom="1200" w:left="900" w:header="0" w:footer="928" w:gutter="0"/>
          <w:cols w:space="720"/>
          <w:titlePg/>
          <w:docGrid w:linePitch="299"/>
        </w:sectPr>
      </w:pPr>
    </w:p>
    <w:p w14:paraId="78380605" w14:textId="0B2DECDB" w:rsidR="0085596A" w:rsidRPr="00FF60E3" w:rsidRDefault="0085596A" w:rsidP="00B93E05">
      <w:pPr>
        <w:pStyle w:val="ListParagraph"/>
        <w:spacing w:before="1"/>
        <w:ind w:left="0" w:right="-1" w:firstLine="0"/>
        <w:jc w:val="center"/>
        <w:rPr>
          <w:rFonts w:asciiTheme="minorHAnsi" w:hAnsiTheme="minorHAnsi"/>
          <w:b/>
          <w:sz w:val="40"/>
          <w:szCs w:val="40"/>
          <w:u w:val="single"/>
        </w:rPr>
      </w:pPr>
      <w:bookmarkStart w:id="0" w:name="_bookmark0"/>
      <w:bookmarkEnd w:id="0"/>
      <w:r w:rsidRPr="00FF60E3">
        <w:rPr>
          <w:rFonts w:asciiTheme="minorHAnsi" w:hAnsiTheme="minorHAnsi"/>
          <w:b/>
          <w:sz w:val="40"/>
          <w:szCs w:val="40"/>
          <w:u w:val="single"/>
        </w:rPr>
        <w:lastRenderedPageBreak/>
        <w:t>DEFINITIONS</w:t>
      </w:r>
    </w:p>
    <w:p w14:paraId="7BE438DD" w14:textId="77777777" w:rsidR="0021469A" w:rsidRPr="00AC2F82" w:rsidRDefault="0021469A" w:rsidP="00B93E05">
      <w:pPr>
        <w:pStyle w:val="ListParagraph"/>
        <w:spacing w:before="1"/>
        <w:ind w:left="0" w:right="-1" w:firstLine="0"/>
        <w:jc w:val="center"/>
        <w:rPr>
          <w:rFonts w:asciiTheme="minorHAnsi" w:hAnsiTheme="minorHAnsi"/>
          <w:b/>
          <w:sz w:val="48"/>
          <w:szCs w:val="48"/>
          <w:u w:val="single"/>
        </w:rPr>
      </w:pPr>
    </w:p>
    <w:p w14:paraId="184BDFB6" w14:textId="049BAC31" w:rsidR="00D1272B" w:rsidRPr="0034539D" w:rsidRDefault="0085596A" w:rsidP="00B93E05">
      <w:pPr>
        <w:spacing w:before="1"/>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Act</w:t>
      </w:r>
      <w:r w:rsidRPr="0034539D">
        <w:rPr>
          <w:rFonts w:asciiTheme="minorHAnsi" w:hAnsiTheme="minorHAnsi"/>
          <w:sz w:val="24"/>
        </w:rPr>
        <w:t xml:space="preserve">" means the Municipal Elections Act </w:t>
      </w:r>
      <w:r w:rsidR="0021469A" w:rsidRPr="0034539D">
        <w:rPr>
          <w:rFonts w:asciiTheme="minorHAnsi" w:hAnsiTheme="minorHAnsi"/>
          <w:sz w:val="24"/>
        </w:rPr>
        <w:t xml:space="preserve">(MEA) </w:t>
      </w:r>
      <w:r w:rsidRPr="0034539D">
        <w:rPr>
          <w:rFonts w:asciiTheme="minorHAnsi" w:hAnsiTheme="minorHAnsi"/>
          <w:sz w:val="24"/>
        </w:rPr>
        <w:t>1996, SO 1996 c.32 as amended.</w:t>
      </w:r>
    </w:p>
    <w:p w14:paraId="63299583" w14:textId="77777777" w:rsidR="0021469A" w:rsidRDefault="0021469A" w:rsidP="00B93E05">
      <w:pPr>
        <w:pStyle w:val="ListParagraph"/>
        <w:spacing w:before="1"/>
        <w:ind w:left="0" w:right="-1" w:firstLine="0"/>
        <w:jc w:val="both"/>
        <w:rPr>
          <w:rFonts w:asciiTheme="minorHAnsi" w:hAnsiTheme="minorHAnsi"/>
          <w:sz w:val="24"/>
        </w:rPr>
      </w:pPr>
    </w:p>
    <w:p w14:paraId="6AC483E2" w14:textId="61F79520" w:rsidR="0021469A" w:rsidRPr="0034539D" w:rsidRDefault="0021469A" w:rsidP="00FF60E3">
      <w:pPr>
        <w:spacing w:before="1"/>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Acceptable identification</w:t>
      </w:r>
      <w:r w:rsidRPr="0034539D">
        <w:rPr>
          <w:rFonts w:asciiTheme="minorHAnsi" w:hAnsiTheme="minorHAnsi"/>
          <w:sz w:val="24"/>
        </w:rPr>
        <w:t>” or “</w:t>
      </w:r>
      <w:r w:rsidRPr="0034539D">
        <w:rPr>
          <w:rFonts w:asciiTheme="minorHAnsi" w:hAnsiTheme="minorHAnsi"/>
          <w:b/>
          <w:sz w:val="24"/>
        </w:rPr>
        <w:t>identification</w:t>
      </w:r>
      <w:r w:rsidRPr="0034539D">
        <w:rPr>
          <w:rFonts w:asciiTheme="minorHAnsi" w:hAnsiTheme="minorHAnsi"/>
          <w:sz w:val="24"/>
        </w:rPr>
        <w:t>” means identification as prescribed by Ontario Regulation 301/13, made under the Municipal Elections Act 1996 (MEA).</w:t>
      </w:r>
    </w:p>
    <w:p w14:paraId="31D20031" w14:textId="77777777" w:rsidR="00D1272B" w:rsidRPr="00AC2F82" w:rsidRDefault="00D1272B" w:rsidP="00B93E05">
      <w:pPr>
        <w:pStyle w:val="BodyText"/>
        <w:spacing w:before="10"/>
        <w:ind w:right="-1"/>
        <w:jc w:val="both"/>
        <w:rPr>
          <w:rFonts w:asciiTheme="minorHAnsi" w:hAnsiTheme="minorHAnsi"/>
          <w:sz w:val="23"/>
        </w:rPr>
      </w:pPr>
    </w:p>
    <w:p w14:paraId="605E1EAE" w14:textId="77777777" w:rsidR="00D1272B" w:rsidRPr="0034539D" w:rsidRDefault="0085596A" w:rsidP="00B93E05">
      <w:pPr>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Ballot</w:t>
      </w:r>
      <w:r w:rsidRPr="0034539D">
        <w:rPr>
          <w:rFonts w:asciiTheme="minorHAnsi" w:hAnsiTheme="minorHAnsi"/>
          <w:sz w:val="24"/>
        </w:rPr>
        <w:t xml:space="preserve">" means </w:t>
      </w:r>
      <w:r w:rsidRPr="0034539D">
        <w:rPr>
          <w:rFonts w:asciiTheme="minorHAnsi" w:hAnsiTheme="minorHAnsi"/>
          <w:color w:val="333333"/>
          <w:sz w:val="24"/>
        </w:rPr>
        <w:t xml:space="preserve">a secret vote in which people select a candidate in an election, </w:t>
      </w:r>
      <w:hyperlink r:id="rId11">
        <w:r w:rsidRPr="0034539D">
          <w:rPr>
            <w:rFonts w:asciiTheme="minorHAnsi" w:hAnsiTheme="minorHAnsi"/>
            <w:sz w:val="24"/>
          </w:rPr>
          <w:t xml:space="preserve">or express </w:t>
        </w:r>
      </w:hyperlink>
      <w:r w:rsidRPr="0034539D">
        <w:rPr>
          <w:rFonts w:asciiTheme="minorHAnsi" w:hAnsiTheme="minorHAnsi"/>
          <w:sz w:val="24"/>
        </w:rPr>
        <w:t xml:space="preserve">their </w:t>
      </w:r>
      <w:hyperlink r:id="rId12">
        <w:r w:rsidRPr="0034539D">
          <w:rPr>
            <w:rFonts w:asciiTheme="minorHAnsi" w:hAnsiTheme="minorHAnsi"/>
            <w:sz w:val="24"/>
          </w:rPr>
          <w:t xml:space="preserve">opinion </w:t>
        </w:r>
      </w:hyperlink>
      <w:r w:rsidRPr="0034539D">
        <w:rPr>
          <w:rFonts w:asciiTheme="minorHAnsi" w:hAnsiTheme="minorHAnsi"/>
          <w:color w:val="333333"/>
          <w:sz w:val="24"/>
        </w:rPr>
        <w:t>about</w:t>
      </w:r>
      <w:r w:rsidRPr="0034539D">
        <w:rPr>
          <w:rFonts w:asciiTheme="minorHAnsi" w:hAnsiTheme="minorHAnsi"/>
          <w:color w:val="333333"/>
          <w:spacing w:val="-6"/>
          <w:sz w:val="24"/>
        </w:rPr>
        <w:t xml:space="preserve"> </w:t>
      </w:r>
      <w:r w:rsidRPr="0034539D">
        <w:rPr>
          <w:rFonts w:asciiTheme="minorHAnsi" w:hAnsiTheme="minorHAnsi"/>
          <w:color w:val="333333"/>
          <w:sz w:val="24"/>
        </w:rPr>
        <w:t>something.</w:t>
      </w:r>
    </w:p>
    <w:p w14:paraId="15CBF2F9" w14:textId="77777777" w:rsidR="00D1272B" w:rsidRPr="00AC2F82" w:rsidRDefault="00D1272B" w:rsidP="00B93E05">
      <w:pPr>
        <w:pStyle w:val="BodyText"/>
        <w:spacing w:before="1"/>
        <w:ind w:right="-1"/>
        <w:jc w:val="both"/>
        <w:rPr>
          <w:rFonts w:asciiTheme="minorHAnsi" w:hAnsiTheme="minorHAnsi"/>
        </w:rPr>
      </w:pPr>
    </w:p>
    <w:p w14:paraId="4C34F44D" w14:textId="77777777" w:rsidR="00D1272B" w:rsidRPr="0034539D" w:rsidRDefault="0085596A" w:rsidP="00B93E05">
      <w:pPr>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Candidate</w:t>
      </w:r>
      <w:r w:rsidRPr="0034539D">
        <w:rPr>
          <w:rFonts w:asciiTheme="minorHAnsi" w:hAnsiTheme="minorHAnsi"/>
          <w:sz w:val="24"/>
        </w:rPr>
        <w:t>" means a person nominated under s.33 of the</w:t>
      </w:r>
      <w:r w:rsidRPr="0034539D">
        <w:rPr>
          <w:rFonts w:asciiTheme="minorHAnsi" w:hAnsiTheme="minorHAnsi"/>
          <w:spacing w:val="-8"/>
          <w:sz w:val="24"/>
        </w:rPr>
        <w:t xml:space="preserve"> </w:t>
      </w:r>
      <w:r w:rsidRPr="0034539D">
        <w:rPr>
          <w:rFonts w:asciiTheme="minorHAnsi" w:hAnsiTheme="minorHAnsi"/>
          <w:sz w:val="24"/>
        </w:rPr>
        <w:t>Act.</w:t>
      </w:r>
    </w:p>
    <w:p w14:paraId="268D1081" w14:textId="77777777" w:rsidR="00D1272B" w:rsidRPr="00AC2F82" w:rsidRDefault="00D1272B" w:rsidP="00B93E05">
      <w:pPr>
        <w:pStyle w:val="BodyText"/>
        <w:ind w:right="-1"/>
        <w:jc w:val="both"/>
        <w:rPr>
          <w:rFonts w:asciiTheme="minorHAnsi" w:hAnsiTheme="minorHAnsi"/>
        </w:rPr>
      </w:pPr>
    </w:p>
    <w:p w14:paraId="0CBEF93C" w14:textId="77777777" w:rsidR="00D1272B" w:rsidRPr="0034539D" w:rsidRDefault="0085596A" w:rsidP="00B93E05">
      <w:pPr>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Certified Candidate</w:t>
      </w:r>
      <w:r w:rsidRPr="0034539D">
        <w:rPr>
          <w:rFonts w:asciiTheme="minorHAnsi" w:hAnsiTheme="minorHAnsi"/>
          <w:sz w:val="24"/>
        </w:rPr>
        <w:t>" means a candidate whose nomination was certified by the Clerk under s.35 of the</w:t>
      </w:r>
      <w:r w:rsidRPr="0034539D">
        <w:rPr>
          <w:rFonts w:asciiTheme="minorHAnsi" w:hAnsiTheme="minorHAnsi"/>
          <w:spacing w:val="-2"/>
          <w:sz w:val="24"/>
        </w:rPr>
        <w:t xml:space="preserve"> </w:t>
      </w:r>
      <w:r w:rsidRPr="0034539D">
        <w:rPr>
          <w:rFonts w:asciiTheme="minorHAnsi" w:hAnsiTheme="minorHAnsi"/>
          <w:sz w:val="24"/>
        </w:rPr>
        <w:t>Act.</w:t>
      </w:r>
    </w:p>
    <w:p w14:paraId="156C3A82" w14:textId="77777777" w:rsidR="00D1272B" w:rsidRPr="00AC2F82" w:rsidRDefault="00D1272B" w:rsidP="00B93E05">
      <w:pPr>
        <w:pStyle w:val="BodyText"/>
        <w:spacing w:before="11"/>
        <w:ind w:right="-1"/>
        <w:jc w:val="both"/>
        <w:rPr>
          <w:rFonts w:asciiTheme="minorHAnsi" w:hAnsiTheme="minorHAnsi"/>
          <w:sz w:val="23"/>
        </w:rPr>
      </w:pPr>
    </w:p>
    <w:p w14:paraId="740D3A2E" w14:textId="77777777" w:rsidR="00D1272B" w:rsidRPr="0034539D" w:rsidRDefault="0085596A" w:rsidP="00B93E05">
      <w:pPr>
        <w:spacing w:before="1"/>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Clerk</w:t>
      </w:r>
      <w:r w:rsidRPr="0034539D">
        <w:rPr>
          <w:rFonts w:asciiTheme="minorHAnsi" w:hAnsiTheme="minorHAnsi"/>
          <w:sz w:val="24"/>
        </w:rPr>
        <w:t>" means the Clerk of the Municipality of Powassan who is responsible for conducting this election under the authority of the Act. All references to the Clerk for the purposes of this manual shall mean the Returning Officer (R.O.). All references to Clerk’s designate shall mean the delegated duties of the</w:t>
      </w:r>
      <w:r w:rsidRPr="0034539D">
        <w:rPr>
          <w:rFonts w:asciiTheme="minorHAnsi" w:hAnsiTheme="minorHAnsi"/>
          <w:spacing w:val="-5"/>
          <w:sz w:val="24"/>
        </w:rPr>
        <w:t xml:space="preserve"> </w:t>
      </w:r>
      <w:r w:rsidRPr="0034539D">
        <w:rPr>
          <w:rFonts w:asciiTheme="minorHAnsi" w:hAnsiTheme="minorHAnsi"/>
          <w:sz w:val="24"/>
        </w:rPr>
        <w:t>R.O.</w:t>
      </w:r>
    </w:p>
    <w:p w14:paraId="3A7DF651" w14:textId="77777777" w:rsidR="00D1272B" w:rsidRPr="00AC2F82" w:rsidRDefault="00D1272B" w:rsidP="00B93E05">
      <w:pPr>
        <w:pStyle w:val="BodyText"/>
        <w:spacing w:before="1"/>
        <w:ind w:right="-1"/>
        <w:jc w:val="both"/>
        <w:rPr>
          <w:rFonts w:asciiTheme="minorHAnsi" w:hAnsiTheme="minorHAnsi"/>
        </w:rPr>
      </w:pPr>
    </w:p>
    <w:p w14:paraId="0D5F41CB" w14:textId="2E7E724A" w:rsidR="00D1272B" w:rsidRPr="0034539D" w:rsidRDefault="0085596A" w:rsidP="00B93E05">
      <w:pPr>
        <w:spacing w:before="1"/>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Election</w:t>
      </w:r>
      <w:r w:rsidR="00AB115A">
        <w:rPr>
          <w:rFonts w:asciiTheme="minorHAnsi" w:hAnsiTheme="minorHAnsi"/>
          <w:sz w:val="24"/>
        </w:rPr>
        <w:t xml:space="preserve">” means the 2022 </w:t>
      </w:r>
      <w:r w:rsidRPr="0034539D">
        <w:rPr>
          <w:rFonts w:asciiTheme="minorHAnsi" w:hAnsiTheme="minorHAnsi"/>
          <w:sz w:val="24"/>
        </w:rPr>
        <w:t xml:space="preserve">Municipal </w:t>
      </w:r>
      <w:r w:rsidR="00AB115A">
        <w:rPr>
          <w:rFonts w:asciiTheme="minorHAnsi" w:hAnsiTheme="minorHAnsi"/>
          <w:sz w:val="24"/>
        </w:rPr>
        <w:t xml:space="preserve">and School Board </w:t>
      </w:r>
      <w:r w:rsidRPr="0034539D">
        <w:rPr>
          <w:rFonts w:asciiTheme="minorHAnsi" w:hAnsiTheme="minorHAnsi"/>
          <w:sz w:val="24"/>
        </w:rPr>
        <w:t>elections conducted by the Returning Officer</w:t>
      </w:r>
      <w:r w:rsidRPr="0034539D">
        <w:rPr>
          <w:rFonts w:asciiTheme="minorHAnsi" w:hAnsiTheme="minorHAnsi"/>
          <w:spacing w:val="-2"/>
          <w:sz w:val="24"/>
        </w:rPr>
        <w:t xml:space="preserve"> </w:t>
      </w:r>
      <w:r w:rsidRPr="0034539D">
        <w:rPr>
          <w:rFonts w:asciiTheme="minorHAnsi" w:hAnsiTheme="minorHAnsi"/>
          <w:sz w:val="24"/>
        </w:rPr>
        <w:t>(R.O).</w:t>
      </w:r>
    </w:p>
    <w:p w14:paraId="1A6BBD59" w14:textId="11F396B1" w:rsidR="00D1272B" w:rsidRPr="0034539D" w:rsidRDefault="0085596A" w:rsidP="00B93E05">
      <w:pPr>
        <w:spacing w:before="239"/>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Election Calendar</w:t>
      </w:r>
      <w:r w:rsidRPr="0034539D">
        <w:rPr>
          <w:rFonts w:asciiTheme="minorHAnsi" w:hAnsiTheme="minorHAnsi"/>
          <w:sz w:val="24"/>
        </w:rPr>
        <w:t xml:space="preserve">” means </w:t>
      </w:r>
      <w:r w:rsidRPr="0034539D">
        <w:rPr>
          <w:rFonts w:asciiTheme="minorHAnsi" w:hAnsiTheme="minorHAnsi"/>
          <w:color w:val="333333"/>
          <w:sz w:val="24"/>
        </w:rPr>
        <w:t>the period between t</w:t>
      </w:r>
      <w:r w:rsidR="00AB115A">
        <w:rPr>
          <w:rFonts w:asciiTheme="minorHAnsi" w:hAnsiTheme="minorHAnsi"/>
          <w:color w:val="333333"/>
          <w:sz w:val="24"/>
        </w:rPr>
        <w:t>he first day of nominations to Nomination D</w:t>
      </w:r>
      <w:r w:rsidRPr="0034539D">
        <w:rPr>
          <w:rFonts w:asciiTheme="minorHAnsi" w:hAnsiTheme="minorHAnsi"/>
          <w:color w:val="333333"/>
          <w:sz w:val="24"/>
        </w:rPr>
        <w:t>ay. The first day that nominations can be filed for a regular electi</w:t>
      </w:r>
      <w:r w:rsidR="00AB115A">
        <w:rPr>
          <w:rFonts w:asciiTheme="minorHAnsi" w:hAnsiTheme="minorHAnsi"/>
          <w:color w:val="333333"/>
          <w:sz w:val="24"/>
        </w:rPr>
        <w:t>on will be Monday, May 2, 2022. Nomination D</w:t>
      </w:r>
      <w:r w:rsidRPr="0034539D">
        <w:rPr>
          <w:rFonts w:asciiTheme="minorHAnsi" w:hAnsiTheme="minorHAnsi"/>
          <w:color w:val="333333"/>
          <w:sz w:val="24"/>
        </w:rPr>
        <w:t>ay (the</w:t>
      </w:r>
      <w:r w:rsidR="00AB115A">
        <w:rPr>
          <w:rFonts w:asciiTheme="minorHAnsi" w:hAnsiTheme="minorHAnsi"/>
          <w:color w:val="333333"/>
          <w:sz w:val="24"/>
        </w:rPr>
        <w:t xml:space="preserve"> deadline to file a nomination), will be Friday, August 19, 2022.</w:t>
      </w:r>
    </w:p>
    <w:p w14:paraId="324BC671" w14:textId="77777777" w:rsidR="00D1272B" w:rsidRPr="0034539D" w:rsidRDefault="0085596A" w:rsidP="00B93E05">
      <w:pPr>
        <w:spacing w:before="239"/>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Election Official</w:t>
      </w:r>
      <w:r w:rsidRPr="0034539D">
        <w:rPr>
          <w:rFonts w:asciiTheme="minorHAnsi" w:hAnsiTheme="minorHAnsi"/>
          <w:sz w:val="24"/>
        </w:rPr>
        <w:t>" means the Clerk or other person appointed in writing by the Clerk to carry out election duties under the Act. An Election Official can only carry out the tasks and duties as assigned in writing by the Clerk, and must take the prescribed Oath under s.15 of the</w:t>
      </w:r>
      <w:r w:rsidRPr="0034539D">
        <w:rPr>
          <w:rFonts w:asciiTheme="minorHAnsi" w:hAnsiTheme="minorHAnsi"/>
          <w:spacing w:val="-1"/>
          <w:sz w:val="24"/>
        </w:rPr>
        <w:t xml:space="preserve"> </w:t>
      </w:r>
      <w:r w:rsidRPr="0034539D">
        <w:rPr>
          <w:rFonts w:asciiTheme="minorHAnsi" w:hAnsiTheme="minorHAnsi"/>
          <w:sz w:val="24"/>
        </w:rPr>
        <w:t>Act.</w:t>
      </w:r>
    </w:p>
    <w:p w14:paraId="20089EFD" w14:textId="77777777" w:rsidR="00D1272B" w:rsidRPr="00AC2F82" w:rsidRDefault="00D1272B" w:rsidP="00B93E05">
      <w:pPr>
        <w:pStyle w:val="BodyText"/>
        <w:spacing w:before="2"/>
        <w:ind w:right="-1"/>
        <w:jc w:val="both"/>
        <w:rPr>
          <w:rFonts w:asciiTheme="minorHAnsi" w:hAnsiTheme="minorHAnsi"/>
        </w:rPr>
      </w:pPr>
    </w:p>
    <w:p w14:paraId="05C823C2" w14:textId="77777777" w:rsidR="00D1272B" w:rsidRPr="0034539D" w:rsidRDefault="0085596A" w:rsidP="00B93E05">
      <w:pPr>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 xml:space="preserve">Forms” </w:t>
      </w:r>
      <w:r w:rsidRPr="0034539D">
        <w:rPr>
          <w:rFonts w:asciiTheme="minorHAnsi" w:hAnsiTheme="minorHAnsi"/>
          <w:sz w:val="24"/>
        </w:rPr>
        <w:t>means the prescribed forms provided by the Ministry and template from the Municipal Election Manual provided by</w:t>
      </w:r>
      <w:r w:rsidRPr="0034539D">
        <w:rPr>
          <w:rFonts w:asciiTheme="minorHAnsi" w:hAnsiTheme="minorHAnsi"/>
          <w:spacing w:val="-7"/>
          <w:sz w:val="24"/>
        </w:rPr>
        <w:t xml:space="preserve"> </w:t>
      </w:r>
      <w:r w:rsidRPr="0034539D">
        <w:rPr>
          <w:rFonts w:asciiTheme="minorHAnsi" w:hAnsiTheme="minorHAnsi"/>
          <w:sz w:val="24"/>
        </w:rPr>
        <w:t>AMCTO.</w:t>
      </w:r>
    </w:p>
    <w:p w14:paraId="6A1086C4" w14:textId="77777777" w:rsidR="00D1272B" w:rsidRPr="00AC2F82" w:rsidRDefault="00D1272B" w:rsidP="00B93E05">
      <w:pPr>
        <w:pStyle w:val="BodyText"/>
        <w:spacing w:before="11"/>
        <w:ind w:right="-1"/>
        <w:jc w:val="both"/>
        <w:rPr>
          <w:rFonts w:asciiTheme="minorHAnsi" w:hAnsiTheme="minorHAnsi"/>
          <w:sz w:val="23"/>
        </w:rPr>
      </w:pPr>
    </w:p>
    <w:p w14:paraId="170EFD60" w14:textId="77777777" w:rsidR="00D1272B" w:rsidRPr="0034539D" w:rsidRDefault="0085596A" w:rsidP="00B93E05">
      <w:pPr>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Friend</w:t>
      </w:r>
      <w:r w:rsidRPr="0034539D">
        <w:rPr>
          <w:rFonts w:asciiTheme="minorHAnsi" w:hAnsiTheme="minorHAnsi"/>
          <w:sz w:val="24"/>
        </w:rPr>
        <w:t>" means any person who is requested by an elector to assist him or her in the voting</w:t>
      </w:r>
      <w:r w:rsidRPr="0034539D">
        <w:rPr>
          <w:rFonts w:asciiTheme="minorHAnsi" w:hAnsiTheme="minorHAnsi"/>
          <w:spacing w:val="-1"/>
          <w:sz w:val="24"/>
        </w:rPr>
        <w:t xml:space="preserve"> </w:t>
      </w:r>
      <w:r w:rsidRPr="0034539D">
        <w:rPr>
          <w:rFonts w:asciiTheme="minorHAnsi" w:hAnsiTheme="minorHAnsi"/>
          <w:sz w:val="24"/>
        </w:rPr>
        <w:t>process.</w:t>
      </w:r>
    </w:p>
    <w:p w14:paraId="351AFC21" w14:textId="77777777" w:rsidR="00D1272B" w:rsidRPr="00AC2F82" w:rsidRDefault="00D1272B" w:rsidP="00B93E05">
      <w:pPr>
        <w:pStyle w:val="BodyText"/>
        <w:spacing w:before="1"/>
        <w:ind w:right="-1"/>
        <w:jc w:val="both"/>
        <w:rPr>
          <w:rFonts w:asciiTheme="minorHAnsi" w:hAnsiTheme="minorHAnsi"/>
        </w:rPr>
      </w:pPr>
    </w:p>
    <w:p w14:paraId="674756ED" w14:textId="77777777" w:rsidR="00D1272B" w:rsidRPr="0034539D" w:rsidRDefault="0085596A" w:rsidP="00B93E05">
      <w:pPr>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Voting Station</w:t>
      </w:r>
      <w:r w:rsidRPr="0034539D">
        <w:rPr>
          <w:rFonts w:asciiTheme="minorHAnsi" w:hAnsiTheme="minorHAnsi"/>
          <w:sz w:val="24"/>
        </w:rPr>
        <w:t>" means a location designated by the Clerk where individuals may be added to the Voters’ List and to provide assistance and clarification on the election</w:t>
      </w:r>
      <w:r w:rsidRPr="0034539D">
        <w:rPr>
          <w:rFonts w:asciiTheme="minorHAnsi" w:hAnsiTheme="minorHAnsi"/>
          <w:spacing w:val="-3"/>
          <w:sz w:val="24"/>
        </w:rPr>
        <w:t xml:space="preserve"> </w:t>
      </w:r>
      <w:r w:rsidRPr="0034539D">
        <w:rPr>
          <w:rFonts w:asciiTheme="minorHAnsi" w:hAnsiTheme="minorHAnsi"/>
          <w:sz w:val="24"/>
        </w:rPr>
        <w:t>process.</w:t>
      </w:r>
    </w:p>
    <w:p w14:paraId="36DEB33E" w14:textId="77777777" w:rsidR="00D1272B" w:rsidRPr="00AC2F82" w:rsidRDefault="00D1272B">
      <w:pPr>
        <w:jc w:val="both"/>
        <w:rPr>
          <w:rFonts w:asciiTheme="minorHAnsi" w:hAnsiTheme="minorHAnsi"/>
          <w:sz w:val="24"/>
        </w:rPr>
        <w:sectPr w:rsidR="00D1272B" w:rsidRPr="00AC2F82" w:rsidSect="001F1FA1">
          <w:headerReference w:type="first" r:id="rId13"/>
          <w:pgSz w:w="12240" w:h="15840"/>
          <w:pgMar w:top="1360" w:right="1467" w:bottom="1200" w:left="1418" w:header="0" w:footer="928" w:gutter="0"/>
          <w:cols w:space="720"/>
          <w:titlePg/>
          <w:docGrid w:linePitch="299"/>
        </w:sectPr>
      </w:pPr>
    </w:p>
    <w:p w14:paraId="188F0FA4" w14:textId="77777777" w:rsidR="00D1272B" w:rsidRPr="00AC2F82" w:rsidRDefault="00D1272B">
      <w:pPr>
        <w:pStyle w:val="BodyText"/>
        <w:rPr>
          <w:rFonts w:asciiTheme="minorHAnsi" w:hAnsiTheme="minorHAnsi"/>
          <w:sz w:val="20"/>
        </w:rPr>
      </w:pPr>
    </w:p>
    <w:p w14:paraId="4357D04F" w14:textId="75C050C4" w:rsidR="00D1272B" w:rsidRPr="0034539D" w:rsidRDefault="0085596A" w:rsidP="00B93E05">
      <w:pPr>
        <w:tabs>
          <w:tab w:val="left" w:pos="1261"/>
        </w:tabs>
        <w:spacing w:before="239"/>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Municipal Office</w:t>
      </w:r>
      <w:r w:rsidRPr="0034539D">
        <w:rPr>
          <w:rFonts w:asciiTheme="minorHAnsi" w:hAnsiTheme="minorHAnsi"/>
          <w:sz w:val="24"/>
        </w:rPr>
        <w:t>" means the Municipality of Powassan Administration Office, located at 250 Clark Street</w:t>
      </w:r>
      <w:r w:rsidR="00AB115A">
        <w:rPr>
          <w:rFonts w:asciiTheme="minorHAnsi" w:hAnsiTheme="minorHAnsi"/>
          <w:sz w:val="24"/>
        </w:rPr>
        <w:t>,</w:t>
      </w:r>
      <w:r w:rsidRPr="0034539D">
        <w:rPr>
          <w:rFonts w:asciiTheme="minorHAnsi" w:hAnsiTheme="minorHAnsi"/>
          <w:sz w:val="24"/>
        </w:rPr>
        <w:t xml:space="preserve"> Powassan.</w:t>
      </w:r>
    </w:p>
    <w:p w14:paraId="1ADF365A" w14:textId="515C7571" w:rsidR="00D1272B" w:rsidRPr="0034539D" w:rsidRDefault="0085596A" w:rsidP="00B93E05">
      <w:pPr>
        <w:tabs>
          <w:tab w:val="left" w:pos="1261"/>
        </w:tabs>
        <w:spacing w:before="239"/>
        <w:ind w:right="-1"/>
        <w:jc w:val="both"/>
        <w:rPr>
          <w:rFonts w:asciiTheme="minorHAnsi" w:hAnsiTheme="minorHAnsi"/>
          <w:sz w:val="24"/>
        </w:rPr>
      </w:pPr>
      <w:r w:rsidRPr="0034539D">
        <w:rPr>
          <w:rFonts w:asciiTheme="minorHAnsi" w:hAnsiTheme="minorHAnsi"/>
          <w:b/>
          <w:sz w:val="24"/>
        </w:rPr>
        <w:t>“Nomination Day</w:t>
      </w:r>
      <w:r w:rsidRPr="0034539D">
        <w:rPr>
          <w:rFonts w:asciiTheme="minorHAnsi" w:hAnsiTheme="minorHAnsi"/>
          <w:sz w:val="24"/>
        </w:rPr>
        <w:t>” means the deadline to file a nomination for a regul</w:t>
      </w:r>
      <w:r w:rsidR="00AB115A">
        <w:rPr>
          <w:rFonts w:asciiTheme="minorHAnsi" w:hAnsiTheme="minorHAnsi"/>
          <w:sz w:val="24"/>
        </w:rPr>
        <w:t>ar election, which is Friday, August 19, 2022</w:t>
      </w:r>
      <w:r w:rsidRPr="0034539D">
        <w:rPr>
          <w:rFonts w:asciiTheme="minorHAnsi" w:hAnsiTheme="minorHAnsi"/>
          <w:sz w:val="24"/>
        </w:rPr>
        <w:t>.</w:t>
      </w:r>
    </w:p>
    <w:p w14:paraId="0034D166" w14:textId="77777777" w:rsidR="00D1272B" w:rsidRPr="00AC2F82" w:rsidRDefault="00D1272B" w:rsidP="00B93E05">
      <w:pPr>
        <w:pStyle w:val="BodyText"/>
        <w:ind w:right="-1"/>
        <w:jc w:val="both"/>
        <w:rPr>
          <w:rFonts w:asciiTheme="minorHAnsi" w:hAnsiTheme="minorHAnsi"/>
        </w:rPr>
      </w:pPr>
    </w:p>
    <w:p w14:paraId="0551DA19" w14:textId="77777777" w:rsidR="00D1272B" w:rsidRPr="0034539D" w:rsidRDefault="0085596A" w:rsidP="00B93E05">
      <w:pPr>
        <w:tabs>
          <w:tab w:val="left" w:pos="1261"/>
        </w:tabs>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Preliminary List of Electors</w:t>
      </w:r>
      <w:r w:rsidRPr="0034539D">
        <w:rPr>
          <w:rFonts w:asciiTheme="minorHAnsi" w:hAnsiTheme="minorHAnsi"/>
          <w:sz w:val="24"/>
        </w:rPr>
        <w:t>" or “</w:t>
      </w:r>
      <w:r w:rsidRPr="0034539D">
        <w:rPr>
          <w:rFonts w:asciiTheme="minorHAnsi" w:hAnsiTheme="minorHAnsi"/>
          <w:b/>
          <w:sz w:val="24"/>
        </w:rPr>
        <w:t>PLE</w:t>
      </w:r>
      <w:r w:rsidRPr="0034539D">
        <w:rPr>
          <w:rFonts w:asciiTheme="minorHAnsi" w:hAnsiTheme="minorHAnsi"/>
          <w:sz w:val="24"/>
        </w:rPr>
        <w:t>” means a list of electors for the Municipality compiled by the Municipal Property Assessment Corporation (MPAC) and provided to the Municipality by July 31st of an election year under s.19 of the</w:t>
      </w:r>
      <w:r w:rsidRPr="0034539D">
        <w:rPr>
          <w:rFonts w:asciiTheme="minorHAnsi" w:hAnsiTheme="minorHAnsi"/>
          <w:spacing w:val="-1"/>
          <w:sz w:val="24"/>
        </w:rPr>
        <w:t xml:space="preserve"> </w:t>
      </w:r>
      <w:r w:rsidRPr="0034539D">
        <w:rPr>
          <w:rFonts w:asciiTheme="minorHAnsi" w:hAnsiTheme="minorHAnsi"/>
          <w:sz w:val="24"/>
        </w:rPr>
        <w:t>Act.</w:t>
      </w:r>
    </w:p>
    <w:p w14:paraId="3028B2B9" w14:textId="77777777" w:rsidR="00D1272B" w:rsidRPr="00AC2F82" w:rsidRDefault="00D1272B" w:rsidP="00B93E05">
      <w:pPr>
        <w:pStyle w:val="BodyText"/>
        <w:spacing w:before="11"/>
        <w:ind w:right="-1"/>
        <w:jc w:val="both"/>
        <w:rPr>
          <w:rFonts w:asciiTheme="minorHAnsi" w:hAnsiTheme="minorHAnsi"/>
          <w:sz w:val="23"/>
        </w:rPr>
      </w:pPr>
    </w:p>
    <w:p w14:paraId="245D298D" w14:textId="77777777" w:rsidR="00D1272B" w:rsidRPr="0034539D" w:rsidRDefault="0085596A" w:rsidP="00B93E05">
      <w:pPr>
        <w:tabs>
          <w:tab w:val="left" w:pos="1261"/>
        </w:tabs>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Proof of Identification</w:t>
      </w:r>
      <w:r w:rsidRPr="0034539D">
        <w:rPr>
          <w:rFonts w:asciiTheme="minorHAnsi" w:hAnsiTheme="minorHAnsi"/>
          <w:sz w:val="24"/>
        </w:rPr>
        <w:t>" means proof of identity and residence as prescribed in O. Reg. 304/13 of the</w:t>
      </w:r>
      <w:r w:rsidRPr="0034539D">
        <w:rPr>
          <w:rFonts w:asciiTheme="minorHAnsi" w:hAnsiTheme="minorHAnsi"/>
          <w:spacing w:val="-7"/>
          <w:sz w:val="24"/>
        </w:rPr>
        <w:t xml:space="preserve"> </w:t>
      </w:r>
      <w:r w:rsidRPr="0034539D">
        <w:rPr>
          <w:rFonts w:asciiTheme="minorHAnsi" w:hAnsiTheme="minorHAnsi"/>
          <w:sz w:val="24"/>
        </w:rPr>
        <w:t>Act.</w:t>
      </w:r>
    </w:p>
    <w:p w14:paraId="250FDEAD" w14:textId="64962499" w:rsidR="00D1272B" w:rsidRPr="0034539D" w:rsidRDefault="0085596A" w:rsidP="00B93E05">
      <w:pPr>
        <w:tabs>
          <w:tab w:val="left" w:pos="1261"/>
        </w:tabs>
        <w:spacing w:before="240"/>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Regular Office Hours</w:t>
      </w:r>
      <w:r w:rsidRPr="0034539D">
        <w:rPr>
          <w:rFonts w:asciiTheme="minorHAnsi" w:hAnsiTheme="minorHAnsi"/>
          <w:sz w:val="24"/>
        </w:rPr>
        <w:t>" means</w:t>
      </w:r>
      <w:r w:rsidR="00AB115A">
        <w:rPr>
          <w:rFonts w:asciiTheme="minorHAnsi" w:hAnsiTheme="minorHAnsi"/>
          <w:sz w:val="24"/>
        </w:rPr>
        <w:t xml:space="preserve"> the Municipal office hours. Changes to office hours will be posted on the Municipal website and Facebook page.</w:t>
      </w:r>
    </w:p>
    <w:p w14:paraId="6CDE69E0" w14:textId="77777777" w:rsidR="00D1272B" w:rsidRPr="00AC2F82" w:rsidRDefault="00D1272B" w:rsidP="00B93E05">
      <w:pPr>
        <w:pStyle w:val="BodyText"/>
        <w:spacing w:before="1"/>
        <w:ind w:right="-1"/>
        <w:jc w:val="both"/>
        <w:rPr>
          <w:rFonts w:asciiTheme="minorHAnsi" w:hAnsiTheme="minorHAnsi"/>
        </w:rPr>
      </w:pPr>
    </w:p>
    <w:p w14:paraId="2B90A276" w14:textId="77777777" w:rsidR="00D1272B" w:rsidRPr="0034539D" w:rsidRDefault="0085596A" w:rsidP="00B93E05">
      <w:pPr>
        <w:tabs>
          <w:tab w:val="left" w:pos="1261"/>
        </w:tabs>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Scrutineer</w:t>
      </w:r>
      <w:r w:rsidRPr="0034539D">
        <w:rPr>
          <w:rFonts w:asciiTheme="minorHAnsi" w:hAnsiTheme="minorHAnsi"/>
          <w:sz w:val="24"/>
        </w:rPr>
        <w:t>" means an individual, appointed in writing by a certified candidate, to represent him or her during the</w:t>
      </w:r>
      <w:r w:rsidRPr="0034539D">
        <w:rPr>
          <w:rFonts w:asciiTheme="minorHAnsi" w:hAnsiTheme="minorHAnsi"/>
          <w:spacing w:val="-7"/>
          <w:sz w:val="24"/>
        </w:rPr>
        <w:t xml:space="preserve"> </w:t>
      </w:r>
      <w:r w:rsidRPr="0034539D">
        <w:rPr>
          <w:rFonts w:asciiTheme="minorHAnsi" w:hAnsiTheme="minorHAnsi"/>
          <w:sz w:val="24"/>
        </w:rPr>
        <w:t>election.</w:t>
      </w:r>
    </w:p>
    <w:p w14:paraId="66B55046" w14:textId="77777777" w:rsidR="00D1272B" w:rsidRPr="00AC2F82" w:rsidRDefault="00D1272B" w:rsidP="00B93E05">
      <w:pPr>
        <w:pStyle w:val="BodyText"/>
        <w:spacing w:before="1"/>
        <w:ind w:right="-1"/>
        <w:jc w:val="both"/>
        <w:rPr>
          <w:rFonts w:asciiTheme="minorHAnsi" w:hAnsiTheme="minorHAnsi"/>
        </w:rPr>
      </w:pPr>
    </w:p>
    <w:p w14:paraId="54D56B3D" w14:textId="77777777" w:rsidR="00D1272B" w:rsidRPr="0034539D" w:rsidRDefault="0085596A" w:rsidP="00B93E05">
      <w:pPr>
        <w:tabs>
          <w:tab w:val="left" w:pos="1261"/>
        </w:tabs>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Time/Clock</w:t>
      </w:r>
      <w:r w:rsidRPr="0034539D">
        <w:rPr>
          <w:rFonts w:asciiTheme="minorHAnsi" w:hAnsiTheme="minorHAnsi"/>
          <w:sz w:val="24"/>
        </w:rPr>
        <w:t>" means the time as indicated on the National Research Council Canada Web Clock showing official times for the Eastern Time Zone.</w:t>
      </w:r>
    </w:p>
    <w:p w14:paraId="1A7FECE3" w14:textId="77777777" w:rsidR="00D1272B" w:rsidRPr="0034539D" w:rsidRDefault="0085596A" w:rsidP="00B93E05">
      <w:pPr>
        <w:tabs>
          <w:tab w:val="left" w:pos="1261"/>
        </w:tabs>
        <w:spacing w:before="239"/>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Voters’ List</w:t>
      </w:r>
      <w:r w:rsidRPr="0034539D">
        <w:rPr>
          <w:rFonts w:asciiTheme="minorHAnsi" w:hAnsiTheme="minorHAnsi"/>
          <w:sz w:val="24"/>
        </w:rPr>
        <w:t>" means the Preliminary List of Electors, as corrected by the Clerk, under the provisions of s.19 and s.22 of the</w:t>
      </w:r>
      <w:r w:rsidRPr="0034539D">
        <w:rPr>
          <w:rFonts w:asciiTheme="minorHAnsi" w:hAnsiTheme="minorHAnsi"/>
          <w:spacing w:val="-13"/>
          <w:sz w:val="24"/>
        </w:rPr>
        <w:t xml:space="preserve"> </w:t>
      </w:r>
      <w:r w:rsidRPr="0034539D">
        <w:rPr>
          <w:rFonts w:asciiTheme="minorHAnsi" w:hAnsiTheme="minorHAnsi"/>
          <w:sz w:val="24"/>
        </w:rPr>
        <w:t>Act.</w:t>
      </w:r>
    </w:p>
    <w:p w14:paraId="38AF7F41" w14:textId="3299393C" w:rsidR="00D1272B" w:rsidRPr="0034539D" w:rsidRDefault="0085596A" w:rsidP="00B93E05">
      <w:pPr>
        <w:tabs>
          <w:tab w:val="left" w:pos="1261"/>
        </w:tabs>
        <w:spacing w:before="194"/>
        <w:ind w:right="-1"/>
        <w:jc w:val="both"/>
        <w:rPr>
          <w:rFonts w:asciiTheme="minorHAnsi" w:hAnsiTheme="minorHAnsi"/>
          <w:sz w:val="24"/>
        </w:rPr>
      </w:pPr>
      <w:r w:rsidRPr="0034539D">
        <w:rPr>
          <w:rFonts w:asciiTheme="minorHAnsi" w:hAnsiTheme="minorHAnsi"/>
          <w:sz w:val="24"/>
        </w:rPr>
        <w:t>"</w:t>
      </w:r>
      <w:r w:rsidRPr="0034539D">
        <w:rPr>
          <w:rFonts w:asciiTheme="minorHAnsi" w:hAnsiTheme="minorHAnsi"/>
          <w:b/>
          <w:sz w:val="24"/>
        </w:rPr>
        <w:t>Voting Day</w:t>
      </w:r>
      <w:r w:rsidRPr="0034539D">
        <w:rPr>
          <w:rFonts w:asciiTheme="minorHAnsi" w:hAnsiTheme="minorHAnsi"/>
          <w:sz w:val="24"/>
        </w:rPr>
        <w:t>" means the final day on which the vote is to be taken in an election and shall be Monday October 2</w:t>
      </w:r>
      <w:r w:rsidR="00AB115A">
        <w:rPr>
          <w:rFonts w:asciiTheme="minorHAnsi" w:hAnsiTheme="minorHAnsi"/>
          <w:sz w:val="24"/>
        </w:rPr>
        <w:t>4</w:t>
      </w:r>
      <w:r w:rsidRPr="0034539D">
        <w:rPr>
          <w:rFonts w:asciiTheme="minorHAnsi" w:hAnsiTheme="minorHAnsi"/>
          <w:sz w:val="24"/>
        </w:rPr>
        <w:t>, 20</w:t>
      </w:r>
      <w:r w:rsidR="00AB115A">
        <w:rPr>
          <w:rFonts w:asciiTheme="minorHAnsi" w:hAnsiTheme="minorHAnsi"/>
          <w:sz w:val="24"/>
        </w:rPr>
        <w:t>22</w:t>
      </w:r>
      <w:r w:rsidRPr="0034539D">
        <w:rPr>
          <w:rFonts w:asciiTheme="minorHAnsi" w:hAnsiTheme="minorHAnsi"/>
          <w:sz w:val="24"/>
        </w:rPr>
        <w:t xml:space="preserve"> with the close of voting to be at 8:00 pm.</w:t>
      </w:r>
    </w:p>
    <w:p w14:paraId="57C397F7" w14:textId="77777777" w:rsidR="00B93E05" w:rsidRDefault="00B93E05" w:rsidP="00B93E05">
      <w:pPr>
        <w:tabs>
          <w:tab w:val="left" w:pos="1261"/>
        </w:tabs>
        <w:ind w:right="-1"/>
        <w:jc w:val="both"/>
        <w:rPr>
          <w:rFonts w:asciiTheme="minorHAnsi" w:hAnsiTheme="minorHAnsi"/>
          <w:sz w:val="24"/>
          <w:szCs w:val="24"/>
        </w:rPr>
      </w:pPr>
    </w:p>
    <w:p w14:paraId="2186F797" w14:textId="625AFDB3" w:rsidR="00D1272B" w:rsidRPr="00B93E05" w:rsidRDefault="0085596A" w:rsidP="00B93E05">
      <w:pPr>
        <w:tabs>
          <w:tab w:val="left" w:pos="1261"/>
        </w:tabs>
        <w:ind w:right="-1"/>
        <w:jc w:val="both"/>
        <w:rPr>
          <w:rFonts w:asciiTheme="minorHAnsi" w:hAnsiTheme="minorHAnsi"/>
          <w:sz w:val="24"/>
        </w:rPr>
      </w:pPr>
      <w:r w:rsidRPr="00B93E05">
        <w:rPr>
          <w:rFonts w:asciiTheme="minorHAnsi" w:hAnsiTheme="minorHAnsi"/>
          <w:sz w:val="24"/>
        </w:rPr>
        <w:t>"</w:t>
      </w:r>
      <w:r w:rsidRPr="00B93E05">
        <w:rPr>
          <w:rFonts w:asciiTheme="minorHAnsi" w:hAnsiTheme="minorHAnsi"/>
          <w:b/>
          <w:sz w:val="24"/>
        </w:rPr>
        <w:t>Voting Period</w:t>
      </w:r>
      <w:r w:rsidRPr="00B93E05">
        <w:rPr>
          <w:rFonts w:asciiTheme="minorHAnsi" w:hAnsiTheme="minorHAnsi"/>
          <w:sz w:val="24"/>
        </w:rPr>
        <w:t>" means the period in which an eligible voter may cast their</w:t>
      </w:r>
      <w:r w:rsidRPr="00B93E05">
        <w:rPr>
          <w:rFonts w:asciiTheme="minorHAnsi" w:hAnsiTheme="minorHAnsi"/>
          <w:spacing w:val="-1"/>
          <w:sz w:val="24"/>
        </w:rPr>
        <w:t xml:space="preserve"> </w:t>
      </w:r>
      <w:r w:rsidRPr="00B93E05">
        <w:rPr>
          <w:rFonts w:asciiTheme="minorHAnsi" w:hAnsiTheme="minorHAnsi"/>
          <w:sz w:val="24"/>
        </w:rPr>
        <w:t>vote.</w:t>
      </w:r>
    </w:p>
    <w:p w14:paraId="51D515ED" w14:textId="77777777" w:rsidR="00D1272B" w:rsidRPr="00AC2F82" w:rsidRDefault="00D1272B" w:rsidP="00B93E05">
      <w:pPr>
        <w:pStyle w:val="BodyText"/>
        <w:spacing w:before="1"/>
        <w:ind w:right="-1"/>
        <w:jc w:val="both"/>
        <w:rPr>
          <w:rFonts w:asciiTheme="minorHAnsi" w:hAnsiTheme="minorHAnsi"/>
          <w:sz w:val="28"/>
        </w:rPr>
      </w:pPr>
    </w:p>
    <w:p w14:paraId="76B6F62B" w14:textId="017D32BF" w:rsidR="00D1272B" w:rsidRPr="00B93E05" w:rsidRDefault="0085596A" w:rsidP="00AB115A">
      <w:pPr>
        <w:tabs>
          <w:tab w:val="left" w:pos="1261"/>
        </w:tabs>
        <w:ind w:right="-1"/>
        <w:rPr>
          <w:rFonts w:asciiTheme="minorHAnsi" w:hAnsiTheme="minorHAnsi"/>
          <w:sz w:val="24"/>
        </w:rPr>
      </w:pPr>
      <w:r w:rsidRPr="00B93E05">
        <w:rPr>
          <w:rFonts w:asciiTheme="minorHAnsi" w:hAnsiTheme="minorHAnsi"/>
          <w:sz w:val="24"/>
        </w:rPr>
        <w:t>“</w:t>
      </w:r>
      <w:r w:rsidRPr="00B93E05">
        <w:rPr>
          <w:rFonts w:asciiTheme="minorHAnsi" w:hAnsiTheme="minorHAnsi"/>
          <w:b/>
          <w:sz w:val="24"/>
        </w:rPr>
        <w:t>Website</w:t>
      </w:r>
      <w:r w:rsidRPr="00B93E05">
        <w:rPr>
          <w:rFonts w:asciiTheme="minorHAnsi" w:hAnsiTheme="minorHAnsi"/>
          <w:sz w:val="24"/>
        </w:rPr>
        <w:t>” means the designated municipal we</w:t>
      </w:r>
      <w:r w:rsidR="00AB115A">
        <w:rPr>
          <w:rFonts w:asciiTheme="minorHAnsi" w:hAnsiTheme="minorHAnsi"/>
          <w:sz w:val="24"/>
        </w:rPr>
        <w:t xml:space="preserve">bsite for election information - </w:t>
      </w:r>
      <w:hyperlink r:id="rId14" w:history="1">
        <w:r w:rsidR="007618A9" w:rsidRPr="00B93E05">
          <w:rPr>
            <w:rStyle w:val="Hyperlink"/>
            <w:rFonts w:asciiTheme="minorHAnsi" w:hAnsiTheme="minorHAnsi"/>
            <w:sz w:val="24"/>
          </w:rPr>
          <w:t>www.powassan.net</w:t>
        </w:r>
      </w:hyperlink>
      <w:r w:rsidR="00AB115A">
        <w:rPr>
          <w:rStyle w:val="Hyperlink"/>
          <w:rFonts w:asciiTheme="minorHAnsi" w:hAnsiTheme="minorHAnsi"/>
          <w:sz w:val="24"/>
        </w:rPr>
        <w:t>.</w:t>
      </w:r>
    </w:p>
    <w:p w14:paraId="640EBDFD" w14:textId="77777777" w:rsidR="00D1272B" w:rsidRPr="00AC2F82" w:rsidRDefault="00D1272B">
      <w:pPr>
        <w:jc w:val="both"/>
        <w:rPr>
          <w:rFonts w:asciiTheme="minorHAnsi" w:hAnsiTheme="minorHAnsi"/>
          <w:sz w:val="24"/>
        </w:rPr>
        <w:sectPr w:rsidR="00D1272B" w:rsidRPr="00AC2F82" w:rsidSect="001F1FA1">
          <w:headerReference w:type="default" r:id="rId15"/>
          <w:pgSz w:w="12240" w:h="15840"/>
          <w:pgMar w:top="1500" w:right="1467" w:bottom="1200" w:left="1418" w:header="0" w:footer="928" w:gutter="0"/>
          <w:cols w:space="720"/>
          <w:titlePg/>
          <w:docGrid w:linePitch="299"/>
        </w:sectPr>
      </w:pPr>
    </w:p>
    <w:p w14:paraId="249B822E" w14:textId="77777777" w:rsidR="00D1272B" w:rsidRPr="00FF60E3" w:rsidRDefault="0085596A" w:rsidP="00B93E05">
      <w:pPr>
        <w:pStyle w:val="BodyText"/>
        <w:spacing w:before="9"/>
        <w:rPr>
          <w:rFonts w:asciiTheme="minorHAnsi" w:hAnsiTheme="minorHAnsi"/>
          <w:b/>
          <w:sz w:val="40"/>
          <w:szCs w:val="40"/>
          <w:u w:val="single"/>
        </w:rPr>
      </w:pPr>
      <w:r w:rsidRPr="00FF60E3">
        <w:rPr>
          <w:rFonts w:asciiTheme="minorHAnsi" w:hAnsiTheme="minorHAnsi"/>
          <w:b/>
          <w:sz w:val="40"/>
          <w:szCs w:val="40"/>
          <w:u w:val="single"/>
        </w:rPr>
        <w:lastRenderedPageBreak/>
        <w:t>AUTHORITY</w:t>
      </w:r>
    </w:p>
    <w:p w14:paraId="7CDDEE6E" w14:textId="77777777" w:rsidR="00D1272B" w:rsidRPr="00AC2F82" w:rsidRDefault="0085596A" w:rsidP="00FF60E3">
      <w:pPr>
        <w:pStyle w:val="Heading2"/>
        <w:spacing w:before="292" w:line="291" w:lineRule="exact"/>
        <w:ind w:left="0"/>
        <w:jc w:val="both"/>
        <w:rPr>
          <w:rFonts w:asciiTheme="minorHAnsi" w:hAnsiTheme="minorHAnsi"/>
        </w:rPr>
      </w:pPr>
      <w:bookmarkStart w:id="1" w:name="_bookmark2"/>
      <w:bookmarkStart w:id="2" w:name="_bookmark1"/>
      <w:bookmarkEnd w:id="1"/>
      <w:bookmarkEnd w:id="2"/>
      <w:r w:rsidRPr="00AC2F82">
        <w:rPr>
          <w:rFonts w:asciiTheme="minorHAnsi" w:hAnsiTheme="minorHAnsi"/>
        </w:rPr>
        <w:t>Duties and Powers of Clerk (s.11 and 12)</w:t>
      </w:r>
    </w:p>
    <w:p w14:paraId="6910FC5A" w14:textId="77777777" w:rsidR="00D1272B" w:rsidRPr="00AC2F82" w:rsidRDefault="0085596A" w:rsidP="00FF60E3">
      <w:pPr>
        <w:pStyle w:val="BodyText"/>
        <w:ind w:right="-1"/>
        <w:jc w:val="both"/>
        <w:rPr>
          <w:rFonts w:asciiTheme="minorHAnsi" w:hAnsiTheme="minorHAnsi"/>
        </w:rPr>
      </w:pPr>
      <w:r w:rsidRPr="00AC2F82">
        <w:rPr>
          <w:rFonts w:asciiTheme="minorHAnsi" w:hAnsiTheme="minorHAnsi"/>
        </w:rPr>
        <w:t>The Clerk is responsible for conducting the election, including responsibility for:</w:t>
      </w:r>
    </w:p>
    <w:p w14:paraId="235927F4" w14:textId="77777777" w:rsidR="00990538" w:rsidRDefault="0085596A" w:rsidP="00280454">
      <w:pPr>
        <w:pStyle w:val="ListParagraph"/>
        <w:numPr>
          <w:ilvl w:val="0"/>
          <w:numId w:val="22"/>
        </w:numPr>
        <w:spacing w:before="1" w:line="291" w:lineRule="exact"/>
        <w:jc w:val="both"/>
        <w:rPr>
          <w:rFonts w:asciiTheme="minorHAnsi" w:hAnsiTheme="minorHAnsi"/>
          <w:sz w:val="24"/>
        </w:rPr>
      </w:pPr>
      <w:r w:rsidRPr="00AC2F82">
        <w:rPr>
          <w:rFonts w:asciiTheme="minorHAnsi" w:hAnsiTheme="minorHAnsi"/>
          <w:sz w:val="24"/>
        </w:rPr>
        <w:t>preparing for the</w:t>
      </w:r>
      <w:r w:rsidRPr="00AC2F82">
        <w:rPr>
          <w:rFonts w:asciiTheme="minorHAnsi" w:hAnsiTheme="minorHAnsi"/>
          <w:spacing w:val="-2"/>
          <w:sz w:val="24"/>
        </w:rPr>
        <w:t xml:space="preserve"> </w:t>
      </w:r>
      <w:r w:rsidRPr="00AC2F82">
        <w:rPr>
          <w:rFonts w:asciiTheme="minorHAnsi" w:hAnsiTheme="minorHAnsi"/>
          <w:sz w:val="24"/>
        </w:rPr>
        <w:t>election;</w:t>
      </w:r>
    </w:p>
    <w:p w14:paraId="7B61E7A9" w14:textId="77777777" w:rsidR="00990538" w:rsidRDefault="0085596A" w:rsidP="00280454">
      <w:pPr>
        <w:pStyle w:val="ListParagraph"/>
        <w:numPr>
          <w:ilvl w:val="0"/>
          <w:numId w:val="22"/>
        </w:numPr>
        <w:spacing w:before="1" w:line="291" w:lineRule="exact"/>
        <w:jc w:val="both"/>
        <w:rPr>
          <w:rFonts w:asciiTheme="minorHAnsi" w:hAnsiTheme="minorHAnsi"/>
          <w:sz w:val="24"/>
        </w:rPr>
      </w:pPr>
      <w:r w:rsidRPr="00990538">
        <w:rPr>
          <w:rFonts w:asciiTheme="minorHAnsi" w:hAnsiTheme="minorHAnsi"/>
          <w:sz w:val="24"/>
        </w:rPr>
        <w:t>preparing for and conducting a recount in the</w:t>
      </w:r>
      <w:r w:rsidRPr="00990538">
        <w:rPr>
          <w:rFonts w:asciiTheme="minorHAnsi" w:hAnsiTheme="minorHAnsi"/>
          <w:spacing w:val="-6"/>
          <w:sz w:val="24"/>
        </w:rPr>
        <w:t xml:space="preserve"> </w:t>
      </w:r>
      <w:r w:rsidRPr="00990538">
        <w:rPr>
          <w:rFonts w:asciiTheme="minorHAnsi" w:hAnsiTheme="minorHAnsi"/>
          <w:sz w:val="24"/>
        </w:rPr>
        <w:t>election;</w:t>
      </w:r>
    </w:p>
    <w:p w14:paraId="6CE48A35" w14:textId="77777777" w:rsidR="00990538" w:rsidRDefault="0085596A" w:rsidP="00280454">
      <w:pPr>
        <w:pStyle w:val="ListParagraph"/>
        <w:numPr>
          <w:ilvl w:val="0"/>
          <w:numId w:val="22"/>
        </w:numPr>
        <w:spacing w:before="1" w:line="291" w:lineRule="exact"/>
        <w:jc w:val="both"/>
        <w:rPr>
          <w:rFonts w:asciiTheme="minorHAnsi" w:hAnsiTheme="minorHAnsi"/>
          <w:sz w:val="24"/>
        </w:rPr>
      </w:pPr>
      <w:r w:rsidRPr="00990538">
        <w:rPr>
          <w:rFonts w:asciiTheme="minorHAnsi" w:hAnsiTheme="minorHAnsi"/>
          <w:sz w:val="24"/>
        </w:rPr>
        <w:t>maintaining peace and order in connection with the election;</w:t>
      </w:r>
      <w:r w:rsidRPr="00990538">
        <w:rPr>
          <w:rFonts w:asciiTheme="minorHAnsi" w:hAnsiTheme="minorHAnsi"/>
          <w:spacing w:val="-10"/>
          <w:sz w:val="24"/>
        </w:rPr>
        <w:t xml:space="preserve"> </w:t>
      </w:r>
      <w:r w:rsidRPr="00990538">
        <w:rPr>
          <w:rFonts w:asciiTheme="minorHAnsi" w:hAnsiTheme="minorHAnsi"/>
          <w:sz w:val="24"/>
        </w:rPr>
        <w:t>and</w:t>
      </w:r>
    </w:p>
    <w:p w14:paraId="0B97A374" w14:textId="0E22ECD6" w:rsidR="00D1272B" w:rsidRPr="00990538" w:rsidRDefault="0085596A" w:rsidP="00280454">
      <w:pPr>
        <w:pStyle w:val="ListParagraph"/>
        <w:numPr>
          <w:ilvl w:val="0"/>
          <w:numId w:val="22"/>
        </w:numPr>
        <w:spacing w:before="1" w:line="291" w:lineRule="exact"/>
        <w:jc w:val="both"/>
        <w:rPr>
          <w:rFonts w:asciiTheme="minorHAnsi" w:hAnsiTheme="minorHAnsi"/>
          <w:sz w:val="24"/>
        </w:rPr>
      </w:pPr>
      <w:r w:rsidRPr="00990538">
        <w:rPr>
          <w:rFonts w:asciiTheme="minorHAnsi" w:hAnsiTheme="minorHAnsi"/>
          <w:sz w:val="24"/>
        </w:rPr>
        <w:t>in a regular election, preparing and submitting the accessibility</w:t>
      </w:r>
      <w:r w:rsidRPr="00990538">
        <w:rPr>
          <w:rFonts w:asciiTheme="minorHAnsi" w:hAnsiTheme="minorHAnsi"/>
          <w:spacing w:val="-16"/>
          <w:sz w:val="24"/>
        </w:rPr>
        <w:t xml:space="preserve"> </w:t>
      </w:r>
      <w:r w:rsidRPr="00990538">
        <w:rPr>
          <w:rFonts w:asciiTheme="minorHAnsi" w:hAnsiTheme="minorHAnsi"/>
          <w:sz w:val="24"/>
        </w:rPr>
        <w:t>report.</w:t>
      </w:r>
    </w:p>
    <w:p w14:paraId="53664067" w14:textId="77777777" w:rsidR="00D1272B" w:rsidRPr="00AC2F82" w:rsidRDefault="00D1272B" w:rsidP="00FF60E3">
      <w:pPr>
        <w:pStyle w:val="BodyText"/>
        <w:jc w:val="both"/>
        <w:rPr>
          <w:rFonts w:asciiTheme="minorHAnsi" w:hAnsiTheme="minorHAnsi"/>
        </w:rPr>
      </w:pPr>
    </w:p>
    <w:p w14:paraId="14C19027" w14:textId="77777777" w:rsidR="00D1272B" w:rsidRPr="00AC2F82" w:rsidRDefault="0085596A" w:rsidP="00FF60E3">
      <w:pPr>
        <w:pStyle w:val="BodyText"/>
        <w:jc w:val="both"/>
        <w:rPr>
          <w:rFonts w:asciiTheme="minorHAnsi" w:hAnsiTheme="minorHAnsi"/>
        </w:rPr>
      </w:pPr>
      <w:r w:rsidRPr="00AC2F82">
        <w:rPr>
          <w:rFonts w:asciiTheme="minorHAnsi" w:hAnsiTheme="minorHAnsi"/>
        </w:rPr>
        <w:t>The Clerk may provide for any matter or procedure that:</w:t>
      </w:r>
    </w:p>
    <w:p w14:paraId="1FB42E76" w14:textId="77777777" w:rsidR="00990538" w:rsidRDefault="0085596A" w:rsidP="00280454">
      <w:pPr>
        <w:pStyle w:val="ListParagraph"/>
        <w:numPr>
          <w:ilvl w:val="0"/>
          <w:numId w:val="23"/>
        </w:numPr>
        <w:tabs>
          <w:tab w:val="left" w:pos="0"/>
        </w:tabs>
        <w:spacing w:before="1" w:line="291" w:lineRule="exact"/>
        <w:jc w:val="both"/>
        <w:rPr>
          <w:rFonts w:asciiTheme="minorHAnsi" w:hAnsiTheme="minorHAnsi"/>
          <w:sz w:val="24"/>
        </w:rPr>
      </w:pPr>
      <w:r w:rsidRPr="00AC2F82">
        <w:rPr>
          <w:rFonts w:asciiTheme="minorHAnsi" w:hAnsiTheme="minorHAnsi"/>
          <w:sz w:val="24"/>
        </w:rPr>
        <w:t>is not otherwise provided for in an Act or regulation;</w:t>
      </w:r>
      <w:r w:rsidRPr="00AC2F82">
        <w:rPr>
          <w:rFonts w:asciiTheme="minorHAnsi" w:hAnsiTheme="minorHAnsi"/>
          <w:spacing w:val="-10"/>
          <w:sz w:val="24"/>
        </w:rPr>
        <w:t xml:space="preserve"> </w:t>
      </w:r>
      <w:r w:rsidRPr="00AC2F82">
        <w:rPr>
          <w:rFonts w:asciiTheme="minorHAnsi" w:hAnsiTheme="minorHAnsi"/>
          <w:sz w:val="24"/>
        </w:rPr>
        <w:t>and</w:t>
      </w:r>
    </w:p>
    <w:p w14:paraId="57AB19A2" w14:textId="64941345" w:rsidR="00D1272B" w:rsidRPr="00990538" w:rsidRDefault="0085596A" w:rsidP="00280454">
      <w:pPr>
        <w:pStyle w:val="ListParagraph"/>
        <w:numPr>
          <w:ilvl w:val="0"/>
          <w:numId w:val="23"/>
        </w:numPr>
        <w:tabs>
          <w:tab w:val="left" w:pos="0"/>
        </w:tabs>
        <w:spacing w:before="1" w:line="291" w:lineRule="exact"/>
        <w:jc w:val="both"/>
        <w:rPr>
          <w:rFonts w:asciiTheme="minorHAnsi" w:hAnsiTheme="minorHAnsi"/>
          <w:sz w:val="24"/>
        </w:rPr>
      </w:pPr>
      <w:r w:rsidRPr="00990538">
        <w:rPr>
          <w:rFonts w:asciiTheme="minorHAnsi" w:hAnsiTheme="minorHAnsi"/>
          <w:sz w:val="24"/>
        </w:rPr>
        <w:t>in the Clerk’s opinion, is necessary or desirable for conducting</w:t>
      </w:r>
      <w:r w:rsidRPr="00990538">
        <w:rPr>
          <w:rFonts w:asciiTheme="minorHAnsi" w:hAnsiTheme="minorHAnsi"/>
          <w:spacing w:val="43"/>
          <w:sz w:val="24"/>
        </w:rPr>
        <w:t xml:space="preserve"> </w:t>
      </w:r>
      <w:r w:rsidRPr="00990538">
        <w:rPr>
          <w:rFonts w:asciiTheme="minorHAnsi" w:hAnsiTheme="minorHAnsi"/>
          <w:sz w:val="24"/>
        </w:rPr>
        <w:t>the election.</w:t>
      </w:r>
    </w:p>
    <w:p w14:paraId="5A034C8B" w14:textId="77777777" w:rsidR="00D1272B" w:rsidRPr="00AC2F82" w:rsidRDefault="00D1272B" w:rsidP="00FF60E3">
      <w:pPr>
        <w:pStyle w:val="BodyText"/>
        <w:jc w:val="both"/>
        <w:rPr>
          <w:rFonts w:asciiTheme="minorHAnsi" w:hAnsiTheme="minorHAnsi"/>
        </w:rPr>
      </w:pPr>
    </w:p>
    <w:p w14:paraId="4B9C5187" w14:textId="77777777" w:rsidR="00D1272B" w:rsidRPr="00AC2F82" w:rsidRDefault="0085596A" w:rsidP="00FF60E3">
      <w:pPr>
        <w:pStyle w:val="Heading2"/>
        <w:spacing w:line="291" w:lineRule="exact"/>
        <w:ind w:left="0"/>
        <w:jc w:val="both"/>
        <w:rPr>
          <w:rFonts w:asciiTheme="minorHAnsi" w:hAnsiTheme="minorHAnsi"/>
        </w:rPr>
      </w:pPr>
      <w:r w:rsidRPr="00AC2F82">
        <w:rPr>
          <w:rFonts w:asciiTheme="minorHAnsi" w:hAnsiTheme="minorHAnsi"/>
        </w:rPr>
        <w:t>Procedures and Forms</w:t>
      </w:r>
    </w:p>
    <w:p w14:paraId="46F08A80" w14:textId="1121EA82" w:rsidR="00D1272B" w:rsidRPr="00AC2F82" w:rsidRDefault="0085596A" w:rsidP="00FF60E3">
      <w:pPr>
        <w:pStyle w:val="BodyText"/>
        <w:ind w:right="-1"/>
        <w:jc w:val="both"/>
        <w:rPr>
          <w:rFonts w:asciiTheme="minorHAnsi" w:hAnsiTheme="minorHAnsi"/>
        </w:rPr>
      </w:pPr>
      <w:r w:rsidRPr="00AC2F82">
        <w:rPr>
          <w:rFonts w:asciiTheme="minorHAnsi" w:hAnsiTheme="minorHAnsi"/>
        </w:rPr>
        <w:t xml:space="preserve">Section 42 </w:t>
      </w:r>
      <w:r w:rsidR="00DB6B98">
        <w:rPr>
          <w:rFonts w:asciiTheme="minorHAnsi" w:hAnsiTheme="minorHAnsi"/>
        </w:rPr>
        <w:t xml:space="preserve">of the MEA </w:t>
      </w:r>
      <w:r w:rsidRPr="00AC2F82">
        <w:rPr>
          <w:rFonts w:asciiTheme="minorHAnsi" w:hAnsiTheme="minorHAnsi"/>
        </w:rPr>
        <w:t>states that the procedures and forms established by the Clerk, if they are consistent with the principles of the Act, prevail over anything in the Act and the regulations made under</w:t>
      </w:r>
      <w:r w:rsidRPr="00AC2F82">
        <w:rPr>
          <w:rFonts w:asciiTheme="minorHAnsi" w:hAnsiTheme="minorHAnsi"/>
          <w:spacing w:val="-2"/>
        </w:rPr>
        <w:t xml:space="preserve"> </w:t>
      </w:r>
      <w:r w:rsidRPr="00AC2F82">
        <w:rPr>
          <w:rFonts w:asciiTheme="minorHAnsi" w:hAnsiTheme="minorHAnsi"/>
        </w:rPr>
        <w:t>it.</w:t>
      </w:r>
    </w:p>
    <w:p w14:paraId="14FE1DE7" w14:textId="77777777" w:rsidR="00D1272B" w:rsidRPr="00AC2F82" w:rsidRDefault="00D1272B" w:rsidP="00FF60E3">
      <w:pPr>
        <w:pStyle w:val="BodyText"/>
        <w:spacing w:before="2"/>
        <w:jc w:val="both"/>
        <w:rPr>
          <w:rFonts w:asciiTheme="minorHAnsi" w:hAnsiTheme="minorHAnsi"/>
        </w:rPr>
      </w:pPr>
    </w:p>
    <w:p w14:paraId="73CDF2BE" w14:textId="46773174" w:rsidR="00D1272B" w:rsidRPr="00AC2F82" w:rsidRDefault="0085596A" w:rsidP="00FF60E3">
      <w:pPr>
        <w:pStyle w:val="Heading2"/>
        <w:spacing w:line="291" w:lineRule="exact"/>
        <w:ind w:left="0"/>
        <w:jc w:val="both"/>
        <w:rPr>
          <w:rFonts w:asciiTheme="minorHAnsi" w:hAnsiTheme="minorHAnsi"/>
        </w:rPr>
      </w:pPr>
      <w:r w:rsidRPr="00AC2F82">
        <w:rPr>
          <w:rFonts w:asciiTheme="minorHAnsi" w:hAnsiTheme="minorHAnsi"/>
        </w:rPr>
        <w:t>Unforeseen Cases</w:t>
      </w:r>
    </w:p>
    <w:p w14:paraId="7FB461E5" w14:textId="77777777" w:rsidR="004111AB" w:rsidRDefault="0085596A" w:rsidP="004111AB">
      <w:pPr>
        <w:pStyle w:val="BodyText"/>
        <w:ind w:right="-1"/>
        <w:jc w:val="both"/>
        <w:rPr>
          <w:rFonts w:asciiTheme="minorHAnsi" w:hAnsiTheme="minorHAnsi"/>
        </w:rPr>
      </w:pPr>
      <w:r w:rsidRPr="00AC2F82">
        <w:rPr>
          <w:rFonts w:asciiTheme="minorHAnsi" w:hAnsiTheme="minorHAnsi"/>
        </w:rPr>
        <w:t>Any unforeseen cases not dealt with in these procedures will be recorded, action taken, and reflected in an addendum signed by the Clerk.</w:t>
      </w:r>
    </w:p>
    <w:p w14:paraId="296E2C74" w14:textId="14B13487" w:rsidR="004111AB" w:rsidRDefault="004111AB" w:rsidP="004111AB">
      <w:pPr>
        <w:pStyle w:val="BodyText"/>
        <w:ind w:right="-1"/>
        <w:jc w:val="both"/>
        <w:rPr>
          <w:rFonts w:asciiTheme="minorHAnsi" w:hAnsiTheme="minorHAnsi"/>
        </w:rPr>
      </w:pPr>
    </w:p>
    <w:p w14:paraId="6D38ED91" w14:textId="77777777" w:rsidR="004111AB" w:rsidRDefault="004111AB" w:rsidP="004111AB">
      <w:pPr>
        <w:pStyle w:val="BodyText"/>
        <w:ind w:right="-1"/>
        <w:jc w:val="both"/>
        <w:rPr>
          <w:rFonts w:asciiTheme="minorHAnsi" w:hAnsiTheme="minorHAnsi"/>
        </w:rPr>
      </w:pPr>
    </w:p>
    <w:p w14:paraId="267105B8" w14:textId="6AFDE605" w:rsidR="00AC2F82" w:rsidRPr="004111AB" w:rsidRDefault="00AC2F82" w:rsidP="004111AB">
      <w:pPr>
        <w:pStyle w:val="BodyText"/>
        <w:ind w:right="-1"/>
        <w:jc w:val="both"/>
        <w:rPr>
          <w:rFonts w:asciiTheme="minorHAnsi" w:hAnsiTheme="minorHAnsi"/>
          <w:b/>
        </w:rPr>
      </w:pPr>
      <w:r w:rsidRPr="004111AB">
        <w:rPr>
          <w:rFonts w:asciiTheme="minorHAnsi" w:hAnsiTheme="minorHAnsi"/>
          <w:b/>
          <w:sz w:val="40"/>
          <w:szCs w:val="40"/>
          <w:u w:val="single"/>
        </w:rPr>
        <w:t>NOMINATIONS</w:t>
      </w:r>
    </w:p>
    <w:p w14:paraId="1675C4C6" w14:textId="77777777" w:rsidR="004111AB" w:rsidRDefault="004111AB" w:rsidP="004111AB">
      <w:pPr>
        <w:pStyle w:val="Heading2"/>
        <w:ind w:left="0"/>
        <w:rPr>
          <w:rFonts w:asciiTheme="minorHAnsi" w:hAnsiTheme="minorHAnsi"/>
        </w:rPr>
      </w:pPr>
    </w:p>
    <w:p w14:paraId="58F51957" w14:textId="28BA8464" w:rsidR="00D1272B" w:rsidRPr="00AC2F82" w:rsidRDefault="0085596A" w:rsidP="004111AB">
      <w:pPr>
        <w:pStyle w:val="Heading2"/>
        <w:ind w:left="0"/>
        <w:rPr>
          <w:rFonts w:asciiTheme="minorHAnsi" w:hAnsiTheme="minorHAnsi"/>
        </w:rPr>
      </w:pPr>
      <w:r w:rsidRPr="00AC2F82">
        <w:rPr>
          <w:rFonts w:asciiTheme="minorHAnsi" w:hAnsiTheme="minorHAnsi"/>
        </w:rPr>
        <w:t>Nomination Papers (s.33)</w:t>
      </w:r>
    </w:p>
    <w:p w14:paraId="4DDA12F8" w14:textId="77777777" w:rsidR="00D1272B" w:rsidRPr="00AC2F82" w:rsidRDefault="0085596A" w:rsidP="00FF60E3">
      <w:pPr>
        <w:pStyle w:val="BodyText"/>
        <w:spacing w:before="1"/>
        <w:ind w:right="-1"/>
        <w:jc w:val="both"/>
        <w:rPr>
          <w:rFonts w:asciiTheme="minorHAnsi" w:hAnsiTheme="minorHAnsi"/>
        </w:rPr>
      </w:pPr>
      <w:r w:rsidRPr="00AC2F82">
        <w:rPr>
          <w:rFonts w:asciiTheme="minorHAnsi" w:hAnsiTheme="minorHAnsi"/>
        </w:rPr>
        <w:t xml:space="preserve">A person may be nominated for an office by filing a nomination in the Clerk’s Office, in person or by an Agent. </w:t>
      </w:r>
    </w:p>
    <w:p w14:paraId="168121D5" w14:textId="77777777" w:rsidR="00FF60E3" w:rsidRDefault="00FF60E3" w:rsidP="00FF60E3">
      <w:pPr>
        <w:pStyle w:val="BodyText"/>
        <w:ind w:right="-1"/>
        <w:jc w:val="both"/>
        <w:rPr>
          <w:rFonts w:asciiTheme="minorHAnsi" w:hAnsiTheme="minorHAnsi"/>
        </w:rPr>
      </w:pPr>
    </w:p>
    <w:p w14:paraId="4216914E" w14:textId="2227D8D3" w:rsidR="00D1272B" w:rsidRPr="00AC2F82" w:rsidRDefault="0085596A" w:rsidP="00FF60E3">
      <w:pPr>
        <w:pStyle w:val="BodyText"/>
        <w:ind w:right="-1"/>
        <w:jc w:val="both"/>
        <w:rPr>
          <w:rFonts w:asciiTheme="minorHAnsi" w:hAnsiTheme="minorHAnsi"/>
        </w:rPr>
      </w:pPr>
      <w:r w:rsidRPr="00AC2F82">
        <w:rPr>
          <w:rFonts w:asciiTheme="minorHAnsi" w:hAnsiTheme="minorHAnsi"/>
        </w:rPr>
        <w:t xml:space="preserve">“Nomination Paper” for the following offices will be available at the Clerk’s Office from </w:t>
      </w:r>
      <w:r w:rsidR="00FF60E3">
        <w:rPr>
          <w:rFonts w:asciiTheme="minorHAnsi" w:hAnsiTheme="minorHAnsi"/>
        </w:rPr>
        <w:t>Monday, May 2, 2022 to Thursday, August 18</w:t>
      </w:r>
      <w:r w:rsidRPr="00AC2F82">
        <w:rPr>
          <w:rFonts w:asciiTheme="minorHAnsi" w:hAnsiTheme="minorHAnsi"/>
        </w:rPr>
        <w:t>, 20</w:t>
      </w:r>
      <w:r w:rsidR="00FF60E3">
        <w:rPr>
          <w:rFonts w:asciiTheme="minorHAnsi" w:hAnsiTheme="minorHAnsi"/>
        </w:rPr>
        <w:t>22 during Municipal</w:t>
      </w:r>
      <w:r w:rsidRPr="00AC2F82">
        <w:rPr>
          <w:rFonts w:asciiTheme="minorHAnsi" w:hAnsiTheme="minorHAnsi"/>
        </w:rPr>
        <w:t xml:space="preserve"> office hours and between </w:t>
      </w:r>
      <w:r w:rsidR="00DB4E6B">
        <w:rPr>
          <w:rFonts w:asciiTheme="minorHAnsi" w:hAnsiTheme="minorHAnsi"/>
        </w:rPr>
        <w:t>9:00</w:t>
      </w:r>
      <w:r w:rsidRPr="00AC2F82">
        <w:rPr>
          <w:rFonts w:asciiTheme="minorHAnsi" w:hAnsiTheme="minorHAnsi"/>
        </w:rPr>
        <w:t xml:space="preserve"> am and 2:00 pm on Friday, </w:t>
      </w:r>
      <w:r w:rsidR="00FF60E3">
        <w:rPr>
          <w:rFonts w:asciiTheme="minorHAnsi" w:hAnsiTheme="minorHAnsi"/>
        </w:rPr>
        <w:t>August 19, 2022</w:t>
      </w:r>
      <w:r w:rsidRPr="00AC2F82">
        <w:rPr>
          <w:rFonts w:asciiTheme="minorHAnsi" w:hAnsiTheme="minorHAnsi"/>
        </w:rPr>
        <w:t xml:space="preserve"> (Nomination Day) for the following offices:</w:t>
      </w:r>
    </w:p>
    <w:p w14:paraId="76D135AC" w14:textId="77777777" w:rsidR="00D1272B" w:rsidRPr="00AC2F82" w:rsidRDefault="00D1272B" w:rsidP="00B93E05">
      <w:pPr>
        <w:pStyle w:val="BodyText"/>
        <w:spacing w:before="1"/>
        <w:rPr>
          <w:rFonts w:asciiTheme="minorHAnsi" w:hAnsiTheme="minorHAnsi"/>
        </w:rPr>
      </w:pPr>
    </w:p>
    <w:p w14:paraId="53050D9B" w14:textId="77777777" w:rsidR="00D1272B" w:rsidRPr="00AC2F82" w:rsidRDefault="00AC2F82" w:rsidP="00FF60E3">
      <w:pPr>
        <w:pStyle w:val="Heading2"/>
        <w:tabs>
          <w:tab w:val="left" w:pos="1772"/>
        </w:tabs>
        <w:spacing w:line="291" w:lineRule="exact"/>
        <w:ind w:left="0"/>
        <w:rPr>
          <w:rFonts w:asciiTheme="minorHAnsi" w:hAnsiTheme="minorHAnsi"/>
        </w:rPr>
      </w:pPr>
      <w:r>
        <w:rPr>
          <w:rFonts w:asciiTheme="minorHAnsi" w:hAnsiTheme="minorHAnsi"/>
        </w:rPr>
        <w:t>(1)</w:t>
      </w:r>
      <w:r w:rsidR="0085596A" w:rsidRPr="00AC2F82">
        <w:rPr>
          <w:rFonts w:asciiTheme="minorHAnsi" w:hAnsiTheme="minorHAnsi"/>
        </w:rPr>
        <w:t>Mayor</w:t>
      </w:r>
    </w:p>
    <w:p w14:paraId="03E7D28C" w14:textId="77777777" w:rsidR="00D1272B" w:rsidRPr="00AC2F82" w:rsidRDefault="0085596A" w:rsidP="00FF60E3">
      <w:pPr>
        <w:pStyle w:val="Heading2"/>
        <w:spacing w:line="291" w:lineRule="exact"/>
        <w:ind w:left="0"/>
        <w:rPr>
          <w:rFonts w:asciiTheme="minorHAnsi" w:hAnsiTheme="minorHAnsi"/>
        </w:rPr>
      </w:pPr>
      <w:r w:rsidRPr="00AC2F82">
        <w:rPr>
          <w:rFonts w:asciiTheme="minorHAnsi" w:hAnsiTheme="minorHAnsi"/>
        </w:rPr>
        <w:t>(4) Councillor(s)</w:t>
      </w:r>
    </w:p>
    <w:p w14:paraId="6F84F32A" w14:textId="77777777" w:rsidR="00D1272B" w:rsidRPr="00AC2F82" w:rsidRDefault="00D1272B" w:rsidP="00B93E05">
      <w:pPr>
        <w:pStyle w:val="BodyText"/>
        <w:rPr>
          <w:rFonts w:asciiTheme="minorHAnsi" w:hAnsiTheme="minorHAnsi"/>
          <w:b/>
        </w:rPr>
      </w:pPr>
    </w:p>
    <w:p w14:paraId="5A7175D6" w14:textId="77777777" w:rsidR="00D1272B" w:rsidRPr="00AC2F82" w:rsidRDefault="0085596A" w:rsidP="00FF60E3">
      <w:pPr>
        <w:pStyle w:val="BodyText"/>
        <w:rPr>
          <w:rFonts w:asciiTheme="minorHAnsi" w:hAnsiTheme="minorHAnsi"/>
        </w:rPr>
      </w:pPr>
      <w:r w:rsidRPr="00AC2F82">
        <w:rPr>
          <w:rFonts w:asciiTheme="minorHAnsi" w:hAnsiTheme="minorHAnsi"/>
        </w:rPr>
        <w:t>Nomination papers for school boards must be obtained and filed at the appropriate Municipal Office for the following offices:</w:t>
      </w:r>
    </w:p>
    <w:p w14:paraId="4DC27C04" w14:textId="77777777" w:rsidR="00D1272B" w:rsidRPr="00AC2F82" w:rsidRDefault="00D1272B" w:rsidP="00B93E05">
      <w:pPr>
        <w:pStyle w:val="BodyText"/>
        <w:spacing w:before="1"/>
        <w:rPr>
          <w:rFonts w:asciiTheme="minorHAnsi" w:hAnsiTheme="minorHAnsi"/>
        </w:rPr>
      </w:pPr>
    </w:p>
    <w:p w14:paraId="391C8729" w14:textId="77777777" w:rsidR="00D1272B" w:rsidRPr="00AC2F82" w:rsidRDefault="0085596A" w:rsidP="00FF60E3">
      <w:pPr>
        <w:pStyle w:val="BodyText"/>
        <w:spacing w:line="291" w:lineRule="exact"/>
        <w:rPr>
          <w:rFonts w:asciiTheme="minorHAnsi" w:hAnsiTheme="minorHAnsi"/>
        </w:rPr>
      </w:pPr>
      <w:r w:rsidRPr="00AC2F82">
        <w:rPr>
          <w:rFonts w:asciiTheme="minorHAnsi" w:hAnsiTheme="minorHAnsi"/>
        </w:rPr>
        <w:t>(1) School Board Trustee – English Public</w:t>
      </w:r>
    </w:p>
    <w:p w14:paraId="167A0457" w14:textId="3F665FF1" w:rsidR="00D1272B" w:rsidRDefault="0085596A" w:rsidP="00FF60E3">
      <w:pPr>
        <w:pStyle w:val="BodyText"/>
        <w:spacing w:line="291" w:lineRule="exact"/>
        <w:rPr>
          <w:rFonts w:asciiTheme="minorHAnsi" w:hAnsiTheme="minorHAnsi"/>
        </w:rPr>
      </w:pPr>
      <w:r w:rsidRPr="00AC2F82">
        <w:rPr>
          <w:rFonts w:asciiTheme="minorHAnsi" w:hAnsiTheme="minorHAnsi"/>
        </w:rPr>
        <w:t>(1) School Board Trustee – English Separate</w:t>
      </w:r>
    </w:p>
    <w:p w14:paraId="557B7080" w14:textId="70D87ED6" w:rsidR="00DB6B98" w:rsidRPr="00DB6B98" w:rsidRDefault="00DB6B98" w:rsidP="00FF60E3">
      <w:pPr>
        <w:pStyle w:val="BodyText"/>
        <w:spacing w:line="291" w:lineRule="exact"/>
        <w:rPr>
          <w:rFonts w:asciiTheme="minorHAnsi" w:hAnsiTheme="minorHAnsi"/>
          <w:highlight w:val="yellow"/>
        </w:rPr>
      </w:pPr>
      <w:r w:rsidRPr="00DB6B98">
        <w:rPr>
          <w:rFonts w:asciiTheme="minorHAnsi" w:hAnsiTheme="minorHAnsi"/>
          <w:highlight w:val="yellow"/>
        </w:rPr>
        <w:t>(1) School Board Trustee – French Public</w:t>
      </w:r>
    </w:p>
    <w:p w14:paraId="3C86CE0E" w14:textId="03478CF6" w:rsidR="00DB6B98" w:rsidRPr="00AC2F82" w:rsidRDefault="00DB6B98" w:rsidP="00FF60E3">
      <w:pPr>
        <w:pStyle w:val="BodyText"/>
        <w:spacing w:line="291" w:lineRule="exact"/>
        <w:rPr>
          <w:rFonts w:asciiTheme="minorHAnsi" w:hAnsiTheme="minorHAnsi"/>
        </w:rPr>
      </w:pPr>
      <w:r w:rsidRPr="00DB6B98">
        <w:rPr>
          <w:rFonts w:asciiTheme="minorHAnsi" w:hAnsiTheme="minorHAnsi"/>
          <w:highlight w:val="yellow"/>
        </w:rPr>
        <w:t>(1) School Board Trustee – French Separate</w:t>
      </w:r>
      <w:r>
        <w:rPr>
          <w:rFonts w:asciiTheme="minorHAnsi" w:hAnsiTheme="minorHAnsi"/>
        </w:rPr>
        <w:t xml:space="preserve"> </w:t>
      </w:r>
    </w:p>
    <w:p w14:paraId="62054C47" w14:textId="77777777" w:rsidR="00D1272B" w:rsidRPr="00AC2F82" w:rsidRDefault="00D1272B" w:rsidP="00B93E05">
      <w:pPr>
        <w:pStyle w:val="BodyText"/>
        <w:spacing w:before="2"/>
        <w:rPr>
          <w:rFonts w:asciiTheme="minorHAnsi" w:hAnsiTheme="minorHAnsi"/>
        </w:rPr>
      </w:pPr>
    </w:p>
    <w:p w14:paraId="6367663C" w14:textId="77777777" w:rsidR="001F1FA1" w:rsidRDefault="001F1FA1" w:rsidP="00990538">
      <w:pPr>
        <w:pStyle w:val="BodyText"/>
        <w:spacing w:line="291" w:lineRule="exact"/>
        <w:jc w:val="both"/>
        <w:rPr>
          <w:rFonts w:asciiTheme="minorHAnsi" w:hAnsiTheme="minorHAnsi"/>
        </w:rPr>
      </w:pPr>
    </w:p>
    <w:p w14:paraId="7F21BF3F" w14:textId="77777777" w:rsidR="00D33269" w:rsidRDefault="00D33269" w:rsidP="00990538">
      <w:pPr>
        <w:pStyle w:val="BodyText"/>
        <w:spacing w:line="291" w:lineRule="exact"/>
        <w:jc w:val="both"/>
        <w:rPr>
          <w:rFonts w:asciiTheme="minorHAnsi" w:hAnsiTheme="minorHAnsi"/>
        </w:rPr>
      </w:pPr>
    </w:p>
    <w:p w14:paraId="004C355C" w14:textId="36769AE9" w:rsidR="00D1272B" w:rsidRPr="00AC2F82" w:rsidRDefault="0085596A" w:rsidP="00990538">
      <w:pPr>
        <w:pStyle w:val="BodyText"/>
        <w:spacing w:line="291" w:lineRule="exact"/>
        <w:jc w:val="both"/>
        <w:rPr>
          <w:rFonts w:asciiTheme="minorHAnsi" w:hAnsiTheme="minorHAnsi"/>
        </w:rPr>
      </w:pPr>
      <w:r w:rsidRPr="00AC2F82">
        <w:rPr>
          <w:rFonts w:asciiTheme="minorHAnsi" w:hAnsiTheme="minorHAnsi"/>
        </w:rPr>
        <w:t>Nominations must be filed with the Clerk in the following manner:</w:t>
      </w:r>
    </w:p>
    <w:p w14:paraId="357A3DBC" w14:textId="77777777" w:rsidR="00990538" w:rsidRDefault="0085596A" w:rsidP="00280454">
      <w:pPr>
        <w:pStyle w:val="ListParagraph"/>
        <w:numPr>
          <w:ilvl w:val="0"/>
          <w:numId w:val="21"/>
        </w:numPr>
        <w:spacing w:line="291" w:lineRule="exact"/>
        <w:jc w:val="both"/>
        <w:rPr>
          <w:rFonts w:asciiTheme="minorHAnsi" w:hAnsiTheme="minorHAnsi"/>
          <w:sz w:val="16"/>
        </w:rPr>
      </w:pPr>
      <w:r w:rsidRPr="00BC2AEF">
        <w:rPr>
          <w:rFonts w:asciiTheme="minorHAnsi" w:hAnsiTheme="minorHAnsi"/>
          <w:sz w:val="24"/>
        </w:rPr>
        <w:t>in person or through an agent, using the prescribed</w:t>
      </w:r>
      <w:r w:rsidRPr="00BC2AEF">
        <w:rPr>
          <w:rFonts w:asciiTheme="minorHAnsi" w:hAnsiTheme="minorHAnsi"/>
          <w:spacing w:val="-11"/>
          <w:sz w:val="24"/>
        </w:rPr>
        <w:t xml:space="preserve"> </w:t>
      </w:r>
      <w:r w:rsidRPr="00BC2AEF">
        <w:rPr>
          <w:rFonts w:asciiTheme="minorHAnsi" w:hAnsiTheme="minorHAnsi"/>
          <w:sz w:val="24"/>
        </w:rPr>
        <w:t>forms;</w:t>
      </w:r>
    </w:p>
    <w:p w14:paraId="140411E6" w14:textId="77777777" w:rsidR="00990538" w:rsidRPr="00990538" w:rsidRDefault="00FF60E3" w:rsidP="00280454">
      <w:pPr>
        <w:pStyle w:val="ListParagraph"/>
        <w:numPr>
          <w:ilvl w:val="0"/>
          <w:numId w:val="21"/>
        </w:numPr>
        <w:spacing w:line="291" w:lineRule="exact"/>
        <w:jc w:val="both"/>
        <w:rPr>
          <w:rFonts w:asciiTheme="minorHAnsi" w:hAnsiTheme="minorHAnsi"/>
          <w:sz w:val="16"/>
        </w:rPr>
      </w:pPr>
      <w:r w:rsidRPr="00990538">
        <w:rPr>
          <w:rFonts w:asciiTheme="minorHAnsi" w:hAnsiTheme="minorHAnsi"/>
          <w:sz w:val="24"/>
        </w:rPr>
        <w:t xml:space="preserve">during Municipal office hours </w:t>
      </w:r>
      <w:r w:rsidR="0085596A" w:rsidRPr="00990538">
        <w:rPr>
          <w:rFonts w:asciiTheme="minorHAnsi" w:hAnsiTheme="minorHAnsi"/>
          <w:sz w:val="24"/>
        </w:rPr>
        <w:t xml:space="preserve">at the Municipal Office from </w:t>
      </w:r>
      <w:r w:rsidR="00990538" w:rsidRPr="00990538">
        <w:rPr>
          <w:rFonts w:asciiTheme="minorHAnsi" w:hAnsiTheme="minorHAnsi"/>
          <w:sz w:val="24"/>
        </w:rPr>
        <w:t>Monday, May 2</w:t>
      </w:r>
      <w:r w:rsidR="0085596A" w:rsidRPr="00990538">
        <w:rPr>
          <w:rFonts w:asciiTheme="minorHAnsi" w:hAnsiTheme="minorHAnsi"/>
          <w:sz w:val="24"/>
        </w:rPr>
        <w:t>, 20</w:t>
      </w:r>
      <w:r w:rsidR="00990538" w:rsidRPr="00990538">
        <w:rPr>
          <w:rFonts w:asciiTheme="minorHAnsi" w:hAnsiTheme="minorHAnsi"/>
          <w:sz w:val="24"/>
        </w:rPr>
        <w:t xml:space="preserve">22, to </w:t>
      </w:r>
      <w:r w:rsidR="0085596A" w:rsidRPr="00990538">
        <w:rPr>
          <w:rFonts w:asciiTheme="minorHAnsi" w:hAnsiTheme="minorHAnsi"/>
          <w:sz w:val="24"/>
        </w:rPr>
        <w:t>Thursday</w:t>
      </w:r>
      <w:r w:rsidR="00990538" w:rsidRPr="00990538">
        <w:rPr>
          <w:rFonts w:asciiTheme="minorHAnsi" w:hAnsiTheme="minorHAnsi"/>
          <w:sz w:val="24"/>
        </w:rPr>
        <w:t>,</w:t>
      </w:r>
      <w:r w:rsidR="0085596A" w:rsidRPr="00990538">
        <w:rPr>
          <w:rFonts w:asciiTheme="minorHAnsi" w:hAnsiTheme="minorHAnsi"/>
          <w:sz w:val="24"/>
        </w:rPr>
        <w:t xml:space="preserve"> </w:t>
      </w:r>
      <w:r w:rsidR="00990538" w:rsidRPr="00990538">
        <w:rPr>
          <w:rFonts w:asciiTheme="minorHAnsi" w:hAnsiTheme="minorHAnsi"/>
          <w:sz w:val="24"/>
        </w:rPr>
        <w:t>August 18</w:t>
      </w:r>
      <w:r w:rsidR="00DB4E6B" w:rsidRPr="00990538">
        <w:rPr>
          <w:rFonts w:asciiTheme="minorHAnsi" w:hAnsiTheme="minorHAnsi"/>
          <w:sz w:val="24"/>
        </w:rPr>
        <w:t>, 20</w:t>
      </w:r>
      <w:r w:rsidR="00990538" w:rsidRPr="00990538">
        <w:rPr>
          <w:rFonts w:asciiTheme="minorHAnsi" w:hAnsiTheme="minorHAnsi"/>
          <w:sz w:val="24"/>
        </w:rPr>
        <w:t>22</w:t>
      </w:r>
      <w:r w:rsidR="00DB4E6B" w:rsidRPr="00990538">
        <w:rPr>
          <w:rFonts w:asciiTheme="minorHAnsi" w:hAnsiTheme="minorHAnsi"/>
          <w:sz w:val="24"/>
        </w:rPr>
        <w:t xml:space="preserve"> and between 9:00</w:t>
      </w:r>
      <w:r w:rsidR="00990538" w:rsidRPr="00990538">
        <w:rPr>
          <w:rFonts w:asciiTheme="minorHAnsi" w:hAnsiTheme="minorHAnsi"/>
          <w:sz w:val="24"/>
        </w:rPr>
        <w:t xml:space="preserve"> am and 2:00 pm on Friday, August 19, 2022</w:t>
      </w:r>
      <w:r w:rsidR="0085596A" w:rsidRPr="00990538">
        <w:rPr>
          <w:rFonts w:asciiTheme="minorHAnsi" w:hAnsiTheme="minorHAnsi"/>
          <w:sz w:val="24"/>
        </w:rPr>
        <w:t xml:space="preserve"> (Nomination</w:t>
      </w:r>
      <w:r w:rsidR="0085596A" w:rsidRPr="00990538">
        <w:rPr>
          <w:rFonts w:asciiTheme="minorHAnsi" w:hAnsiTheme="minorHAnsi"/>
          <w:spacing w:val="-10"/>
          <w:sz w:val="24"/>
        </w:rPr>
        <w:t xml:space="preserve"> </w:t>
      </w:r>
      <w:r w:rsidR="0085596A" w:rsidRPr="00990538">
        <w:rPr>
          <w:rFonts w:asciiTheme="minorHAnsi" w:hAnsiTheme="minorHAnsi"/>
          <w:sz w:val="24"/>
        </w:rPr>
        <w:t>Day);</w:t>
      </w:r>
    </w:p>
    <w:p w14:paraId="7F1371F1" w14:textId="77777777" w:rsidR="00990538" w:rsidRPr="00990538" w:rsidRDefault="0085596A" w:rsidP="00280454">
      <w:pPr>
        <w:pStyle w:val="ListParagraph"/>
        <w:numPr>
          <w:ilvl w:val="0"/>
          <w:numId w:val="21"/>
        </w:numPr>
        <w:spacing w:line="291" w:lineRule="exact"/>
        <w:jc w:val="both"/>
        <w:rPr>
          <w:rFonts w:asciiTheme="minorHAnsi" w:hAnsiTheme="minorHAnsi"/>
          <w:sz w:val="16"/>
        </w:rPr>
      </w:pPr>
      <w:r w:rsidRPr="00990538">
        <w:rPr>
          <w:rFonts w:asciiTheme="minorHAnsi" w:hAnsiTheme="minorHAnsi"/>
          <w:sz w:val="24"/>
        </w:rPr>
        <w:t>with the prescribed statement of qualifications, signed by the person being</w:t>
      </w:r>
      <w:r w:rsidRPr="00990538">
        <w:rPr>
          <w:rFonts w:asciiTheme="minorHAnsi" w:hAnsiTheme="minorHAnsi"/>
          <w:spacing w:val="-2"/>
          <w:sz w:val="24"/>
        </w:rPr>
        <w:t xml:space="preserve"> </w:t>
      </w:r>
      <w:r w:rsidRPr="00990538">
        <w:rPr>
          <w:rFonts w:asciiTheme="minorHAnsi" w:hAnsiTheme="minorHAnsi"/>
          <w:sz w:val="24"/>
        </w:rPr>
        <w:t>nominated;</w:t>
      </w:r>
    </w:p>
    <w:p w14:paraId="56E88C78" w14:textId="7FAFFB2C" w:rsidR="00990538" w:rsidRPr="00990538" w:rsidRDefault="0085596A" w:rsidP="00280454">
      <w:pPr>
        <w:pStyle w:val="ListParagraph"/>
        <w:numPr>
          <w:ilvl w:val="0"/>
          <w:numId w:val="21"/>
        </w:numPr>
        <w:spacing w:line="291" w:lineRule="exact"/>
        <w:jc w:val="both"/>
        <w:rPr>
          <w:rFonts w:asciiTheme="minorHAnsi" w:hAnsiTheme="minorHAnsi"/>
          <w:sz w:val="16"/>
        </w:rPr>
      </w:pPr>
      <w:r w:rsidRPr="00990538">
        <w:rPr>
          <w:rFonts w:asciiTheme="minorHAnsi" w:hAnsiTheme="minorHAnsi"/>
          <w:sz w:val="24"/>
        </w:rPr>
        <w:t>with the prescribed nomination filing fee of $200.00 for Head of Council and $100</w:t>
      </w:r>
      <w:r w:rsidR="00990538">
        <w:rPr>
          <w:rFonts w:asciiTheme="minorHAnsi" w:hAnsiTheme="minorHAnsi"/>
          <w:sz w:val="24"/>
        </w:rPr>
        <w:t>.00</w:t>
      </w:r>
      <w:r w:rsidRPr="00990538">
        <w:rPr>
          <w:rFonts w:asciiTheme="minorHAnsi" w:hAnsiTheme="minorHAnsi"/>
          <w:sz w:val="24"/>
        </w:rPr>
        <w:t xml:space="preserve"> for all other offices – the filing fee shall be paid by cash, debit card, certified cheque or money order payable to the</w:t>
      </w:r>
      <w:r w:rsidRPr="00990538">
        <w:rPr>
          <w:rFonts w:asciiTheme="minorHAnsi" w:hAnsiTheme="minorHAnsi"/>
          <w:spacing w:val="-14"/>
          <w:sz w:val="24"/>
        </w:rPr>
        <w:t xml:space="preserve"> </w:t>
      </w:r>
      <w:r w:rsidR="00990538">
        <w:rPr>
          <w:rFonts w:asciiTheme="minorHAnsi" w:hAnsiTheme="minorHAnsi"/>
          <w:sz w:val="24"/>
        </w:rPr>
        <w:t>Municipality of Powassan;</w:t>
      </w:r>
    </w:p>
    <w:p w14:paraId="5CABEEF1" w14:textId="77777777" w:rsidR="00990538" w:rsidRPr="00990538" w:rsidRDefault="0085596A" w:rsidP="00280454">
      <w:pPr>
        <w:pStyle w:val="ListParagraph"/>
        <w:numPr>
          <w:ilvl w:val="0"/>
          <w:numId w:val="21"/>
        </w:numPr>
        <w:spacing w:line="291" w:lineRule="exact"/>
        <w:jc w:val="both"/>
        <w:rPr>
          <w:rFonts w:asciiTheme="minorHAnsi" w:hAnsiTheme="minorHAnsi"/>
          <w:sz w:val="16"/>
        </w:rPr>
      </w:pPr>
      <w:r w:rsidRPr="00990538">
        <w:rPr>
          <w:rFonts w:asciiTheme="minorHAnsi" w:hAnsiTheme="minorHAnsi"/>
          <w:sz w:val="24"/>
        </w:rPr>
        <w:t xml:space="preserve">with proof of </w:t>
      </w:r>
      <w:r w:rsidR="0021469A" w:rsidRPr="00990538">
        <w:rPr>
          <w:rFonts w:asciiTheme="minorHAnsi" w:hAnsiTheme="minorHAnsi"/>
          <w:sz w:val="24"/>
        </w:rPr>
        <w:t xml:space="preserve">acceptable </w:t>
      </w:r>
      <w:r w:rsidRPr="00990538">
        <w:rPr>
          <w:rFonts w:asciiTheme="minorHAnsi" w:hAnsiTheme="minorHAnsi"/>
          <w:sz w:val="24"/>
        </w:rPr>
        <w:t>identi</w:t>
      </w:r>
      <w:r w:rsidR="0021469A" w:rsidRPr="00990538">
        <w:rPr>
          <w:rFonts w:asciiTheme="minorHAnsi" w:hAnsiTheme="minorHAnsi"/>
          <w:sz w:val="24"/>
        </w:rPr>
        <w:t>fication</w:t>
      </w:r>
      <w:r w:rsidRPr="00990538">
        <w:rPr>
          <w:rFonts w:asciiTheme="minorHAnsi" w:hAnsiTheme="minorHAnsi"/>
          <w:sz w:val="24"/>
        </w:rPr>
        <w:t xml:space="preserve"> and residence as prescribed in O. Reg.</w:t>
      </w:r>
      <w:r w:rsidRPr="00990538">
        <w:rPr>
          <w:rFonts w:asciiTheme="minorHAnsi" w:hAnsiTheme="minorHAnsi"/>
          <w:spacing w:val="-15"/>
          <w:sz w:val="24"/>
        </w:rPr>
        <w:t xml:space="preserve"> </w:t>
      </w:r>
      <w:r w:rsidRPr="00990538">
        <w:rPr>
          <w:rFonts w:asciiTheme="minorHAnsi" w:hAnsiTheme="minorHAnsi"/>
          <w:sz w:val="24"/>
        </w:rPr>
        <w:t>304/13;</w:t>
      </w:r>
    </w:p>
    <w:p w14:paraId="31697135" w14:textId="08503FCD" w:rsidR="00990538" w:rsidRPr="00990538" w:rsidRDefault="0085596A" w:rsidP="00280454">
      <w:pPr>
        <w:pStyle w:val="ListParagraph"/>
        <w:numPr>
          <w:ilvl w:val="0"/>
          <w:numId w:val="21"/>
        </w:numPr>
        <w:spacing w:line="291" w:lineRule="exact"/>
        <w:jc w:val="both"/>
        <w:rPr>
          <w:rFonts w:asciiTheme="minorHAnsi" w:hAnsiTheme="minorHAnsi"/>
          <w:sz w:val="16"/>
        </w:rPr>
      </w:pPr>
      <w:r w:rsidRPr="00990538">
        <w:rPr>
          <w:rFonts w:asciiTheme="minorHAnsi" w:hAnsiTheme="minorHAnsi"/>
          <w:sz w:val="24"/>
        </w:rPr>
        <w:t>no faxed or other electronically transmitted nomination paper will be accepted – original signatures are</w:t>
      </w:r>
      <w:r w:rsidRPr="00990538">
        <w:rPr>
          <w:rFonts w:asciiTheme="minorHAnsi" w:hAnsiTheme="minorHAnsi"/>
          <w:spacing w:val="-3"/>
          <w:sz w:val="24"/>
        </w:rPr>
        <w:t xml:space="preserve"> </w:t>
      </w:r>
      <w:r w:rsidR="004258DB">
        <w:rPr>
          <w:rFonts w:asciiTheme="minorHAnsi" w:hAnsiTheme="minorHAnsi"/>
          <w:sz w:val="24"/>
        </w:rPr>
        <w:t>required;</w:t>
      </w:r>
    </w:p>
    <w:p w14:paraId="321F3463" w14:textId="77777777" w:rsidR="00990538" w:rsidRPr="00990538" w:rsidRDefault="0085596A" w:rsidP="00280454">
      <w:pPr>
        <w:pStyle w:val="ListParagraph"/>
        <w:numPr>
          <w:ilvl w:val="0"/>
          <w:numId w:val="21"/>
        </w:numPr>
        <w:spacing w:line="291" w:lineRule="exact"/>
        <w:jc w:val="both"/>
        <w:rPr>
          <w:rFonts w:asciiTheme="minorHAnsi" w:hAnsiTheme="minorHAnsi"/>
          <w:sz w:val="16"/>
        </w:rPr>
      </w:pPr>
      <w:r w:rsidRPr="00990538">
        <w:rPr>
          <w:rFonts w:asciiTheme="minorHAnsi" w:hAnsiTheme="minorHAnsi"/>
          <w:sz w:val="24"/>
          <w:szCs w:val="24"/>
        </w:rPr>
        <w:t>The Clerk will administer the necessary oaths.</w:t>
      </w:r>
    </w:p>
    <w:p w14:paraId="4DCECC21" w14:textId="77777777" w:rsidR="007400B4" w:rsidRDefault="007400B4" w:rsidP="0021469A">
      <w:pPr>
        <w:tabs>
          <w:tab w:val="left" w:pos="900"/>
        </w:tabs>
        <w:spacing w:before="78"/>
        <w:ind w:right="544"/>
        <w:rPr>
          <w:rFonts w:asciiTheme="minorHAnsi" w:hAnsiTheme="minorHAnsi"/>
          <w:b/>
          <w:sz w:val="24"/>
          <w:szCs w:val="24"/>
        </w:rPr>
      </w:pPr>
    </w:p>
    <w:p w14:paraId="214C0C54" w14:textId="4E57E73E" w:rsidR="0021469A" w:rsidRPr="00DB6B98" w:rsidRDefault="0021469A" w:rsidP="007400B4">
      <w:pPr>
        <w:spacing w:before="78"/>
        <w:ind w:right="-1"/>
        <w:rPr>
          <w:rFonts w:asciiTheme="minorHAnsi" w:hAnsiTheme="minorHAnsi"/>
          <w:b/>
          <w:sz w:val="24"/>
          <w:szCs w:val="24"/>
        </w:rPr>
      </w:pPr>
      <w:r w:rsidRPr="00DB6B98">
        <w:rPr>
          <w:rFonts w:asciiTheme="minorHAnsi" w:hAnsiTheme="minorHAnsi"/>
          <w:b/>
          <w:sz w:val="24"/>
          <w:szCs w:val="24"/>
        </w:rPr>
        <w:t>Acceptable Identification</w:t>
      </w:r>
      <w:r w:rsidR="00DB6B98" w:rsidRPr="00DB6B98">
        <w:rPr>
          <w:rFonts w:asciiTheme="minorHAnsi" w:hAnsiTheme="minorHAnsi"/>
          <w:b/>
          <w:sz w:val="24"/>
          <w:szCs w:val="24"/>
        </w:rPr>
        <w:t xml:space="preserve"> </w:t>
      </w:r>
    </w:p>
    <w:p w14:paraId="02756BCF" w14:textId="4CDD61D6" w:rsidR="0021469A" w:rsidRDefault="007400B4" w:rsidP="007400B4">
      <w:pPr>
        <w:ind w:right="-1"/>
        <w:jc w:val="both"/>
        <w:rPr>
          <w:rFonts w:asciiTheme="minorHAnsi" w:hAnsiTheme="minorHAnsi"/>
          <w:sz w:val="24"/>
          <w:szCs w:val="24"/>
        </w:rPr>
      </w:pPr>
      <w:r>
        <w:rPr>
          <w:rFonts w:asciiTheme="minorHAnsi" w:hAnsiTheme="minorHAnsi"/>
          <w:sz w:val="24"/>
          <w:szCs w:val="24"/>
        </w:rPr>
        <w:t>All persons filing a nomination for o</w:t>
      </w:r>
      <w:r w:rsidR="00832492">
        <w:rPr>
          <w:rFonts w:asciiTheme="minorHAnsi" w:hAnsiTheme="minorHAnsi"/>
          <w:sz w:val="24"/>
          <w:szCs w:val="24"/>
        </w:rPr>
        <w:t>ffice, withdrawing a nomination or changing qualifying information on their Nomination Paper must present current identification to an election official that verifies their name, qualifying address</w:t>
      </w:r>
      <w:r w:rsidR="0034539D">
        <w:rPr>
          <w:rFonts w:asciiTheme="minorHAnsi" w:hAnsiTheme="minorHAnsi"/>
          <w:sz w:val="24"/>
          <w:szCs w:val="24"/>
        </w:rPr>
        <w:t xml:space="preserve"> and signature.</w:t>
      </w:r>
    </w:p>
    <w:p w14:paraId="47D37009" w14:textId="572BE012" w:rsidR="0034539D" w:rsidRDefault="0034539D" w:rsidP="007400B4">
      <w:pPr>
        <w:tabs>
          <w:tab w:val="left" w:pos="900"/>
        </w:tabs>
        <w:ind w:left="540" w:right="544"/>
        <w:jc w:val="both"/>
        <w:rPr>
          <w:rFonts w:asciiTheme="minorHAnsi" w:hAnsiTheme="minorHAnsi"/>
          <w:sz w:val="24"/>
          <w:szCs w:val="24"/>
        </w:rPr>
      </w:pPr>
    </w:p>
    <w:p w14:paraId="493FFDFC" w14:textId="7B4C7B35" w:rsidR="0034539D" w:rsidRDefault="0034539D" w:rsidP="007400B4">
      <w:pPr>
        <w:ind w:right="-1"/>
        <w:jc w:val="both"/>
        <w:rPr>
          <w:rFonts w:asciiTheme="minorHAnsi" w:hAnsiTheme="minorHAnsi"/>
          <w:sz w:val="24"/>
          <w:szCs w:val="24"/>
        </w:rPr>
      </w:pPr>
      <w:r>
        <w:rPr>
          <w:rFonts w:asciiTheme="minorHAnsi" w:hAnsiTheme="minorHAnsi"/>
          <w:sz w:val="24"/>
          <w:szCs w:val="24"/>
        </w:rPr>
        <w:t xml:space="preserve">If necessary a person may present two pieces of identification, with one showing name and qualifying address and another showing name and signature.  The pieces of identification may be originals, certified or notarized copies or a combination of documents. </w:t>
      </w:r>
    </w:p>
    <w:p w14:paraId="401F8D6D" w14:textId="1C5BA318" w:rsidR="00DB6B98" w:rsidRDefault="00DB6B98" w:rsidP="007400B4">
      <w:pPr>
        <w:ind w:right="-1"/>
        <w:jc w:val="both"/>
        <w:rPr>
          <w:rFonts w:asciiTheme="minorHAnsi" w:hAnsiTheme="minorHAnsi"/>
          <w:sz w:val="24"/>
          <w:szCs w:val="24"/>
        </w:rPr>
      </w:pPr>
    </w:p>
    <w:p w14:paraId="028C8EAA" w14:textId="5F8C2E43" w:rsidR="00DB6B98" w:rsidRDefault="00DB6B98" w:rsidP="007400B4">
      <w:pPr>
        <w:ind w:right="-1"/>
        <w:jc w:val="both"/>
        <w:rPr>
          <w:rFonts w:asciiTheme="minorHAnsi" w:hAnsiTheme="minorHAnsi"/>
          <w:sz w:val="24"/>
          <w:szCs w:val="24"/>
        </w:rPr>
      </w:pPr>
      <w:r>
        <w:rPr>
          <w:rFonts w:asciiTheme="minorHAnsi" w:hAnsiTheme="minorHAnsi"/>
          <w:sz w:val="24"/>
          <w:szCs w:val="24"/>
        </w:rPr>
        <w:t xml:space="preserve">In the case where an agent is filing a nomination for a candidate, the agent must provide their own original identification as well as an original piece, or a certified or notarized copy of identification belonging to the person for whom the nomination is being filed. </w:t>
      </w:r>
    </w:p>
    <w:p w14:paraId="7958ADF1" w14:textId="6D23DF10" w:rsidR="000F2F21" w:rsidRDefault="000F2F21" w:rsidP="007400B4">
      <w:pPr>
        <w:ind w:right="-1"/>
        <w:jc w:val="both"/>
        <w:rPr>
          <w:rFonts w:asciiTheme="minorHAnsi" w:hAnsiTheme="minorHAnsi"/>
          <w:sz w:val="24"/>
          <w:szCs w:val="24"/>
        </w:rPr>
      </w:pPr>
    </w:p>
    <w:tbl>
      <w:tblPr>
        <w:tblStyle w:val="TableGrid"/>
        <w:tblpPr w:leftFromText="180" w:rightFromText="180" w:vertAnchor="text" w:horzAnchor="margin" w:tblpY="8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0F2F21" w14:paraId="7EBFEEBE" w14:textId="77777777" w:rsidTr="000F2F21">
        <w:tc>
          <w:tcPr>
            <w:tcW w:w="9345" w:type="dxa"/>
          </w:tcPr>
          <w:p w14:paraId="76BAFE6F" w14:textId="7510D5CA" w:rsidR="000F2F21" w:rsidRDefault="000F2F21" w:rsidP="000F2F21">
            <w:pPr>
              <w:ind w:right="-1"/>
              <w:jc w:val="center"/>
              <w:rPr>
                <w:rFonts w:asciiTheme="minorHAnsi" w:hAnsiTheme="minorHAnsi"/>
                <w:sz w:val="24"/>
                <w:szCs w:val="24"/>
              </w:rPr>
            </w:pPr>
            <w:r>
              <w:rPr>
                <w:rFonts w:asciiTheme="minorHAnsi" w:hAnsiTheme="minorHAnsi"/>
                <w:sz w:val="24"/>
                <w:szCs w:val="24"/>
              </w:rPr>
              <w:t>One piece of ID showing name, Municipal address and signature</w:t>
            </w:r>
          </w:p>
        </w:tc>
      </w:tr>
      <w:tr w:rsidR="000F2F21" w14:paraId="69C0DE9C" w14:textId="77777777" w:rsidTr="000F2F21">
        <w:tc>
          <w:tcPr>
            <w:tcW w:w="9345" w:type="dxa"/>
          </w:tcPr>
          <w:p w14:paraId="207C91E2" w14:textId="77777777" w:rsidR="000F2F21" w:rsidRDefault="000F2F21" w:rsidP="000F2F21">
            <w:pPr>
              <w:ind w:right="-1"/>
              <w:jc w:val="both"/>
              <w:rPr>
                <w:rFonts w:asciiTheme="minorHAnsi" w:hAnsiTheme="minorHAnsi"/>
                <w:sz w:val="24"/>
                <w:szCs w:val="24"/>
              </w:rPr>
            </w:pPr>
          </w:p>
          <w:p w14:paraId="6374BD6F" w14:textId="77777777" w:rsidR="000F2F21" w:rsidRPr="00D33269" w:rsidRDefault="000F2F21" w:rsidP="00280454">
            <w:pPr>
              <w:pStyle w:val="ListParagraph"/>
              <w:numPr>
                <w:ilvl w:val="0"/>
                <w:numId w:val="24"/>
              </w:numPr>
              <w:tabs>
                <w:tab w:val="left" w:pos="900"/>
              </w:tabs>
              <w:ind w:right="544"/>
              <w:rPr>
                <w:rFonts w:asciiTheme="minorHAnsi" w:hAnsiTheme="minorHAnsi"/>
                <w:sz w:val="20"/>
                <w:szCs w:val="20"/>
              </w:rPr>
            </w:pPr>
            <w:r w:rsidRPr="00D33269">
              <w:rPr>
                <w:rFonts w:asciiTheme="minorHAnsi" w:hAnsiTheme="minorHAnsi"/>
                <w:sz w:val="20"/>
                <w:szCs w:val="20"/>
              </w:rPr>
              <w:t>Ontario driver’s licence</w:t>
            </w:r>
          </w:p>
          <w:p w14:paraId="10943460" w14:textId="77777777" w:rsidR="000F2F21" w:rsidRPr="00D33269" w:rsidRDefault="000F2F21" w:rsidP="00280454">
            <w:pPr>
              <w:pStyle w:val="ListParagraph"/>
              <w:numPr>
                <w:ilvl w:val="0"/>
                <w:numId w:val="24"/>
              </w:numPr>
              <w:tabs>
                <w:tab w:val="left" w:pos="900"/>
              </w:tabs>
              <w:ind w:right="544"/>
              <w:rPr>
                <w:rFonts w:asciiTheme="minorHAnsi" w:hAnsiTheme="minorHAnsi"/>
                <w:sz w:val="20"/>
                <w:szCs w:val="20"/>
              </w:rPr>
            </w:pPr>
            <w:r w:rsidRPr="00D33269">
              <w:rPr>
                <w:rFonts w:asciiTheme="minorHAnsi" w:hAnsiTheme="minorHAnsi"/>
                <w:sz w:val="20"/>
                <w:szCs w:val="20"/>
              </w:rPr>
              <w:t>Ontario Health Card (photo card with address)</w:t>
            </w:r>
          </w:p>
          <w:p w14:paraId="20AA13AE" w14:textId="77777777" w:rsidR="000F2F21" w:rsidRPr="00D33269" w:rsidRDefault="000F2F21" w:rsidP="00280454">
            <w:pPr>
              <w:pStyle w:val="ListParagraph"/>
              <w:numPr>
                <w:ilvl w:val="0"/>
                <w:numId w:val="24"/>
              </w:numPr>
              <w:tabs>
                <w:tab w:val="left" w:pos="900"/>
              </w:tabs>
              <w:ind w:right="544"/>
              <w:rPr>
                <w:rFonts w:asciiTheme="minorHAnsi" w:hAnsiTheme="minorHAnsi"/>
                <w:sz w:val="20"/>
                <w:szCs w:val="20"/>
              </w:rPr>
            </w:pPr>
            <w:r w:rsidRPr="00D33269">
              <w:rPr>
                <w:rFonts w:asciiTheme="minorHAnsi" w:hAnsiTheme="minorHAnsi"/>
                <w:sz w:val="20"/>
                <w:szCs w:val="20"/>
              </w:rPr>
              <w:t>Ontario motor vehicle permit (plate portion)</w:t>
            </w:r>
          </w:p>
          <w:p w14:paraId="37C1B4A8" w14:textId="77777777" w:rsidR="000F2F21" w:rsidRPr="00D33269" w:rsidRDefault="000F2F21" w:rsidP="00280454">
            <w:pPr>
              <w:pStyle w:val="ListParagraph"/>
              <w:numPr>
                <w:ilvl w:val="0"/>
                <w:numId w:val="24"/>
              </w:numPr>
              <w:tabs>
                <w:tab w:val="left" w:pos="900"/>
              </w:tabs>
              <w:ind w:right="544"/>
              <w:rPr>
                <w:rFonts w:asciiTheme="minorHAnsi" w:hAnsiTheme="minorHAnsi"/>
                <w:sz w:val="20"/>
                <w:szCs w:val="20"/>
              </w:rPr>
            </w:pPr>
            <w:r w:rsidRPr="00D33269">
              <w:rPr>
                <w:rFonts w:asciiTheme="minorHAnsi" w:hAnsiTheme="minorHAnsi"/>
                <w:sz w:val="20"/>
                <w:szCs w:val="20"/>
              </w:rPr>
              <w:t>Cancelled personalized cheque</w:t>
            </w:r>
          </w:p>
          <w:p w14:paraId="1D3C5E96" w14:textId="77777777" w:rsidR="000F2F21" w:rsidRPr="00D33269" w:rsidRDefault="000F2F21" w:rsidP="00280454">
            <w:pPr>
              <w:pStyle w:val="ListParagraph"/>
              <w:numPr>
                <w:ilvl w:val="0"/>
                <w:numId w:val="24"/>
              </w:numPr>
              <w:tabs>
                <w:tab w:val="left" w:pos="900"/>
              </w:tabs>
              <w:ind w:right="544"/>
              <w:rPr>
                <w:rFonts w:asciiTheme="minorHAnsi" w:hAnsiTheme="minorHAnsi"/>
                <w:sz w:val="20"/>
                <w:szCs w:val="20"/>
              </w:rPr>
            </w:pPr>
            <w:r w:rsidRPr="00D33269">
              <w:rPr>
                <w:rFonts w:asciiTheme="minorHAnsi" w:hAnsiTheme="minorHAnsi"/>
                <w:sz w:val="20"/>
                <w:szCs w:val="20"/>
              </w:rPr>
              <w:t>Mortgage, lease or rental agreement</w:t>
            </w:r>
          </w:p>
          <w:p w14:paraId="300553E5" w14:textId="77777777" w:rsidR="000F2F21" w:rsidRPr="00D33269" w:rsidRDefault="000F2F21" w:rsidP="00280454">
            <w:pPr>
              <w:pStyle w:val="ListParagraph"/>
              <w:numPr>
                <w:ilvl w:val="0"/>
                <w:numId w:val="24"/>
              </w:numPr>
              <w:tabs>
                <w:tab w:val="left" w:pos="900"/>
              </w:tabs>
              <w:ind w:right="544"/>
              <w:rPr>
                <w:rFonts w:asciiTheme="minorHAnsi" w:hAnsiTheme="minorHAnsi"/>
                <w:sz w:val="20"/>
                <w:szCs w:val="20"/>
              </w:rPr>
            </w:pPr>
            <w:r w:rsidRPr="00D33269">
              <w:rPr>
                <w:rFonts w:asciiTheme="minorHAnsi" w:hAnsiTheme="minorHAnsi"/>
                <w:sz w:val="20"/>
                <w:szCs w:val="20"/>
              </w:rPr>
              <w:t>Insurance policy</w:t>
            </w:r>
          </w:p>
          <w:p w14:paraId="577042E5" w14:textId="77777777" w:rsidR="000F2F21" w:rsidRPr="00D33269" w:rsidRDefault="000F2F21" w:rsidP="00280454">
            <w:pPr>
              <w:pStyle w:val="ListParagraph"/>
              <w:numPr>
                <w:ilvl w:val="0"/>
                <w:numId w:val="24"/>
              </w:numPr>
              <w:tabs>
                <w:tab w:val="left" w:pos="900"/>
              </w:tabs>
              <w:ind w:right="544"/>
              <w:rPr>
                <w:rFonts w:asciiTheme="minorHAnsi" w:hAnsiTheme="minorHAnsi"/>
                <w:sz w:val="20"/>
                <w:szCs w:val="20"/>
              </w:rPr>
            </w:pPr>
            <w:r w:rsidRPr="00D33269">
              <w:rPr>
                <w:rFonts w:asciiTheme="minorHAnsi" w:hAnsiTheme="minorHAnsi"/>
                <w:sz w:val="20"/>
                <w:szCs w:val="20"/>
              </w:rPr>
              <w:t>Loan or financial agreement with a financial institution</w:t>
            </w:r>
          </w:p>
          <w:p w14:paraId="08C328B5" w14:textId="77777777" w:rsidR="000F2F21" w:rsidRPr="00D33269" w:rsidRDefault="000F2F21" w:rsidP="00280454">
            <w:pPr>
              <w:pStyle w:val="ListParagraph"/>
              <w:numPr>
                <w:ilvl w:val="0"/>
                <w:numId w:val="24"/>
              </w:numPr>
              <w:tabs>
                <w:tab w:val="left" w:pos="900"/>
              </w:tabs>
              <w:ind w:right="544"/>
              <w:rPr>
                <w:rFonts w:asciiTheme="minorHAnsi" w:hAnsiTheme="minorHAnsi"/>
                <w:sz w:val="20"/>
                <w:szCs w:val="20"/>
              </w:rPr>
            </w:pPr>
            <w:r w:rsidRPr="00D33269">
              <w:rPr>
                <w:rFonts w:asciiTheme="minorHAnsi" w:hAnsiTheme="minorHAnsi"/>
                <w:sz w:val="20"/>
                <w:szCs w:val="20"/>
              </w:rPr>
              <w:t>Document issued or certified by a court in Ontario</w:t>
            </w:r>
          </w:p>
          <w:p w14:paraId="41FD4F3E" w14:textId="77777777" w:rsidR="000F2F21" w:rsidRPr="00D33269" w:rsidRDefault="000F2F21" w:rsidP="00280454">
            <w:pPr>
              <w:pStyle w:val="ListParagraph"/>
              <w:numPr>
                <w:ilvl w:val="0"/>
                <w:numId w:val="24"/>
              </w:numPr>
              <w:tabs>
                <w:tab w:val="left" w:pos="900"/>
              </w:tabs>
              <w:ind w:right="544"/>
              <w:rPr>
                <w:rFonts w:asciiTheme="minorHAnsi" w:hAnsiTheme="minorHAnsi"/>
                <w:sz w:val="20"/>
                <w:szCs w:val="20"/>
              </w:rPr>
            </w:pPr>
            <w:r w:rsidRPr="00D33269">
              <w:rPr>
                <w:rFonts w:asciiTheme="minorHAnsi" w:hAnsiTheme="minorHAnsi"/>
                <w:sz w:val="20"/>
                <w:szCs w:val="20"/>
              </w:rPr>
              <w:t>Any other document from the government of Canada, Ontario or a municipality in Ontario or from an agency of such a government</w:t>
            </w:r>
          </w:p>
          <w:p w14:paraId="2DD5CCCD" w14:textId="77777777" w:rsidR="000F2F21" w:rsidRPr="00D33269" w:rsidRDefault="000F2F21" w:rsidP="00280454">
            <w:pPr>
              <w:pStyle w:val="ListParagraph"/>
              <w:numPr>
                <w:ilvl w:val="0"/>
                <w:numId w:val="24"/>
              </w:numPr>
              <w:ind w:right="-1"/>
              <w:rPr>
                <w:rFonts w:asciiTheme="minorHAnsi" w:hAnsiTheme="minorHAnsi"/>
                <w:sz w:val="20"/>
                <w:szCs w:val="20"/>
              </w:rPr>
            </w:pPr>
            <w:r w:rsidRPr="00D33269">
              <w:rPr>
                <w:rFonts w:asciiTheme="minorHAnsi" w:hAnsiTheme="minorHAnsi"/>
                <w:sz w:val="20"/>
                <w:szCs w:val="20"/>
              </w:rPr>
              <w:t>Any document from a Band Council in Ontario established under the Indian Act (Canada)</w:t>
            </w:r>
          </w:p>
          <w:p w14:paraId="2436EA22" w14:textId="240D17F0" w:rsidR="000F2F21" w:rsidRDefault="000F2F21" w:rsidP="000F2F21">
            <w:pPr>
              <w:ind w:right="-1"/>
              <w:jc w:val="both"/>
              <w:rPr>
                <w:rFonts w:asciiTheme="minorHAnsi" w:hAnsiTheme="minorHAnsi"/>
                <w:sz w:val="24"/>
                <w:szCs w:val="24"/>
              </w:rPr>
            </w:pPr>
          </w:p>
        </w:tc>
      </w:tr>
    </w:tbl>
    <w:p w14:paraId="7932ECB9" w14:textId="77777777" w:rsidR="00232B14" w:rsidRDefault="00232B14" w:rsidP="0034539D">
      <w:pPr>
        <w:tabs>
          <w:tab w:val="left" w:pos="900"/>
        </w:tabs>
        <w:ind w:right="544"/>
        <w:rPr>
          <w:rFonts w:asciiTheme="minorHAnsi" w:hAnsiTheme="minorHAnsi"/>
          <w:sz w:val="24"/>
          <w:szCs w:val="24"/>
        </w:rPr>
      </w:pPr>
    </w:p>
    <w:p w14:paraId="6959635A" w14:textId="6A87DCEA" w:rsidR="0034539D" w:rsidRDefault="006D1159" w:rsidP="0034539D">
      <w:pPr>
        <w:tabs>
          <w:tab w:val="left" w:pos="900"/>
        </w:tabs>
        <w:ind w:right="544"/>
        <w:rPr>
          <w:rFonts w:asciiTheme="minorHAnsi" w:hAnsiTheme="minorHAnsi"/>
          <w:sz w:val="24"/>
          <w:szCs w:val="24"/>
        </w:rPr>
      </w:pPr>
      <w:r>
        <w:rPr>
          <w:rFonts w:asciiTheme="minorHAnsi" w:hAnsiTheme="minorHAnsi"/>
          <w:sz w:val="24"/>
          <w:szCs w:val="24"/>
        </w:rPr>
        <w:lastRenderedPageBreak/>
        <w:t>O</w:t>
      </w:r>
      <w:r w:rsidR="001F1FA1">
        <w:rPr>
          <w:rFonts w:asciiTheme="minorHAnsi" w:hAnsiTheme="minorHAnsi"/>
          <w:sz w:val="24"/>
          <w:szCs w:val="24"/>
        </w:rPr>
        <w:t>R two p</w:t>
      </w:r>
      <w:r w:rsidR="0034539D">
        <w:rPr>
          <w:rFonts w:asciiTheme="minorHAnsi" w:hAnsiTheme="minorHAnsi"/>
          <w:sz w:val="24"/>
          <w:szCs w:val="24"/>
        </w:rPr>
        <w:t>ieces of ID:</w:t>
      </w:r>
      <w:r w:rsidR="0034539D">
        <w:rPr>
          <w:rFonts w:asciiTheme="minorHAnsi" w:hAnsiTheme="minorHAnsi"/>
          <w:sz w:val="24"/>
          <w:szCs w:val="24"/>
        </w:rPr>
        <w:tab/>
      </w:r>
    </w:p>
    <w:p w14:paraId="5B9553F8" w14:textId="5F30F2E1" w:rsidR="005F6FAC" w:rsidRDefault="005F6FAC" w:rsidP="0034539D">
      <w:pPr>
        <w:tabs>
          <w:tab w:val="left" w:pos="900"/>
        </w:tabs>
        <w:ind w:right="544"/>
        <w:rPr>
          <w:rFonts w:asciiTheme="minorHAnsi" w:hAnsiTheme="minorHAnsi"/>
          <w:sz w:val="24"/>
          <w:szCs w:val="24"/>
        </w:rPr>
      </w:pPr>
    </w:p>
    <w:tbl>
      <w:tblPr>
        <w:tblStyle w:val="TableGrid"/>
        <w:tblW w:w="10490" w:type="dxa"/>
        <w:tblInd w:w="-5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4"/>
        <w:gridCol w:w="5246"/>
      </w:tblGrid>
      <w:tr w:rsidR="005F6FAC" w14:paraId="7C0CEF43" w14:textId="77777777" w:rsidTr="007C293A">
        <w:tc>
          <w:tcPr>
            <w:tcW w:w="5244" w:type="dxa"/>
          </w:tcPr>
          <w:p w14:paraId="0938518B" w14:textId="77777777" w:rsidR="005F6FAC" w:rsidRDefault="005F6FAC" w:rsidP="005F6FAC">
            <w:pPr>
              <w:tabs>
                <w:tab w:val="left" w:pos="900"/>
              </w:tabs>
              <w:ind w:right="544"/>
              <w:jc w:val="center"/>
              <w:rPr>
                <w:rFonts w:asciiTheme="minorHAnsi" w:hAnsiTheme="minorHAnsi"/>
                <w:sz w:val="24"/>
                <w:szCs w:val="24"/>
              </w:rPr>
            </w:pPr>
            <w:r>
              <w:rPr>
                <w:rFonts w:asciiTheme="minorHAnsi" w:hAnsiTheme="minorHAnsi"/>
                <w:sz w:val="24"/>
                <w:szCs w:val="24"/>
              </w:rPr>
              <w:t xml:space="preserve">First piece of ID </w:t>
            </w:r>
          </w:p>
          <w:p w14:paraId="5857D222" w14:textId="0FD12AA7" w:rsidR="005F6FAC" w:rsidRDefault="005F6FAC" w:rsidP="005F6FAC">
            <w:pPr>
              <w:tabs>
                <w:tab w:val="left" w:pos="900"/>
              </w:tabs>
              <w:ind w:right="544"/>
              <w:jc w:val="center"/>
              <w:rPr>
                <w:rFonts w:asciiTheme="minorHAnsi" w:hAnsiTheme="minorHAnsi"/>
                <w:sz w:val="24"/>
                <w:szCs w:val="24"/>
              </w:rPr>
            </w:pPr>
            <w:r>
              <w:rPr>
                <w:rFonts w:asciiTheme="minorHAnsi" w:hAnsiTheme="minorHAnsi"/>
                <w:sz w:val="24"/>
                <w:szCs w:val="24"/>
              </w:rPr>
              <w:t>showing name and signature</w:t>
            </w:r>
          </w:p>
        </w:tc>
        <w:tc>
          <w:tcPr>
            <w:tcW w:w="5246" w:type="dxa"/>
          </w:tcPr>
          <w:p w14:paraId="1E466EA3" w14:textId="77777777" w:rsidR="005F6FAC" w:rsidRDefault="005F6FAC" w:rsidP="005F6FAC">
            <w:pPr>
              <w:tabs>
                <w:tab w:val="left" w:pos="900"/>
              </w:tabs>
              <w:ind w:right="544"/>
              <w:jc w:val="center"/>
              <w:rPr>
                <w:rFonts w:asciiTheme="minorHAnsi" w:hAnsiTheme="minorHAnsi"/>
                <w:sz w:val="24"/>
                <w:szCs w:val="24"/>
              </w:rPr>
            </w:pPr>
            <w:r>
              <w:rPr>
                <w:rFonts w:asciiTheme="minorHAnsi" w:hAnsiTheme="minorHAnsi"/>
                <w:sz w:val="24"/>
                <w:szCs w:val="24"/>
              </w:rPr>
              <w:t>Second piece of ID</w:t>
            </w:r>
          </w:p>
          <w:p w14:paraId="3C253FCA" w14:textId="4AC03A83" w:rsidR="005F6FAC" w:rsidRDefault="005F6FAC" w:rsidP="005F6FAC">
            <w:pPr>
              <w:tabs>
                <w:tab w:val="left" w:pos="900"/>
              </w:tabs>
              <w:ind w:right="544"/>
              <w:jc w:val="center"/>
              <w:rPr>
                <w:rFonts w:asciiTheme="minorHAnsi" w:hAnsiTheme="minorHAnsi"/>
                <w:sz w:val="24"/>
                <w:szCs w:val="24"/>
              </w:rPr>
            </w:pPr>
            <w:r>
              <w:rPr>
                <w:rFonts w:asciiTheme="minorHAnsi" w:hAnsiTheme="minorHAnsi"/>
                <w:sz w:val="24"/>
                <w:szCs w:val="24"/>
              </w:rPr>
              <w:t>Showing name and Municipal address</w:t>
            </w:r>
          </w:p>
        </w:tc>
      </w:tr>
      <w:tr w:rsidR="005F6FAC" w14:paraId="2ABD6B49" w14:textId="77777777" w:rsidTr="007C293A">
        <w:tc>
          <w:tcPr>
            <w:tcW w:w="5244" w:type="dxa"/>
          </w:tcPr>
          <w:p w14:paraId="75ECEB1B" w14:textId="77777777" w:rsidR="005F6FAC" w:rsidRPr="00D33269" w:rsidRDefault="005F6FAC"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Ontario driver’s licence</w:t>
            </w:r>
          </w:p>
          <w:p w14:paraId="2BF69DF7" w14:textId="77777777" w:rsidR="005F6FAC" w:rsidRPr="00D33269" w:rsidRDefault="005F6FAC"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Ontario Health Card</w:t>
            </w:r>
          </w:p>
          <w:p w14:paraId="16FCFBFC" w14:textId="77777777" w:rsidR="005F6FAC" w:rsidRPr="00D33269" w:rsidRDefault="005F6FAC"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Ontario motor vehicle permit (plate portion)</w:t>
            </w:r>
          </w:p>
          <w:p w14:paraId="51424A2A" w14:textId="77777777" w:rsidR="005F6FAC" w:rsidRPr="00D33269" w:rsidRDefault="005F6FAC"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Canadian passport</w:t>
            </w:r>
          </w:p>
          <w:p w14:paraId="1A47A0D6" w14:textId="77777777" w:rsidR="005F6FAC" w:rsidRPr="00D33269" w:rsidRDefault="005F6FAC"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 xml:space="preserve">Certificate of Canadian </w:t>
            </w:r>
            <w:r w:rsidR="000F2F21" w:rsidRPr="00D33269">
              <w:rPr>
                <w:rFonts w:asciiTheme="minorHAnsi" w:hAnsiTheme="minorHAnsi"/>
                <w:sz w:val="20"/>
                <w:szCs w:val="20"/>
              </w:rPr>
              <w:t>C</w:t>
            </w:r>
            <w:r w:rsidRPr="00D33269">
              <w:rPr>
                <w:rFonts w:asciiTheme="minorHAnsi" w:hAnsiTheme="minorHAnsi"/>
                <w:sz w:val="20"/>
                <w:szCs w:val="20"/>
              </w:rPr>
              <w:t>itizenship</w:t>
            </w:r>
          </w:p>
          <w:p w14:paraId="251B7FA4"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Certificate of Indian Status</w:t>
            </w:r>
          </w:p>
          <w:p w14:paraId="780F47E7"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Veterans Affairs Canada Health Card</w:t>
            </w:r>
          </w:p>
          <w:p w14:paraId="22C402CC"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Social Insurance Number Card</w:t>
            </w:r>
          </w:p>
          <w:p w14:paraId="6D1F6881"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Old Age Security Card</w:t>
            </w:r>
          </w:p>
          <w:p w14:paraId="1CC4BCE2"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Credit card</w:t>
            </w:r>
          </w:p>
          <w:p w14:paraId="7C5BF2D9"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Debit card</w:t>
            </w:r>
          </w:p>
          <w:p w14:paraId="2A9DD814" w14:textId="11BF86ED"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Employee Identification card</w:t>
            </w:r>
          </w:p>
          <w:p w14:paraId="0B702C06" w14:textId="4CCDAD80"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Student Identification card issued by a post-secondary institution</w:t>
            </w:r>
          </w:p>
          <w:p w14:paraId="2B77F3D5"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Union Identification card or professional licence card</w:t>
            </w:r>
          </w:p>
          <w:p w14:paraId="198BF28C"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Cancelled personalized cheque</w:t>
            </w:r>
          </w:p>
          <w:p w14:paraId="41888DC4" w14:textId="094D336B"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Mortgage, lease or rental agreement for property in Ontario</w:t>
            </w:r>
          </w:p>
          <w:p w14:paraId="6C55CA52"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 xml:space="preserve">Insurance policy </w:t>
            </w:r>
          </w:p>
          <w:p w14:paraId="1F0325CF"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Document issued or certified by a court in Ontario</w:t>
            </w:r>
          </w:p>
          <w:p w14:paraId="5ED10EE8" w14:textId="77777777" w:rsidR="00195D16" w:rsidRPr="00D33269" w:rsidRDefault="00195D16" w:rsidP="00280454">
            <w:pPr>
              <w:pStyle w:val="ListParagraph"/>
              <w:numPr>
                <w:ilvl w:val="0"/>
                <w:numId w:val="25"/>
              </w:numPr>
              <w:tabs>
                <w:tab w:val="left" w:pos="900"/>
              </w:tabs>
              <w:ind w:left="306" w:right="39" w:hanging="284"/>
              <w:rPr>
                <w:rFonts w:asciiTheme="minorHAnsi" w:hAnsiTheme="minorHAnsi"/>
                <w:sz w:val="20"/>
                <w:szCs w:val="20"/>
              </w:rPr>
            </w:pPr>
            <w:r w:rsidRPr="00D33269">
              <w:rPr>
                <w:rFonts w:asciiTheme="minorHAnsi" w:hAnsiTheme="minorHAnsi"/>
                <w:sz w:val="20"/>
                <w:szCs w:val="20"/>
              </w:rPr>
              <w:t>Any other document issued by the Government of Canada, Ontario or a municipality in Ontario or from an agency of such a government</w:t>
            </w:r>
          </w:p>
          <w:p w14:paraId="1743D71A" w14:textId="0D51FA5D" w:rsidR="00195D16" w:rsidRPr="00195D16" w:rsidRDefault="00195D16" w:rsidP="00280454">
            <w:pPr>
              <w:pStyle w:val="ListParagraph"/>
              <w:numPr>
                <w:ilvl w:val="0"/>
                <w:numId w:val="25"/>
              </w:numPr>
              <w:tabs>
                <w:tab w:val="left" w:pos="900"/>
              </w:tabs>
              <w:ind w:left="306" w:right="39" w:hanging="284"/>
              <w:rPr>
                <w:rFonts w:asciiTheme="minorHAnsi" w:hAnsiTheme="minorHAnsi"/>
              </w:rPr>
            </w:pPr>
            <w:r w:rsidRPr="00D33269">
              <w:rPr>
                <w:rFonts w:asciiTheme="minorHAnsi" w:hAnsiTheme="minorHAnsi"/>
                <w:sz w:val="20"/>
                <w:szCs w:val="20"/>
              </w:rPr>
              <w:t>Any document from a Band Council in Ontario established under the Indian Ace (Canada)</w:t>
            </w:r>
          </w:p>
        </w:tc>
        <w:tc>
          <w:tcPr>
            <w:tcW w:w="5246" w:type="dxa"/>
          </w:tcPr>
          <w:p w14:paraId="25C3DB51" w14:textId="77777777" w:rsidR="005F6FAC" w:rsidRDefault="00D33269" w:rsidP="00280454">
            <w:pPr>
              <w:pStyle w:val="ListParagraph"/>
              <w:numPr>
                <w:ilvl w:val="0"/>
                <w:numId w:val="25"/>
              </w:numPr>
              <w:tabs>
                <w:tab w:val="left" w:pos="900"/>
              </w:tabs>
              <w:ind w:left="319" w:right="27" w:hanging="283"/>
              <w:rPr>
                <w:rFonts w:asciiTheme="minorHAnsi" w:hAnsiTheme="minorHAnsi"/>
                <w:sz w:val="20"/>
                <w:szCs w:val="20"/>
              </w:rPr>
            </w:pPr>
            <w:r w:rsidRPr="00D33269">
              <w:rPr>
                <w:rFonts w:asciiTheme="minorHAnsi" w:hAnsiTheme="minorHAnsi"/>
                <w:sz w:val="20"/>
                <w:szCs w:val="20"/>
              </w:rPr>
              <w:t>Ontario motor vehicle permit</w:t>
            </w:r>
            <w:r>
              <w:rPr>
                <w:rFonts w:asciiTheme="minorHAnsi" w:hAnsiTheme="minorHAnsi"/>
                <w:sz w:val="20"/>
                <w:szCs w:val="20"/>
              </w:rPr>
              <w:t xml:space="preserve"> (vehicle portion)</w:t>
            </w:r>
          </w:p>
          <w:p w14:paraId="4EDE734B" w14:textId="77777777"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Income tax assessment notice</w:t>
            </w:r>
          </w:p>
          <w:p w14:paraId="6C761D38" w14:textId="77777777" w:rsidR="00D33269" w:rsidRDefault="00D33269" w:rsidP="00280454">
            <w:pPr>
              <w:pStyle w:val="ListParagraph"/>
              <w:numPr>
                <w:ilvl w:val="0"/>
                <w:numId w:val="25"/>
              </w:numPr>
              <w:tabs>
                <w:tab w:val="left" w:pos="900"/>
              </w:tabs>
              <w:ind w:left="319" w:right="172" w:hanging="283"/>
              <w:rPr>
                <w:rFonts w:asciiTheme="minorHAnsi" w:hAnsiTheme="minorHAnsi"/>
                <w:sz w:val="20"/>
                <w:szCs w:val="20"/>
              </w:rPr>
            </w:pPr>
            <w:r>
              <w:rPr>
                <w:rFonts w:asciiTheme="minorHAnsi" w:hAnsiTheme="minorHAnsi"/>
                <w:sz w:val="20"/>
                <w:szCs w:val="20"/>
              </w:rPr>
              <w:t>Child Tax Benefit Statement</w:t>
            </w:r>
          </w:p>
          <w:p w14:paraId="5169D9D5" w14:textId="748478DC" w:rsidR="00D33269" w:rsidRDefault="00D33269" w:rsidP="00280454">
            <w:pPr>
              <w:pStyle w:val="ListParagraph"/>
              <w:numPr>
                <w:ilvl w:val="0"/>
                <w:numId w:val="25"/>
              </w:numPr>
              <w:tabs>
                <w:tab w:val="left" w:pos="900"/>
              </w:tabs>
              <w:ind w:left="319" w:right="172" w:hanging="283"/>
              <w:rPr>
                <w:rFonts w:asciiTheme="minorHAnsi" w:hAnsiTheme="minorHAnsi"/>
                <w:sz w:val="20"/>
                <w:szCs w:val="20"/>
              </w:rPr>
            </w:pPr>
            <w:r>
              <w:rPr>
                <w:rFonts w:asciiTheme="minorHAnsi" w:hAnsiTheme="minorHAnsi"/>
                <w:sz w:val="20"/>
                <w:szCs w:val="20"/>
              </w:rPr>
              <w:t>Statement of Employment Insurance eBenefits Paid T4E</w:t>
            </w:r>
          </w:p>
          <w:p w14:paraId="406E8E89" w14:textId="77777777"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Statement of Old Age Security T4A (OAS)</w:t>
            </w:r>
          </w:p>
          <w:p w14:paraId="4F439DA3" w14:textId="2C44C3AC"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 xml:space="preserve">Statement of Canada Pension Plan Benefits T4A (P) </w:t>
            </w:r>
          </w:p>
          <w:p w14:paraId="006FAE23" w14:textId="5700A30E"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Canada Pension Plan Statement of Contributions</w:t>
            </w:r>
          </w:p>
          <w:p w14:paraId="5A0A469C" w14:textId="77777777"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Statement of Direct Deposit of Ontario Works</w:t>
            </w:r>
          </w:p>
          <w:p w14:paraId="71D7E463" w14:textId="77777777" w:rsidR="00D33269" w:rsidRDefault="00D33269" w:rsidP="00280454">
            <w:pPr>
              <w:pStyle w:val="ListParagraph"/>
              <w:numPr>
                <w:ilvl w:val="0"/>
                <w:numId w:val="25"/>
              </w:numPr>
              <w:tabs>
                <w:tab w:val="left" w:pos="900"/>
              </w:tabs>
              <w:ind w:left="319" w:right="30" w:hanging="283"/>
              <w:rPr>
                <w:rFonts w:asciiTheme="minorHAnsi" w:hAnsiTheme="minorHAnsi"/>
                <w:sz w:val="20"/>
                <w:szCs w:val="20"/>
              </w:rPr>
            </w:pPr>
            <w:r>
              <w:rPr>
                <w:rFonts w:asciiTheme="minorHAnsi" w:hAnsiTheme="minorHAnsi"/>
                <w:sz w:val="20"/>
                <w:szCs w:val="20"/>
              </w:rPr>
              <w:t>Statement of Direct Deposit for Ontario Disability Support Program</w:t>
            </w:r>
          </w:p>
          <w:p w14:paraId="38290E5B" w14:textId="77777777"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Workplace Safety and Insurance Board Statement of Benefits T5007</w:t>
            </w:r>
          </w:p>
          <w:p w14:paraId="7D4D3BF9" w14:textId="77777777"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Property tax assessment</w:t>
            </w:r>
          </w:p>
          <w:p w14:paraId="3FBF4968" w14:textId="77777777"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Insurance statement</w:t>
            </w:r>
          </w:p>
          <w:p w14:paraId="72AD10C1" w14:textId="77777777" w:rsidR="00D33269" w:rsidRDefault="00D33269" w:rsidP="00280454">
            <w:pPr>
              <w:pStyle w:val="ListParagraph"/>
              <w:numPr>
                <w:ilvl w:val="0"/>
                <w:numId w:val="25"/>
              </w:numPr>
              <w:tabs>
                <w:tab w:val="left" w:pos="900"/>
              </w:tabs>
              <w:ind w:left="319" w:right="172" w:hanging="283"/>
              <w:rPr>
                <w:rFonts w:asciiTheme="minorHAnsi" w:hAnsiTheme="minorHAnsi"/>
                <w:sz w:val="20"/>
                <w:szCs w:val="20"/>
              </w:rPr>
            </w:pPr>
            <w:r>
              <w:rPr>
                <w:rFonts w:asciiTheme="minorHAnsi" w:hAnsiTheme="minorHAnsi"/>
                <w:sz w:val="20"/>
                <w:szCs w:val="20"/>
              </w:rPr>
              <w:t>Mortgage, lease or rental statement for property in Ontario</w:t>
            </w:r>
          </w:p>
          <w:p w14:paraId="1BFC2DE3" w14:textId="680DA0B9"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Credit card, bank account, RRSP, RRIF, RHOSP or T5 statement</w:t>
            </w:r>
          </w:p>
          <w:p w14:paraId="6E8C967E" w14:textId="77777777"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CNIB Card or a card from another registered charitable organization which provides services to persons with disabilities</w:t>
            </w:r>
          </w:p>
          <w:p w14:paraId="1F0F8926" w14:textId="77777777"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Hospital card or record</w:t>
            </w:r>
          </w:p>
          <w:p w14:paraId="4E9EEB44" w14:textId="1C1608D6" w:rsidR="00D33269" w:rsidRDefault="00D33269" w:rsidP="00280454">
            <w:pPr>
              <w:pStyle w:val="ListParagraph"/>
              <w:numPr>
                <w:ilvl w:val="0"/>
                <w:numId w:val="25"/>
              </w:numPr>
              <w:tabs>
                <w:tab w:val="left" w:pos="900"/>
              </w:tabs>
              <w:ind w:left="319" w:hanging="283"/>
              <w:rPr>
                <w:rFonts w:asciiTheme="minorHAnsi" w:hAnsiTheme="minorHAnsi"/>
                <w:sz w:val="20"/>
                <w:szCs w:val="20"/>
              </w:rPr>
            </w:pPr>
            <w:r>
              <w:rPr>
                <w:rFonts w:asciiTheme="minorHAnsi" w:hAnsiTheme="minorHAnsi"/>
                <w:sz w:val="20"/>
                <w:szCs w:val="20"/>
              </w:rPr>
              <w:t>Document showing campus residence issued by the office or officials responsible for student residence at a post-secondary institution</w:t>
            </w:r>
          </w:p>
          <w:p w14:paraId="7A61833B" w14:textId="77777777" w:rsidR="00D33269" w:rsidRDefault="00D33269" w:rsidP="00280454">
            <w:pPr>
              <w:pStyle w:val="ListParagraph"/>
              <w:numPr>
                <w:ilvl w:val="0"/>
                <w:numId w:val="25"/>
              </w:numPr>
              <w:ind w:left="319" w:right="30" w:hanging="283"/>
              <w:rPr>
                <w:rFonts w:asciiTheme="minorHAnsi" w:hAnsiTheme="minorHAnsi"/>
                <w:sz w:val="20"/>
                <w:szCs w:val="20"/>
              </w:rPr>
            </w:pPr>
            <w:r>
              <w:rPr>
                <w:rFonts w:asciiTheme="minorHAnsi" w:hAnsiTheme="minorHAnsi"/>
                <w:sz w:val="20"/>
                <w:szCs w:val="20"/>
              </w:rPr>
              <w:t>Utility bill for hydro, water, gas, telephone or cable TV or a bill from a public utilities commission</w:t>
            </w:r>
          </w:p>
          <w:p w14:paraId="5E3FACFB" w14:textId="77777777" w:rsidR="00D33269" w:rsidRDefault="00D33269" w:rsidP="00280454">
            <w:pPr>
              <w:pStyle w:val="ListParagraph"/>
              <w:numPr>
                <w:ilvl w:val="0"/>
                <w:numId w:val="25"/>
              </w:numPr>
              <w:tabs>
                <w:tab w:val="left" w:pos="900"/>
              </w:tabs>
              <w:ind w:left="319" w:right="30" w:hanging="283"/>
              <w:rPr>
                <w:rFonts w:asciiTheme="minorHAnsi" w:hAnsiTheme="minorHAnsi"/>
                <w:sz w:val="20"/>
                <w:szCs w:val="20"/>
              </w:rPr>
            </w:pPr>
            <w:r>
              <w:rPr>
                <w:rFonts w:asciiTheme="minorHAnsi" w:hAnsiTheme="minorHAnsi"/>
                <w:sz w:val="20"/>
                <w:szCs w:val="20"/>
              </w:rPr>
              <w:t>Cheque stub, T4 or pay receipt issued by an employer</w:t>
            </w:r>
          </w:p>
          <w:p w14:paraId="63E37551" w14:textId="77777777" w:rsidR="00D33269" w:rsidRDefault="00D33269" w:rsidP="00280454">
            <w:pPr>
              <w:pStyle w:val="ListParagraph"/>
              <w:numPr>
                <w:ilvl w:val="0"/>
                <w:numId w:val="25"/>
              </w:numPr>
              <w:tabs>
                <w:tab w:val="left" w:pos="900"/>
              </w:tabs>
              <w:ind w:left="319" w:right="30" w:hanging="283"/>
              <w:rPr>
                <w:rFonts w:asciiTheme="minorHAnsi" w:hAnsiTheme="minorHAnsi"/>
                <w:sz w:val="20"/>
                <w:szCs w:val="20"/>
              </w:rPr>
            </w:pPr>
            <w:r>
              <w:rPr>
                <w:rFonts w:asciiTheme="minorHAnsi" w:hAnsiTheme="minorHAnsi"/>
                <w:sz w:val="20"/>
                <w:szCs w:val="20"/>
              </w:rPr>
              <w:t>Transcript or report card from a post-secondary school</w:t>
            </w:r>
          </w:p>
          <w:p w14:paraId="43379FDC" w14:textId="77777777" w:rsidR="00D33269" w:rsidRDefault="00D33269" w:rsidP="00280454">
            <w:pPr>
              <w:pStyle w:val="ListParagraph"/>
              <w:numPr>
                <w:ilvl w:val="0"/>
                <w:numId w:val="25"/>
              </w:numPr>
              <w:tabs>
                <w:tab w:val="left" w:pos="900"/>
              </w:tabs>
              <w:ind w:left="319" w:right="544" w:hanging="283"/>
              <w:rPr>
                <w:rFonts w:asciiTheme="minorHAnsi" w:hAnsiTheme="minorHAnsi"/>
                <w:sz w:val="20"/>
                <w:szCs w:val="20"/>
              </w:rPr>
            </w:pPr>
            <w:r>
              <w:rPr>
                <w:rFonts w:asciiTheme="minorHAnsi" w:hAnsiTheme="minorHAnsi"/>
                <w:sz w:val="20"/>
                <w:szCs w:val="20"/>
              </w:rPr>
              <w:t xml:space="preserve">Document issued or certified by a court in Ontario </w:t>
            </w:r>
          </w:p>
          <w:p w14:paraId="3F4EE9B9" w14:textId="77777777" w:rsidR="00D33269" w:rsidRDefault="00D33269" w:rsidP="00280454">
            <w:pPr>
              <w:pStyle w:val="ListParagraph"/>
              <w:numPr>
                <w:ilvl w:val="0"/>
                <w:numId w:val="25"/>
              </w:numPr>
              <w:tabs>
                <w:tab w:val="left" w:pos="900"/>
              </w:tabs>
              <w:ind w:left="319" w:right="30" w:hanging="283"/>
              <w:rPr>
                <w:rFonts w:asciiTheme="minorHAnsi" w:hAnsiTheme="minorHAnsi"/>
                <w:sz w:val="20"/>
                <w:szCs w:val="20"/>
              </w:rPr>
            </w:pPr>
            <w:r>
              <w:rPr>
                <w:rFonts w:asciiTheme="minorHAnsi" w:hAnsiTheme="minorHAnsi"/>
                <w:sz w:val="20"/>
                <w:szCs w:val="20"/>
              </w:rPr>
              <w:t>Any other document issued by the Government of Canada, Ontario, or a municipality in Ontario or from an agency of such a government</w:t>
            </w:r>
          </w:p>
          <w:p w14:paraId="209FBA5E" w14:textId="47187271" w:rsidR="00D33269" w:rsidRPr="00D33269" w:rsidRDefault="00D33269" w:rsidP="00280454">
            <w:pPr>
              <w:pStyle w:val="ListParagraph"/>
              <w:numPr>
                <w:ilvl w:val="0"/>
                <w:numId w:val="25"/>
              </w:numPr>
              <w:tabs>
                <w:tab w:val="left" w:pos="900"/>
              </w:tabs>
              <w:ind w:left="319" w:right="30" w:hanging="283"/>
              <w:rPr>
                <w:rFonts w:asciiTheme="minorHAnsi" w:hAnsiTheme="minorHAnsi"/>
                <w:sz w:val="20"/>
                <w:szCs w:val="20"/>
              </w:rPr>
            </w:pPr>
            <w:r>
              <w:rPr>
                <w:rFonts w:asciiTheme="minorHAnsi" w:hAnsiTheme="minorHAnsi"/>
                <w:sz w:val="20"/>
                <w:szCs w:val="20"/>
              </w:rPr>
              <w:t xml:space="preserve">Any document from a Band Council in Ontario established under the Indian Act (Canada) </w:t>
            </w:r>
          </w:p>
        </w:tc>
      </w:tr>
    </w:tbl>
    <w:p w14:paraId="73E28B62" w14:textId="77777777" w:rsidR="005F6FAC" w:rsidRDefault="005F6FAC" w:rsidP="0034539D">
      <w:pPr>
        <w:tabs>
          <w:tab w:val="left" w:pos="900"/>
        </w:tabs>
        <w:ind w:right="544"/>
        <w:rPr>
          <w:rFonts w:asciiTheme="minorHAnsi" w:hAnsiTheme="minorHAnsi"/>
          <w:sz w:val="24"/>
          <w:szCs w:val="24"/>
        </w:rPr>
      </w:pPr>
    </w:p>
    <w:p w14:paraId="489F6814" w14:textId="77777777" w:rsidR="001F1FA1" w:rsidRPr="0034539D" w:rsidRDefault="001F1FA1" w:rsidP="0034539D">
      <w:pPr>
        <w:tabs>
          <w:tab w:val="left" w:pos="900"/>
        </w:tabs>
        <w:ind w:right="544"/>
        <w:rPr>
          <w:rFonts w:asciiTheme="minorHAnsi" w:hAnsiTheme="minorHAnsi"/>
          <w:sz w:val="24"/>
          <w:szCs w:val="24"/>
        </w:rPr>
      </w:pPr>
    </w:p>
    <w:p w14:paraId="0D31CD98" w14:textId="77777777" w:rsidR="00D1272B" w:rsidRPr="00AC2F82" w:rsidRDefault="0085596A" w:rsidP="007C293A">
      <w:pPr>
        <w:pStyle w:val="Heading2"/>
        <w:spacing w:before="1"/>
        <w:ind w:left="0"/>
        <w:rPr>
          <w:rFonts w:asciiTheme="minorHAnsi" w:hAnsiTheme="minorHAnsi"/>
        </w:rPr>
      </w:pPr>
      <w:r w:rsidRPr="00AC2F82">
        <w:rPr>
          <w:rFonts w:asciiTheme="minorHAnsi" w:hAnsiTheme="minorHAnsi"/>
        </w:rPr>
        <w:t>Estimated Maximum Campaign Expenses (s.33.0.1)</w:t>
      </w:r>
    </w:p>
    <w:p w14:paraId="4AA8EBD4" w14:textId="027C1BA5" w:rsidR="00D1272B" w:rsidRDefault="0085596A" w:rsidP="00DB6B98">
      <w:pPr>
        <w:pStyle w:val="BodyText"/>
        <w:spacing w:before="1"/>
        <w:ind w:right="-1"/>
        <w:jc w:val="both"/>
        <w:rPr>
          <w:rFonts w:asciiTheme="minorHAnsi" w:hAnsiTheme="minorHAnsi"/>
        </w:rPr>
      </w:pPr>
      <w:r w:rsidRPr="00AC2F82">
        <w:rPr>
          <w:rFonts w:asciiTheme="minorHAnsi" w:hAnsiTheme="minorHAnsi"/>
        </w:rPr>
        <w:t xml:space="preserve">The Clerk shall calculate the estimated maximum campaign expenses for each office and provide a copy to the candidate or his/her agent the day that the Nomination Paper is filed in accordance with s.33. The </w:t>
      </w:r>
      <w:r w:rsidR="00FF0F13" w:rsidRPr="00AC2F82">
        <w:rPr>
          <w:rFonts w:asciiTheme="minorHAnsi" w:hAnsiTheme="minorHAnsi"/>
        </w:rPr>
        <w:t>Clerk’s calculation</w:t>
      </w:r>
      <w:r w:rsidRPr="00AC2F82">
        <w:rPr>
          <w:rFonts w:asciiTheme="minorHAnsi" w:hAnsiTheme="minorHAnsi"/>
        </w:rPr>
        <w:t xml:space="preserve"> is</w:t>
      </w:r>
      <w:r w:rsidRPr="00AC2F82">
        <w:rPr>
          <w:rFonts w:asciiTheme="minorHAnsi" w:hAnsiTheme="minorHAnsi"/>
          <w:spacing w:val="-1"/>
        </w:rPr>
        <w:t xml:space="preserve"> </w:t>
      </w:r>
      <w:r w:rsidRPr="00AC2F82">
        <w:rPr>
          <w:rFonts w:asciiTheme="minorHAnsi" w:hAnsiTheme="minorHAnsi"/>
        </w:rPr>
        <w:t>final.</w:t>
      </w:r>
      <w:r w:rsidR="00DB4E6B">
        <w:rPr>
          <w:rFonts w:asciiTheme="minorHAnsi" w:hAnsiTheme="minorHAnsi"/>
        </w:rPr>
        <w:t xml:space="preserve"> A copy of this calculation in included in your nomination package.</w:t>
      </w:r>
    </w:p>
    <w:p w14:paraId="6E3D3A04" w14:textId="56BFE7B7" w:rsidR="00DB6B98" w:rsidRDefault="00DB6B98" w:rsidP="007C293A">
      <w:pPr>
        <w:pStyle w:val="BodyText"/>
        <w:spacing w:before="1"/>
        <w:ind w:right="541"/>
        <w:rPr>
          <w:rFonts w:asciiTheme="minorHAnsi" w:hAnsiTheme="minorHAnsi"/>
        </w:rPr>
      </w:pPr>
    </w:p>
    <w:p w14:paraId="1B2928EE" w14:textId="78B6B630" w:rsidR="00DB6B98" w:rsidRDefault="00DB6B98" w:rsidP="007C293A">
      <w:pPr>
        <w:pStyle w:val="BodyText"/>
        <w:spacing w:before="1"/>
        <w:ind w:right="541"/>
        <w:rPr>
          <w:rFonts w:asciiTheme="minorHAnsi" w:hAnsiTheme="minorHAnsi"/>
        </w:rPr>
      </w:pPr>
    </w:p>
    <w:p w14:paraId="147854E3" w14:textId="77777777" w:rsidR="00DB6B98" w:rsidRPr="00AC2F82" w:rsidRDefault="00DB6B98" w:rsidP="007C293A">
      <w:pPr>
        <w:pStyle w:val="BodyText"/>
        <w:spacing w:before="1"/>
        <w:ind w:right="541"/>
        <w:rPr>
          <w:rFonts w:asciiTheme="minorHAnsi" w:hAnsiTheme="minorHAnsi"/>
        </w:rPr>
      </w:pPr>
    </w:p>
    <w:p w14:paraId="4D6BF2EA" w14:textId="77777777" w:rsidR="00D1272B" w:rsidRPr="00AC2F82" w:rsidRDefault="00D1272B" w:rsidP="007618A9">
      <w:pPr>
        <w:pStyle w:val="BodyText"/>
        <w:spacing w:before="10"/>
        <w:rPr>
          <w:rFonts w:asciiTheme="minorHAnsi" w:hAnsiTheme="minorHAnsi"/>
          <w:sz w:val="23"/>
        </w:rPr>
      </w:pPr>
    </w:p>
    <w:p w14:paraId="4152DF1D" w14:textId="77777777" w:rsidR="00D1272B" w:rsidRPr="00AC2F82" w:rsidRDefault="0085596A" w:rsidP="007C293A">
      <w:pPr>
        <w:pStyle w:val="Heading2"/>
        <w:ind w:left="0"/>
        <w:rPr>
          <w:rFonts w:asciiTheme="minorHAnsi" w:hAnsiTheme="minorHAnsi"/>
        </w:rPr>
      </w:pPr>
      <w:r w:rsidRPr="00AC2F82">
        <w:rPr>
          <w:rFonts w:asciiTheme="minorHAnsi" w:hAnsiTheme="minorHAnsi"/>
        </w:rPr>
        <w:lastRenderedPageBreak/>
        <w:t>Notice of Penalties (s.33.1)</w:t>
      </w:r>
    </w:p>
    <w:p w14:paraId="234628CA" w14:textId="77777777" w:rsidR="00D1272B" w:rsidRPr="00AC2F82" w:rsidRDefault="0085596A" w:rsidP="00DB6B98">
      <w:pPr>
        <w:pStyle w:val="BodyText"/>
        <w:spacing w:before="1"/>
        <w:ind w:right="-1"/>
        <w:rPr>
          <w:rFonts w:asciiTheme="minorHAnsi" w:hAnsiTheme="minorHAnsi"/>
        </w:rPr>
      </w:pPr>
      <w:r w:rsidRPr="00AC2F82">
        <w:rPr>
          <w:rFonts w:asciiTheme="minorHAnsi" w:hAnsiTheme="minorHAnsi"/>
        </w:rPr>
        <w:t>The Clerk shall, prior to voting day, provide a notice of penalties on the “Notice of Penalties and Corrupt Practices” to the candidate or their agent.</w:t>
      </w:r>
    </w:p>
    <w:p w14:paraId="55978B46" w14:textId="77777777" w:rsidR="00D1272B" w:rsidRPr="00AC2F82" w:rsidRDefault="00D1272B" w:rsidP="007618A9">
      <w:pPr>
        <w:pStyle w:val="BodyText"/>
        <w:spacing w:before="11"/>
        <w:rPr>
          <w:rFonts w:asciiTheme="minorHAnsi" w:hAnsiTheme="minorHAnsi"/>
          <w:sz w:val="23"/>
        </w:rPr>
      </w:pPr>
    </w:p>
    <w:p w14:paraId="31C6D79E" w14:textId="77777777" w:rsidR="00D1272B" w:rsidRPr="00AC2F82" w:rsidRDefault="0085596A" w:rsidP="006D1159">
      <w:pPr>
        <w:pStyle w:val="Heading2"/>
        <w:ind w:left="0" w:right="541"/>
        <w:rPr>
          <w:rFonts w:asciiTheme="minorHAnsi" w:hAnsiTheme="minorHAnsi"/>
        </w:rPr>
      </w:pPr>
      <w:r w:rsidRPr="00AC2F82">
        <w:rPr>
          <w:rFonts w:asciiTheme="minorHAnsi" w:hAnsiTheme="minorHAnsi"/>
        </w:rPr>
        <w:t>Municipal Freedom of Information &amp; Protection of Privacy Act (MFIPPA)</w:t>
      </w:r>
    </w:p>
    <w:p w14:paraId="344AA469" w14:textId="353EB932" w:rsidR="00D1272B" w:rsidRPr="00AC2F82" w:rsidRDefault="00896BE4" w:rsidP="006D1159">
      <w:pPr>
        <w:pStyle w:val="BodyText"/>
        <w:spacing w:before="1"/>
        <w:ind w:right="-1"/>
        <w:rPr>
          <w:rFonts w:asciiTheme="minorHAnsi" w:hAnsiTheme="minorHAnsi"/>
        </w:rPr>
      </w:pPr>
      <w:r>
        <w:rPr>
          <w:rFonts w:asciiTheme="minorHAnsi" w:hAnsiTheme="minorHAnsi"/>
          <w:noProof/>
          <w:lang w:val="en-CA" w:eastAsia="en-CA" w:bidi="ar-SA"/>
        </w:rPr>
        <mc:AlternateContent>
          <mc:Choice Requires="wps">
            <w:drawing>
              <wp:anchor distT="0" distB="0" distL="114300" distR="114300" simplePos="0" relativeHeight="251656704" behindDoc="0" locked="0" layoutInCell="1" allowOverlap="1" wp14:anchorId="68888454" wp14:editId="306F3486">
                <wp:simplePos x="0" y="0"/>
                <wp:positionH relativeFrom="page">
                  <wp:posOffset>461645</wp:posOffset>
                </wp:positionH>
                <wp:positionV relativeFrom="paragraph">
                  <wp:posOffset>373380</wp:posOffset>
                </wp:positionV>
                <wp:extent cx="0" cy="184150"/>
                <wp:effectExtent l="13970" t="11430" r="5080" b="1397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E044CB" id="Line 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5pt,29.4pt" to="36.3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" strokeweight=".72pt">
                <w10:wrap anchorx="page"/>
              </v:line>
            </w:pict>
          </mc:Fallback>
        </mc:AlternateContent>
      </w:r>
      <w:r w:rsidR="0085596A" w:rsidRPr="00AC2F82">
        <w:rPr>
          <w:rFonts w:asciiTheme="minorHAnsi" w:hAnsiTheme="minorHAnsi"/>
        </w:rPr>
        <w:t>The candidate may sign the consent to release personal information authorizing the Clerk to release personal information to the public and media.</w:t>
      </w:r>
    </w:p>
    <w:p w14:paraId="2E922C15" w14:textId="77777777" w:rsidR="00D1272B" w:rsidRPr="00AC2F82" w:rsidRDefault="00D1272B" w:rsidP="007618A9">
      <w:pPr>
        <w:pStyle w:val="BodyText"/>
        <w:spacing w:before="1"/>
        <w:rPr>
          <w:rFonts w:asciiTheme="minorHAnsi" w:hAnsiTheme="minorHAnsi"/>
        </w:rPr>
      </w:pPr>
    </w:p>
    <w:p w14:paraId="38B1F699" w14:textId="77777777" w:rsidR="00D1272B" w:rsidRPr="00AC2F82" w:rsidRDefault="0085596A" w:rsidP="006D1159">
      <w:pPr>
        <w:pStyle w:val="Heading2"/>
        <w:spacing w:before="1" w:line="291" w:lineRule="exact"/>
        <w:ind w:left="0"/>
        <w:rPr>
          <w:rFonts w:asciiTheme="minorHAnsi" w:hAnsiTheme="minorHAnsi"/>
        </w:rPr>
      </w:pPr>
      <w:r w:rsidRPr="00AC2F82">
        <w:rPr>
          <w:rFonts w:asciiTheme="minorHAnsi" w:hAnsiTheme="minorHAnsi"/>
        </w:rPr>
        <w:t>Unofficial List of Candidates</w:t>
      </w:r>
    </w:p>
    <w:p w14:paraId="1E4E24AD" w14:textId="77777777" w:rsidR="00D1272B" w:rsidRPr="00AC2F82" w:rsidRDefault="0085596A" w:rsidP="006D1159">
      <w:pPr>
        <w:pStyle w:val="BodyText"/>
        <w:ind w:right="-1"/>
        <w:jc w:val="both"/>
        <w:rPr>
          <w:rFonts w:asciiTheme="minorHAnsi" w:hAnsiTheme="minorHAnsi"/>
        </w:rPr>
      </w:pPr>
      <w:r w:rsidRPr="00AC2F82">
        <w:rPr>
          <w:rFonts w:asciiTheme="minorHAnsi" w:hAnsiTheme="minorHAnsi"/>
        </w:rPr>
        <w:t>The Clerk shall provide notice of the unofficial list of candidates by preparing and posting in the Municipal Office and on the website an “Unofficial List of Candidates” which is to be updated as each Nomination Paper is filed. The list should be clearly marked "Unofficial". The Clerk must obtain authorization from the candidate to post their personal information, such as their addresses. The list is indicated as “unofficial” until the nominations have been</w:t>
      </w:r>
      <w:r w:rsidRPr="00AC2F82">
        <w:rPr>
          <w:rFonts w:asciiTheme="minorHAnsi" w:hAnsiTheme="minorHAnsi"/>
          <w:spacing w:val="-2"/>
        </w:rPr>
        <w:t xml:space="preserve"> </w:t>
      </w:r>
      <w:r w:rsidRPr="00AC2F82">
        <w:rPr>
          <w:rFonts w:asciiTheme="minorHAnsi" w:hAnsiTheme="minorHAnsi"/>
        </w:rPr>
        <w:t>certified.</w:t>
      </w:r>
    </w:p>
    <w:p w14:paraId="36E1B333" w14:textId="77777777" w:rsidR="00D1272B" w:rsidRPr="00AC2F82" w:rsidRDefault="00D1272B" w:rsidP="007618A9">
      <w:pPr>
        <w:pStyle w:val="BodyText"/>
        <w:spacing w:before="11"/>
        <w:rPr>
          <w:rFonts w:asciiTheme="minorHAnsi" w:hAnsiTheme="minorHAnsi"/>
          <w:sz w:val="23"/>
        </w:rPr>
      </w:pPr>
    </w:p>
    <w:p w14:paraId="0BA487C5" w14:textId="0ABF9366" w:rsidR="00D1272B" w:rsidRPr="00AC2F82" w:rsidRDefault="0085596A" w:rsidP="006D1159">
      <w:pPr>
        <w:pStyle w:val="Heading2"/>
        <w:ind w:left="0"/>
        <w:rPr>
          <w:rFonts w:asciiTheme="minorHAnsi" w:hAnsiTheme="minorHAnsi"/>
        </w:rPr>
      </w:pPr>
      <w:r w:rsidRPr="00AC2F82">
        <w:rPr>
          <w:rFonts w:asciiTheme="minorHAnsi" w:hAnsiTheme="minorHAnsi"/>
        </w:rPr>
        <w:t xml:space="preserve">Nomination Day – </w:t>
      </w:r>
      <w:r w:rsidR="006D1159">
        <w:rPr>
          <w:rFonts w:asciiTheme="minorHAnsi" w:hAnsiTheme="minorHAnsi"/>
        </w:rPr>
        <w:t>August 19, 2022</w:t>
      </w:r>
      <w:r w:rsidRPr="00AC2F82">
        <w:rPr>
          <w:rFonts w:asciiTheme="minorHAnsi" w:hAnsiTheme="minorHAnsi"/>
        </w:rPr>
        <w:t xml:space="preserve"> (s.31)</w:t>
      </w:r>
    </w:p>
    <w:p w14:paraId="41F934AF" w14:textId="2A7B99A3" w:rsidR="00D1272B" w:rsidRPr="00AC2F82" w:rsidRDefault="0085596A" w:rsidP="006D1159">
      <w:pPr>
        <w:pStyle w:val="BodyText"/>
        <w:spacing w:before="1"/>
        <w:ind w:right="-1"/>
        <w:rPr>
          <w:rFonts w:asciiTheme="minorHAnsi" w:hAnsiTheme="minorHAnsi"/>
        </w:rPr>
      </w:pPr>
      <w:r w:rsidRPr="00AC2F82">
        <w:rPr>
          <w:rFonts w:asciiTheme="minorHAnsi" w:hAnsiTheme="minorHAnsi"/>
        </w:rPr>
        <w:t xml:space="preserve">Nomination Papers will be received at the Municipal Office between </w:t>
      </w:r>
      <w:r w:rsidR="006D1159">
        <w:rPr>
          <w:rFonts w:asciiTheme="minorHAnsi" w:hAnsiTheme="minorHAnsi"/>
        </w:rPr>
        <w:t>9:00</w:t>
      </w:r>
      <w:r w:rsidRPr="00AC2F82">
        <w:rPr>
          <w:rFonts w:asciiTheme="minorHAnsi" w:hAnsiTheme="minorHAnsi"/>
        </w:rPr>
        <w:t xml:space="preserve"> am and 2:00 pm on Nomination Day</w:t>
      </w:r>
      <w:r w:rsidR="00830C5E">
        <w:rPr>
          <w:rFonts w:asciiTheme="minorHAnsi" w:hAnsiTheme="minorHAnsi"/>
        </w:rPr>
        <w:t xml:space="preserve"> – Friday, August 19, 2022</w:t>
      </w:r>
      <w:r w:rsidRPr="00AC2F82">
        <w:rPr>
          <w:rFonts w:asciiTheme="minorHAnsi" w:hAnsiTheme="minorHAnsi"/>
        </w:rPr>
        <w:t>.</w:t>
      </w:r>
    </w:p>
    <w:p w14:paraId="1066E62F" w14:textId="77777777" w:rsidR="00D1272B" w:rsidRPr="00AC2F82" w:rsidRDefault="00D1272B" w:rsidP="007618A9">
      <w:pPr>
        <w:pStyle w:val="BodyText"/>
        <w:spacing w:before="1"/>
        <w:rPr>
          <w:rFonts w:asciiTheme="minorHAnsi" w:hAnsiTheme="minorHAnsi"/>
        </w:rPr>
      </w:pPr>
    </w:p>
    <w:p w14:paraId="56994CEC" w14:textId="2F553E0C" w:rsidR="00D1272B" w:rsidRPr="00AC2F82" w:rsidRDefault="0085596A" w:rsidP="006D1159">
      <w:pPr>
        <w:pStyle w:val="BodyText"/>
        <w:ind w:right="-1"/>
        <w:rPr>
          <w:rFonts w:asciiTheme="minorHAnsi" w:hAnsiTheme="minorHAnsi"/>
        </w:rPr>
      </w:pPr>
      <w:r w:rsidRPr="00AC2F82">
        <w:rPr>
          <w:rFonts w:asciiTheme="minorHAnsi" w:hAnsiTheme="minorHAnsi"/>
        </w:rPr>
        <w:t>The procedure for the handling of Nomination Papers on Nomination Day will be the</w:t>
      </w:r>
      <w:r w:rsidR="006D1159">
        <w:rPr>
          <w:rFonts w:asciiTheme="minorHAnsi" w:hAnsiTheme="minorHAnsi"/>
        </w:rPr>
        <w:t xml:space="preserve"> </w:t>
      </w:r>
      <w:r w:rsidRPr="00AC2F82">
        <w:rPr>
          <w:rFonts w:asciiTheme="minorHAnsi" w:hAnsiTheme="minorHAnsi"/>
        </w:rPr>
        <w:t>same as above.</w:t>
      </w:r>
    </w:p>
    <w:p w14:paraId="5228EE3F" w14:textId="77777777" w:rsidR="00D1272B" w:rsidRPr="00AC2F82" w:rsidRDefault="00D1272B" w:rsidP="007618A9">
      <w:pPr>
        <w:pStyle w:val="BodyText"/>
        <w:spacing w:before="11"/>
        <w:rPr>
          <w:rFonts w:asciiTheme="minorHAnsi" w:hAnsiTheme="minorHAnsi"/>
          <w:sz w:val="23"/>
        </w:rPr>
      </w:pPr>
    </w:p>
    <w:p w14:paraId="0748D20A" w14:textId="77777777" w:rsidR="00D1272B" w:rsidRPr="00AC2F82" w:rsidRDefault="0085596A" w:rsidP="006D1159">
      <w:pPr>
        <w:pStyle w:val="Heading2"/>
        <w:ind w:left="0"/>
        <w:rPr>
          <w:rFonts w:asciiTheme="minorHAnsi" w:hAnsiTheme="minorHAnsi"/>
        </w:rPr>
      </w:pPr>
      <w:r w:rsidRPr="00AC2F82">
        <w:rPr>
          <w:rFonts w:asciiTheme="minorHAnsi" w:hAnsiTheme="minorHAnsi"/>
        </w:rPr>
        <w:t>Certification of Nomination Papers (s.35 (1))</w:t>
      </w:r>
    </w:p>
    <w:p w14:paraId="0FAE735F" w14:textId="161D884A" w:rsidR="00D1272B" w:rsidRPr="00AC2F82" w:rsidRDefault="0085596A" w:rsidP="004111AB">
      <w:pPr>
        <w:pStyle w:val="BodyText"/>
        <w:ind w:right="-1"/>
        <w:jc w:val="both"/>
        <w:rPr>
          <w:rFonts w:asciiTheme="minorHAnsi" w:hAnsiTheme="minorHAnsi"/>
        </w:rPr>
      </w:pPr>
      <w:r w:rsidRPr="00AC2F82">
        <w:rPr>
          <w:rFonts w:asciiTheme="minorHAnsi" w:hAnsiTheme="minorHAnsi"/>
        </w:rPr>
        <w:t>On or before Monday</w:t>
      </w:r>
      <w:r w:rsidR="006D1159">
        <w:rPr>
          <w:rFonts w:asciiTheme="minorHAnsi" w:hAnsiTheme="minorHAnsi"/>
        </w:rPr>
        <w:t>, August 22, 2022</w:t>
      </w:r>
      <w:r w:rsidRPr="00AC2F82">
        <w:rPr>
          <w:rFonts w:asciiTheme="minorHAnsi" w:hAnsiTheme="minorHAnsi"/>
        </w:rPr>
        <w:t>, at 4:00 pm, the Clerk will do a review of each nomination received to determine qualification and if the nomination complies with the Act. Once satisfied the candidate is qualified, the Clerk shall certify the nomination.</w:t>
      </w:r>
    </w:p>
    <w:p w14:paraId="328CBDA8" w14:textId="77777777" w:rsidR="00AC2F82" w:rsidRDefault="00AC2F82" w:rsidP="004111AB">
      <w:pPr>
        <w:pStyle w:val="Heading2"/>
        <w:rPr>
          <w:rFonts w:asciiTheme="minorHAnsi" w:hAnsiTheme="minorHAnsi"/>
        </w:rPr>
      </w:pPr>
    </w:p>
    <w:p w14:paraId="5C54AE12" w14:textId="77777777" w:rsidR="00D1272B" w:rsidRPr="00AC2F82" w:rsidRDefault="0085596A" w:rsidP="004111AB">
      <w:pPr>
        <w:pStyle w:val="Heading2"/>
        <w:ind w:left="0"/>
        <w:rPr>
          <w:rFonts w:asciiTheme="minorHAnsi" w:hAnsiTheme="minorHAnsi"/>
        </w:rPr>
      </w:pPr>
      <w:r w:rsidRPr="00AC2F82">
        <w:rPr>
          <w:rFonts w:asciiTheme="minorHAnsi" w:hAnsiTheme="minorHAnsi"/>
        </w:rPr>
        <w:t>Rejection of Nomination Paper (s.35 (3))</w:t>
      </w:r>
    </w:p>
    <w:p w14:paraId="37A6D2CA" w14:textId="77777777" w:rsidR="00D1272B" w:rsidRPr="00AC2F82" w:rsidRDefault="0085596A" w:rsidP="00830C5E">
      <w:pPr>
        <w:pStyle w:val="BodyText"/>
        <w:spacing w:before="2"/>
        <w:ind w:right="-1"/>
        <w:jc w:val="both"/>
        <w:rPr>
          <w:rFonts w:asciiTheme="minorHAnsi" w:hAnsiTheme="minorHAnsi"/>
        </w:rPr>
      </w:pPr>
      <w:r w:rsidRPr="00AC2F82">
        <w:rPr>
          <w:rFonts w:asciiTheme="minorHAnsi" w:hAnsiTheme="minorHAnsi"/>
        </w:rPr>
        <w:t>If the Candidate is not qualified to be nominated, or the nomination does not comply with the Act, the Clerk will reject the Nomination. A telephone call shall be made to the candidate informing him/her of the rejection, and a “Notice of Rejection of Nominations” shall be sent, by Registered Mail, as soon as possible, to:</w:t>
      </w:r>
    </w:p>
    <w:p w14:paraId="54D04BF4" w14:textId="77777777" w:rsidR="00830C5E" w:rsidRPr="00830C5E" w:rsidRDefault="0085596A" w:rsidP="00280454">
      <w:pPr>
        <w:pStyle w:val="ListParagraph"/>
        <w:numPr>
          <w:ilvl w:val="0"/>
          <w:numId w:val="26"/>
        </w:numPr>
        <w:tabs>
          <w:tab w:val="left" w:pos="900"/>
          <w:tab w:val="left" w:pos="901"/>
        </w:tabs>
        <w:spacing w:line="290" w:lineRule="exact"/>
        <w:rPr>
          <w:rFonts w:asciiTheme="minorHAnsi" w:hAnsiTheme="minorHAnsi"/>
          <w:sz w:val="16"/>
        </w:rPr>
      </w:pPr>
      <w:r w:rsidRPr="00830C5E">
        <w:rPr>
          <w:rFonts w:asciiTheme="minorHAnsi" w:hAnsiTheme="minorHAnsi"/>
          <w:sz w:val="24"/>
        </w:rPr>
        <w:t>the person who sought to be nominated;</w:t>
      </w:r>
      <w:r w:rsidRPr="00830C5E">
        <w:rPr>
          <w:rFonts w:asciiTheme="minorHAnsi" w:hAnsiTheme="minorHAnsi"/>
          <w:spacing w:val="-4"/>
          <w:sz w:val="24"/>
        </w:rPr>
        <w:t xml:space="preserve"> </w:t>
      </w:r>
      <w:r w:rsidRPr="00830C5E">
        <w:rPr>
          <w:rFonts w:asciiTheme="minorHAnsi" w:hAnsiTheme="minorHAnsi"/>
          <w:sz w:val="24"/>
        </w:rPr>
        <w:t>and</w:t>
      </w:r>
    </w:p>
    <w:p w14:paraId="66E05E16" w14:textId="3EE43BA0" w:rsidR="00D1272B" w:rsidRPr="00830C5E" w:rsidRDefault="0085596A" w:rsidP="00280454">
      <w:pPr>
        <w:pStyle w:val="ListParagraph"/>
        <w:numPr>
          <w:ilvl w:val="0"/>
          <w:numId w:val="26"/>
        </w:numPr>
        <w:tabs>
          <w:tab w:val="left" w:pos="900"/>
          <w:tab w:val="left" w:pos="901"/>
        </w:tabs>
        <w:spacing w:line="290" w:lineRule="exact"/>
        <w:rPr>
          <w:rFonts w:asciiTheme="minorHAnsi" w:hAnsiTheme="minorHAnsi"/>
          <w:sz w:val="16"/>
        </w:rPr>
      </w:pPr>
      <w:r w:rsidRPr="00830C5E">
        <w:rPr>
          <w:rFonts w:asciiTheme="minorHAnsi" w:hAnsiTheme="minorHAnsi"/>
          <w:sz w:val="24"/>
        </w:rPr>
        <w:t>all candidates for the</w:t>
      </w:r>
      <w:r w:rsidRPr="00830C5E">
        <w:rPr>
          <w:rFonts w:asciiTheme="minorHAnsi" w:hAnsiTheme="minorHAnsi"/>
          <w:spacing w:val="-10"/>
          <w:sz w:val="24"/>
        </w:rPr>
        <w:t xml:space="preserve"> </w:t>
      </w:r>
      <w:r w:rsidRPr="00830C5E">
        <w:rPr>
          <w:rFonts w:asciiTheme="minorHAnsi" w:hAnsiTheme="minorHAnsi"/>
          <w:sz w:val="24"/>
        </w:rPr>
        <w:t>office.</w:t>
      </w:r>
    </w:p>
    <w:p w14:paraId="48866BE6" w14:textId="77777777" w:rsidR="00D1272B" w:rsidRPr="00AC2F82" w:rsidRDefault="00D1272B" w:rsidP="007618A9">
      <w:pPr>
        <w:pStyle w:val="BodyText"/>
        <w:rPr>
          <w:rFonts w:asciiTheme="minorHAnsi" w:hAnsiTheme="minorHAnsi"/>
        </w:rPr>
      </w:pPr>
    </w:p>
    <w:p w14:paraId="67E644B2" w14:textId="77777777" w:rsidR="00D1272B" w:rsidRPr="00AC2F82" w:rsidRDefault="0085596A" w:rsidP="00830C5E">
      <w:pPr>
        <w:pStyle w:val="Heading2"/>
        <w:spacing w:line="291" w:lineRule="exact"/>
        <w:ind w:left="0"/>
        <w:rPr>
          <w:rFonts w:asciiTheme="minorHAnsi" w:hAnsiTheme="minorHAnsi"/>
        </w:rPr>
      </w:pPr>
      <w:r w:rsidRPr="00AC2F82">
        <w:rPr>
          <w:rFonts w:asciiTheme="minorHAnsi" w:hAnsiTheme="minorHAnsi"/>
        </w:rPr>
        <w:t>Withdrawal of Nominations (s.36)</w:t>
      </w:r>
    </w:p>
    <w:p w14:paraId="07E66152" w14:textId="664470C8" w:rsidR="00D1272B" w:rsidRPr="00AC2F82" w:rsidRDefault="0085596A" w:rsidP="00830C5E">
      <w:pPr>
        <w:pStyle w:val="BodyText"/>
        <w:ind w:right="-1"/>
        <w:jc w:val="both"/>
        <w:rPr>
          <w:rFonts w:asciiTheme="minorHAnsi" w:hAnsiTheme="minorHAnsi"/>
        </w:rPr>
      </w:pPr>
      <w:r w:rsidRPr="00AC2F82">
        <w:rPr>
          <w:rFonts w:asciiTheme="minorHAnsi" w:hAnsiTheme="minorHAnsi"/>
        </w:rPr>
        <w:t>Candidates may withdraw their Nomination by filing in person a written withdrawal on “Withdrawal of Nomination” with the Clerk before 2:00 pm on Nom</w:t>
      </w:r>
      <w:r w:rsidR="00830C5E">
        <w:rPr>
          <w:rFonts w:asciiTheme="minorHAnsi" w:hAnsiTheme="minorHAnsi"/>
        </w:rPr>
        <w:t>ination Day, Friday, August 19, 2022</w:t>
      </w:r>
      <w:r w:rsidRPr="00AC2F82">
        <w:rPr>
          <w:rFonts w:asciiTheme="minorHAnsi" w:hAnsiTheme="minorHAnsi"/>
        </w:rPr>
        <w:t>, if the person was nominated on or before Nomination Day. Any withdrawals sent by email, mail or fax are not permitted as it must be filed in the Clerk’s Office.</w:t>
      </w:r>
    </w:p>
    <w:p w14:paraId="2C30358C" w14:textId="77777777" w:rsidR="00D1272B" w:rsidRPr="00AC2F82" w:rsidRDefault="00D1272B" w:rsidP="00830C5E">
      <w:pPr>
        <w:pStyle w:val="BodyText"/>
        <w:spacing w:before="2"/>
        <w:jc w:val="both"/>
        <w:rPr>
          <w:rFonts w:asciiTheme="minorHAnsi" w:hAnsiTheme="minorHAnsi"/>
        </w:rPr>
      </w:pPr>
    </w:p>
    <w:p w14:paraId="5082FC86" w14:textId="77777777" w:rsidR="00D1272B" w:rsidRPr="00AC2F82" w:rsidRDefault="0085596A" w:rsidP="00830C5E">
      <w:pPr>
        <w:pStyle w:val="BodyText"/>
        <w:jc w:val="both"/>
        <w:rPr>
          <w:rFonts w:asciiTheme="minorHAnsi" w:hAnsiTheme="minorHAnsi"/>
        </w:rPr>
      </w:pPr>
      <w:r w:rsidRPr="00AC2F82">
        <w:rPr>
          <w:rFonts w:asciiTheme="minorHAnsi" w:hAnsiTheme="minorHAnsi"/>
        </w:rPr>
        <w:t>The withdrawal shall be noted on the “Unofficial List of Candidates”.</w:t>
      </w:r>
    </w:p>
    <w:p w14:paraId="4C1E7127" w14:textId="5DBC1D0F" w:rsidR="00D1272B" w:rsidRDefault="00D1272B" w:rsidP="007618A9">
      <w:pPr>
        <w:pStyle w:val="BodyText"/>
        <w:spacing w:before="12"/>
        <w:rPr>
          <w:rFonts w:asciiTheme="minorHAnsi" w:hAnsiTheme="minorHAnsi"/>
          <w:sz w:val="23"/>
        </w:rPr>
      </w:pPr>
    </w:p>
    <w:p w14:paraId="14B3A2E4" w14:textId="77777777" w:rsidR="004111AB" w:rsidRPr="00AC2F82" w:rsidRDefault="004111AB" w:rsidP="007618A9">
      <w:pPr>
        <w:pStyle w:val="BodyText"/>
        <w:spacing w:before="12"/>
        <w:rPr>
          <w:rFonts w:asciiTheme="minorHAnsi" w:hAnsiTheme="minorHAnsi"/>
          <w:sz w:val="23"/>
        </w:rPr>
      </w:pPr>
    </w:p>
    <w:p w14:paraId="3C358B61" w14:textId="77777777" w:rsidR="00830C5E" w:rsidRDefault="00830C5E" w:rsidP="007618A9">
      <w:pPr>
        <w:pStyle w:val="Heading2"/>
        <w:spacing w:line="291" w:lineRule="exact"/>
        <w:rPr>
          <w:rFonts w:asciiTheme="minorHAnsi" w:hAnsiTheme="minorHAnsi"/>
        </w:rPr>
      </w:pPr>
    </w:p>
    <w:p w14:paraId="46E7C227" w14:textId="55691ACA" w:rsidR="00D1272B" w:rsidRPr="00AC2F82" w:rsidRDefault="0085596A" w:rsidP="00830C5E">
      <w:pPr>
        <w:pStyle w:val="Heading2"/>
        <w:spacing w:line="291" w:lineRule="exact"/>
        <w:ind w:left="0"/>
        <w:rPr>
          <w:rFonts w:asciiTheme="minorHAnsi" w:hAnsiTheme="minorHAnsi"/>
        </w:rPr>
      </w:pPr>
      <w:r w:rsidRPr="00AC2F82">
        <w:rPr>
          <w:rFonts w:asciiTheme="minorHAnsi" w:hAnsiTheme="minorHAnsi"/>
        </w:rPr>
        <w:lastRenderedPageBreak/>
        <w:t>Official List of Candidates</w:t>
      </w:r>
    </w:p>
    <w:p w14:paraId="44103BF7" w14:textId="09F919EE" w:rsidR="00D1272B" w:rsidRPr="00AC2F82" w:rsidRDefault="0085596A" w:rsidP="0067463C">
      <w:pPr>
        <w:pStyle w:val="BodyText"/>
        <w:ind w:right="-1"/>
        <w:jc w:val="both"/>
        <w:rPr>
          <w:rFonts w:asciiTheme="minorHAnsi" w:hAnsiTheme="minorHAnsi"/>
        </w:rPr>
      </w:pPr>
      <w:r w:rsidRPr="00AC2F82">
        <w:rPr>
          <w:rFonts w:asciiTheme="minorHAnsi" w:hAnsiTheme="minorHAnsi"/>
        </w:rPr>
        <w:t>The final list of certified candidates will be posted at the Municipal Office and on the</w:t>
      </w:r>
      <w:r w:rsidR="0067463C">
        <w:rPr>
          <w:rFonts w:asciiTheme="minorHAnsi" w:hAnsiTheme="minorHAnsi"/>
        </w:rPr>
        <w:t xml:space="preserve"> website on or before Wednesday, </w:t>
      </w:r>
      <w:r w:rsidRPr="00AC2F82">
        <w:rPr>
          <w:rFonts w:asciiTheme="minorHAnsi" w:hAnsiTheme="minorHAnsi"/>
        </w:rPr>
        <w:t xml:space="preserve">August </w:t>
      </w:r>
      <w:r w:rsidR="0067463C">
        <w:rPr>
          <w:rFonts w:asciiTheme="minorHAnsi" w:hAnsiTheme="minorHAnsi"/>
        </w:rPr>
        <w:t>24</w:t>
      </w:r>
      <w:r w:rsidRPr="00AC2F82">
        <w:rPr>
          <w:rFonts w:asciiTheme="minorHAnsi" w:hAnsiTheme="minorHAnsi"/>
        </w:rPr>
        <w:t>, 20</w:t>
      </w:r>
      <w:r w:rsidR="0067463C">
        <w:rPr>
          <w:rFonts w:asciiTheme="minorHAnsi" w:hAnsiTheme="minorHAnsi"/>
        </w:rPr>
        <w:t>22</w:t>
      </w:r>
      <w:r w:rsidRPr="00AC2F82">
        <w:rPr>
          <w:rFonts w:asciiTheme="minorHAnsi" w:hAnsiTheme="minorHAnsi"/>
        </w:rPr>
        <w:t xml:space="preserve"> using the “Official List of Certified Candidates”.</w:t>
      </w:r>
    </w:p>
    <w:p w14:paraId="3DD95EDA" w14:textId="77777777" w:rsidR="00D1272B" w:rsidRPr="00AC2F82" w:rsidRDefault="00D1272B" w:rsidP="007618A9">
      <w:pPr>
        <w:pStyle w:val="BodyText"/>
        <w:spacing w:before="11"/>
        <w:rPr>
          <w:rFonts w:asciiTheme="minorHAnsi" w:hAnsiTheme="minorHAnsi"/>
          <w:sz w:val="23"/>
        </w:rPr>
      </w:pPr>
    </w:p>
    <w:p w14:paraId="5718AF28" w14:textId="77777777" w:rsidR="00D1272B" w:rsidRPr="00AC2F82" w:rsidRDefault="0085596A" w:rsidP="0067463C">
      <w:pPr>
        <w:pStyle w:val="Heading2"/>
        <w:ind w:left="0"/>
        <w:jc w:val="both"/>
        <w:rPr>
          <w:rFonts w:asciiTheme="minorHAnsi" w:hAnsiTheme="minorHAnsi"/>
        </w:rPr>
      </w:pPr>
      <w:r w:rsidRPr="00AC2F82">
        <w:rPr>
          <w:rFonts w:asciiTheme="minorHAnsi" w:hAnsiTheme="minorHAnsi"/>
        </w:rPr>
        <w:t>Declaration of Election (s.40)</w:t>
      </w:r>
    </w:p>
    <w:p w14:paraId="690462D4" w14:textId="220A8CA8" w:rsidR="00D1272B" w:rsidRPr="00AC2F82" w:rsidRDefault="0085596A" w:rsidP="0067463C">
      <w:pPr>
        <w:pStyle w:val="BodyText"/>
        <w:spacing w:before="1"/>
        <w:ind w:right="-1"/>
        <w:jc w:val="both"/>
        <w:rPr>
          <w:rFonts w:asciiTheme="minorHAnsi" w:hAnsiTheme="minorHAnsi"/>
        </w:rPr>
      </w:pPr>
      <w:r w:rsidRPr="00AC2F82">
        <w:rPr>
          <w:rFonts w:asciiTheme="minorHAnsi" w:hAnsiTheme="minorHAnsi"/>
        </w:rPr>
        <w:t xml:space="preserve">If after 4:00 pm on Monday, </w:t>
      </w:r>
      <w:r w:rsidR="0067463C">
        <w:rPr>
          <w:rFonts w:asciiTheme="minorHAnsi" w:hAnsiTheme="minorHAnsi"/>
        </w:rPr>
        <w:t>August 22, 2022</w:t>
      </w:r>
      <w:r w:rsidRPr="00AC2F82">
        <w:rPr>
          <w:rFonts w:asciiTheme="minorHAnsi" w:hAnsiTheme="minorHAnsi"/>
        </w:rPr>
        <w:t>, the number of certified nominations filed for an office is more than the number of persons to be elected to the office, the Clerk shall declare an election to be conducted.</w:t>
      </w:r>
    </w:p>
    <w:p w14:paraId="68503BED" w14:textId="77777777" w:rsidR="00D1272B" w:rsidRPr="00AC2F82" w:rsidRDefault="00D1272B" w:rsidP="007618A9">
      <w:pPr>
        <w:pStyle w:val="BodyText"/>
        <w:rPr>
          <w:rFonts w:asciiTheme="minorHAnsi" w:hAnsiTheme="minorHAnsi"/>
        </w:rPr>
      </w:pPr>
    </w:p>
    <w:p w14:paraId="6917D5ED" w14:textId="77777777" w:rsidR="00D1272B" w:rsidRPr="00AC2F82" w:rsidRDefault="0085596A" w:rsidP="0067463C">
      <w:pPr>
        <w:pStyle w:val="BodyText"/>
        <w:jc w:val="both"/>
        <w:rPr>
          <w:rFonts w:asciiTheme="minorHAnsi" w:hAnsiTheme="minorHAnsi"/>
        </w:rPr>
      </w:pPr>
      <w:r w:rsidRPr="00AC2F82">
        <w:rPr>
          <w:rFonts w:asciiTheme="minorHAnsi" w:hAnsiTheme="minorHAnsi"/>
        </w:rPr>
        <w:t>The Clerk shall give the electors notice of the following using a variety of methods:</w:t>
      </w:r>
    </w:p>
    <w:p w14:paraId="5276D557" w14:textId="77777777" w:rsidR="00D1272B" w:rsidRPr="0067463C" w:rsidRDefault="0085596A" w:rsidP="00280454">
      <w:pPr>
        <w:pStyle w:val="ListParagraph"/>
        <w:numPr>
          <w:ilvl w:val="0"/>
          <w:numId w:val="27"/>
        </w:numPr>
        <w:tabs>
          <w:tab w:val="left" w:pos="901"/>
        </w:tabs>
        <w:jc w:val="both"/>
        <w:rPr>
          <w:rFonts w:asciiTheme="minorHAnsi" w:hAnsiTheme="minorHAnsi"/>
          <w:sz w:val="24"/>
        </w:rPr>
      </w:pPr>
      <w:r w:rsidRPr="0067463C">
        <w:rPr>
          <w:rFonts w:asciiTheme="minorHAnsi" w:hAnsiTheme="minorHAnsi"/>
          <w:sz w:val="24"/>
        </w:rPr>
        <w:t>The dates and times of the voting period;</w:t>
      </w:r>
      <w:r w:rsidRPr="0067463C">
        <w:rPr>
          <w:rFonts w:asciiTheme="minorHAnsi" w:hAnsiTheme="minorHAnsi"/>
          <w:spacing w:val="-7"/>
          <w:sz w:val="24"/>
        </w:rPr>
        <w:t xml:space="preserve"> </w:t>
      </w:r>
      <w:r w:rsidRPr="0067463C">
        <w:rPr>
          <w:rFonts w:asciiTheme="minorHAnsi" w:hAnsiTheme="minorHAnsi"/>
          <w:sz w:val="24"/>
        </w:rPr>
        <w:t>and</w:t>
      </w:r>
    </w:p>
    <w:p w14:paraId="33E34831" w14:textId="77777777" w:rsidR="00D1272B" w:rsidRPr="0067463C" w:rsidRDefault="0085596A" w:rsidP="00280454">
      <w:pPr>
        <w:pStyle w:val="ListParagraph"/>
        <w:numPr>
          <w:ilvl w:val="0"/>
          <w:numId w:val="27"/>
        </w:numPr>
        <w:tabs>
          <w:tab w:val="left" w:pos="901"/>
        </w:tabs>
        <w:spacing w:before="1"/>
        <w:jc w:val="both"/>
        <w:rPr>
          <w:rFonts w:asciiTheme="minorHAnsi" w:hAnsiTheme="minorHAnsi"/>
          <w:sz w:val="24"/>
        </w:rPr>
      </w:pPr>
      <w:r w:rsidRPr="0067463C">
        <w:rPr>
          <w:rFonts w:asciiTheme="minorHAnsi" w:hAnsiTheme="minorHAnsi"/>
          <w:sz w:val="24"/>
        </w:rPr>
        <w:t>The location and hours of operation of Voting</w:t>
      </w:r>
      <w:r w:rsidRPr="0067463C">
        <w:rPr>
          <w:rFonts w:asciiTheme="minorHAnsi" w:hAnsiTheme="minorHAnsi"/>
          <w:spacing w:val="-8"/>
          <w:sz w:val="24"/>
        </w:rPr>
        <w:t xml:space="preserve"> </w:t>
      </w:r>
      <w:r w:rsidRPr="0067463C">
        <w:rPr>
          <w:rFonts w:asciiTheme="minorHAnsi" w:hAnsiTheme="minorHAnsi"/>
          <w:sz w:val="24"/>
        </w:rPr>
        <w:t>Stations</w:t>
      </w:r>
    </w:p>
    <w:p w14:paraId="3155549F" w14:textId="77777777" w:rsidR="00D1272B" w:rsidRPr="00AC2F82" w:rsidRDefault="00D1272B" w:rsidP="007618A9">
      <w:pPr>
        <w:pStyle w:val="BodyText"/>
        <w:rPr>
          <w:rFonts w:asciiTheme="minorHAnsi" w:hAnsiTheme="minorHAnsi"/>
        </w:rPr>
      </w:pPr>
    </w:p>
    <w:p w14:paraId="319C22EA" w14:textId="77777777" w:rsidR="00D1272B" w:rsidRPr="00AC2F82" w:rsidRDefault="0085596A" w:rsidP="0067463C">
      <w:pPr>
        <w:pStyle w:val="Heading2"/>
        <w:spacing w:line="291" w:lineRule="exact"/>
        <w:ind w:left="0"/>
        <w:rPr>
          <w:rFonts w:asciiTheme="minorHAnsi" w:hAnsiTheme="minorHAnsi"/>
        </w:rPr>
      </w:pPr>
      <w:r w:rsidRPr="00AC2F82">
        <w:rPr>
          <w:rFonts w:asciiTheme="minorHAnsi" w:hAnsiTheme="minorHAnsi"/>
        </w:rPr>
        <w:t>Acclamations (s.37(1))</w:t>
      </w:r>
    </w:p>
    <w:p w14:paraId="4DF44BF7" w14:textId="01ED2147" w:rsidR="00D1272B" w:rsidRPr="00AC2F82" w:rsidRDefault="0085596A" w:rsidP="0067463C">
      <w:pPr>
        <w:pStyle w:val="BodyText"/>
        <w:ind w:right="-1"/>
        <w:jc w:val="both"/>
        <w:rPr>
          <w:rFonts w:asciiTheme="minorHAnsi" w:hAnsiTheme="minorHAnsi"/>
        </w:rPr>
      </w:pPr>
      <w:r w:rsidRPr="00AC2F82">
        <w:rPr>
          <w:rFonts w:asciiTheme="minorHAnsi" w:hAnsiTheme="minorHAnsi"/>
        </w:rPr>
        <w:t xml:space="preserve">If after 4:00 pm on Monday, </w:t>
      </w:r>
      <w:r w:rsidR="0067463C">
        <w:rPr>
          <w:rFonts w:asciiTheme="minorHAnsi" w:hAnsiTheme="minorHAnsi"/>
        </w:rPr>
        <w:t>August 22, 2022</w:t>
      </w:r>
      <w:r w:rsidRPr="00AC2F82">
        <w:rPr>
          <w:rFonts w:asciiTheme="minorHAnsi" w:hAnsiTheme="minorHAnsi"/>
        </w:rPr>
        <w:t>, the number of certified candidates for an office is the same as or fewer than the number to be elected, the Clerk shall immediately declare the candidate(s) elected by acclamation. The Clerk shall post a “Declaration of Acclamation to Office”.  In this situation there shall be no election conducted for the</w:t>
      </w:r>
      <w:r w:rsidRPr="00AC2F82">
        <w:rPr>
          <w:rFonts w:asciiTheme="minorHAnsi" w:hAnsiTheme="minorHAnsi"/>
          <w:spacing w:val="-17"/>
        </w:rPr>
        <w:t xml:space="preserve"> </w:t>
      </w:r>
      <w:r w:rsidRPr="00AC2F82">
        <w:rPr>
          <w:rFonts w:asciiTheme="minorHAnsi" w:hAnsiTheme="minorHAnsi"/>
        </w:rPr>
        <w:t>position(s).</w:t>
      </w:r>
    </w:p>
    <w:p w14:paraId="30131E38" w14:textId="77777777" w:rsidR="00D1272B" w:rsidRPr="00AC2F82" w:rsidRDefault="00D1272B" w:rsidP="007618A9">
      <w:pPr>
        <w:pStyle w:val="BodyText"/>
        <w:spacing w:before="11"/>
        <w:rPr>
          <w:rFonts w:asciiTheme="minorHAnsi" w:hAnsiTheme="minorHAnsi"/>
          <w:sz w:val="23"/>
        </w:rPr>
      </w:pPr>
    </w:p>
    <w:p w14:paraId="687B1BDD" w14:textId="77777777" w:rsidR="00D1272B" w:rsidRPr="00AC2F82" w:rsidRDefault="0085596A" w:rsidP="0067463C">
      <w:pPr>
        <w:pStyle w:val="Heading2"/>
        <w:spacing w:before="1"/>
        <w:ind w:left="0"/>
        <w:rPr>
          <w:rFonts w:asciiTheme="minorHAnsi" w:hAnsiTheme="minorHAnsi"/>
        </w:rPr>
      </w:pPr>
      <w:r w:rsidRPr="00AC2F82">
        <w:rPr>
          <w:rFonts w:asciiTheme="minorHAnsi" w:hAnsiTheme="minorHAnsi"/>
        </w:rPr>
        <w:t>Fewer Number of Nomination Papers than Offices (s.33(5))</w:t>
      </w:r>
    </w:p>
    <w:p w14:paraId="61C3BEE9" w14:textId="10E42591" w:rsidR="00D1272B" w:rsidRPr="00AC2F82" w:rsidRDefault="0085596A" w:rsidP="0067463C">
      <w:pPr>
        <w:pStyle w:val="BodyText"/>
        <w:spacing w:before="1"/>
        <w:ind w:right="-1"/>
        <w:jc w:val="both"/>
        <w:rPr>
          <w:rFonts w:asciiTheme="minorHAnsi" w:hAnsiTheme="minorHAnsi"/>
        </w:rPr>
      </w:pPr>
      <w:r w:rsidRPr="00AC2F82">
        <w:rPr>
          <w:rFonts w:asciiTheme="minorHAnsi" w:hAnsiTheme="minorHAnsi"/>
        </w:rPr>
        <w:t xml:space="preserve">If at 4:00 pm on Monday, </w:t>
      </w:r>
      <w:r w:rsidR="0067463C">
        <w:rPr>
          <w:rFonts w:asciiTheme="minorHAnsi" w:hAnsiTheme="minorHAnsi"/>
        </w:rPr>
        <w:t>August 22, 2022</w:t>
      </w:r>
      <w:r w:rsidRPr="00AC2F82">
        <w:rPr>
          <w:rFonts w:asciiTheme="minorHAnsi" w:hAnsiTheme="minorHAnsi"/>
        </w:rPr>
        <w:t>, the number of certified nominations filed for an office is fewer than the number of persons to be elected to the office, additional nominations may be filed between 9:00 am and 2:00 pm</w:t>
      </w:r>
      <w:r w:rsidR="0067463C">
        <w:rPr>
          <w:rFonts w:asciiTheme="minorHAnsi" w:hAnsiTheme="minorHAnsi"/>
        </w:rPr>
        <w:t xml:space="preserve"> </w:t>
      </w:r>
      <w:r w:rsidRPr="00AC2F82">
        <w:rPr>
          <w:rFonts w:asciiTheme="minorHAnsi" w:hAnsiTheme="minorHAnsi"/>
        </w:rPr>
        <w:t xml:space="preserve">on Wednesday, August </w:t>
      </w:r>
      <w:r w:rsidR="0067463C">
        <w:rPr>
          <w:rFonts w:asciiTheme="minorHAnsi" w:hAnsiTheme="minorHAnsi"/>
        </w:rPr>
        <w:t>24</w:t>
      </w:r>
      <w:r w:rsidRPr="00AC2F82">
        <w:rPr>
          <w:rFonts w:asciiTheme="minorHAnsi" w:hAnsiTheme="minorHAnsi"/>
        </w:rPr>
        <w:t>, 20</w:t>
      </w:r>
      <w:r w:rsidR="0067463C">
        <w:rPr>
          <w:rFonts w:asciiTheme="minorHAnsi" w:hAnsiTheme="minorHAnsi"/>
        </w:rPr>
        <w:t>22</w:t>
      </w:r>
      <w:r w:rsidRPr="00AC2F82">
        <w:rPr>
          <w:rFonts w:asciiTheme="minorHAnsi" w:hAnsiTheme="minorHAnsi"/>
        </w:rPr>
        <w:t>. The Clerk shall post a “Notice of Additional Nominations” advising that additional Nomination Papers may be filed for that office during the specified</w:t>
      </w:r>
      <w:r w:rsidRPr="00AC2F82">
        <w:rPr>
          <w:rFonts w:asciiTheme="minorHAnsi" w:hAnsiTheme="minorHAnsi"/>
          <w:spacing w:val="-3"/>
        </w:rPr>
        <w:t xml:space="preserve"> </w:t>
      </w:r>
      <w:r w:rsidRPr="00AC2F82">
        <w:rPr>
          <w:rFonts w:asciiTheme="minorHAnsi" w:hAnsiTheme="minorHAnsi"/>
        </w:rPr>
        <w:t>time.</w:t>
      </w:r>
    </w:p>
    <w:p w14:paraId="2D7FE203" w14:textId="77777777" w:rsidR="00D1272B" w:rsidRPr="00AC2F82" w:rsidRDefault="00D1272B" w:rsidP="0067463C">
      <w:pPr>
        <w:pStyle w:val="BodyText"/>
        <w:ind w:right="-1"/>
        <w:jc w:val="both"/>
        <w:rPr>
          <w:rFonts w:asciiTheme="minorHAnsi" w:hAnsiTheme="minorHAnsi"/>
        </w:rPr>
      </w:pPr>
    </w:p>
    <w:p w14:paraId="1E0E601D" w14:textId="5CD61386" w:rsidR="00D1272B" w:rsidRPr="00AC2F82" w:rsidRDefault="0085596A" w:rsidP="0067463C">
      <w:pPr>
        <w:pStyle w:val="BodyText"/>
        <w:ind w:right="-1"/>
        <w:jc w:val="both"/>
        <w:rPr>
          <w:rFonts w:asciiTheme="minorHAnsi" w:hAnsiTheme="minorHAnsi"/>
        </w:rPr>
      </w:pPr>
      <w:r w:rsidRPr="00AC2F82">
        <w:rPr>
          <w:rFonts w:asciiTheme="minorHAnsi" w:hAnsiTheme="minorHAnsi"/>
        </w:rPr>
        <w:t xml:space="preserve">If at 2:00 pm on Wednesday, August </w:t>
      </w:r>
      <w:r w:rsidR="0067463C">
        <w:rPr>
          <w:rFonts w:asciiTheme="minorHAnsi" w:hAnsiTheme="minorHAnsi"/>
        </w:rPr>
        <w:t>24, 2022</w:t>
      </w:r>
      <w:r w:rsidRPr="00AC2F82">
        <w:rPr>
          <w:rFonts w:asciiTheme="minorHAnsi" w:hAnsiTheme="minorHAnsi"/>
        </w:rPr>
        <w:t>, additional Nomination Papers have been filed, the procedure to certify or reject Nomination Papers shall be followed.</w:t>
      </w:r>
    </w:p>
    <w:p w14:paraId="2889F5E7" w14:textId="77777777" w:rsidR="00D1272B" w:rsidRPr="00AC2F82" w:rsidRDefault="00D1272B" w:rsidP="007618A9">
      <w:pPr>
        <w:pStyle w:val="BodyText"/>
        <w:rPr>
          <w:rFonts w:asciiTheme="minorHAnsi" w:hAnsiTheme="minorHAnsi"/>
        </w:rPr>
      </w:pPr>
    </w:p>
    <w:p w14:paraId="4FAB6FB1" w14:textId="77777777" w:rsidR="00D1272B" w:rsidRPr="00AC2F82" w:rsidRDefault="0085596A" w:rsidP="0067463C">
      <w:pPr>
        <w:pStyle w:val="Heading2"/>
        <w:ind w:left="0" w:right="540"/>
        <w:rPr>
          <w:rFonts w:asciiTheme="minorHAnsi" w:hAnsiTheme="minorHAnsi"/>
        </w:rPr>
      </w:pPr>
      <w:r w:rsidRPr="00AC2F82">
        <w:rPr>
          <w:rFonts w:asciiTheme="minorHAnsi" w:hAnsiTheme="minorHAnsi"/>
        </w:rPr>
        <w:t>Additional Nominations More than Number of Offices Remaining (s.33(5))</w:t>
      </w:r>
    </w:p>
    <w:p w14:paraId="7EE8ABCB" w14:textId="04665171" w:rsidR="00D1272B" w:rsidRPr="00AC2F82" w:rsidRDefault="0085596A" w:rsidP="0067463C">
      <w:pPr>
        <w:pStyle w:val="BodyText"/>
        <w:ind w:right="-1"/>
        <w:jc w:val="both"/>
        <w:rPr>
          <w:rFonts w:asciiTheme="minorHAnsi" w:hAnsiTheme="minorHAnsi"/>
        </w:rPr>
      </w:pPr>
      <w:r w:rsidRPr="00AC2F82">
        <w:rPr>
          <w:rFonts w:asciiTheme="minorHAnsi" w:hAnsiTheme="minorHAnsi"/>
        </w:rPr>
        <w:t xml:space="preserve">If between 9:00 am and 2:00 pm on Wednesday, August </w:t>
      </w:r>
      <w:r w:rsidR="0067463C">
        <w:rPr>
          <w:rFonts w:asciiTheme="minorHAnsi" w:hAnsiTheme="minorHAnsi"/>
        </w:rPr>
        <w:t>24, 2022</w:t>
      </w:r>
      <w:r w:rsidRPr="00AC2F82">
        <w:rPr>
          <w:rFonts w:asciiTheme="minorHAnsi" w:hAnsiTheme="minorHAnsi"/>
        </w:rPr>
        <w:t>, there are more than a sufficient number of certified Nominations to fill the office(s), an election shall be conducted with the names of the persons who have filed certified Nomination Papers.</w:t>
      </w:r>
    </w:p>
    <w:p w14:paraId="3F138A6D" w14:textId="77777777" w:rsidR="00D1272B" w:rsidRPr="00AC2F82" w:rsidRDefault="00D1272B" w:rsidP="007618A9">
      <w:pPr>
        <w:pStyle w:val="BodyText"/>
        <w:spacing w:before="1"/>
        <w:rPr>
          <w:rFonts w:asciiTheme="minorHAnsi" w:hAnsiTheme="minorHAnsi"/>
        </w:rPr>
      </w:pPr>
    </w:p>
    <w:p w14:paraId="6BB23EDA" w14:textId="77777777" w:rsidR="00D1272B" w:rsidRPr="00AC2F82" w:rsidRDefault="0085596A" w:rsidP="0067463C">
      <w:pPr>
        <w:pStyle w:val="Heading2"/>
        <w:ind w:left="0"/>
        <w:rPr>
          <w:rFonts w:asciiTheme="minorHAnsi" w:hAnsiTheme="minorHAnsi"/>
        </w:rPr>
      </w:pPr>
      <w:r w:rsidRPr="00AC2F82">
        <w:rPr>
          <w:rFonts w:asciiTheme="minorHAnsi" w:hAnsiTheme="minorHAnsi"/>
        </w:rPr>
        <w:t>Withdrawal of Additional Nominations</w:t>
      </w:r>
    </w:p>
    <w:p w14:paraId="3022276F" w14:textId="1B8A09A5" w:rsidR="00D1272B" w:rsidRPr="00AC2F82" w:rsidRDefault="0085596A" w:rsidP="0067463C">
      <w:pPr>
        <w:pStyle w:val="BodyText"/>
        <w:spacing w:before="2"/>
        <w:ind w:right="-1"/>
        <w:jc w:val="both"/>
        <w:rPr>
          <w:rFonts w:asciiTheme="minorHAnsi" w:hAnsiTheme="minorHAnsi"/>
        </w:rPr>
      </w:pPr>
      <w:r w:rsidRPr="00AC2F82">
        <w:rPr>
          <w:rFonts w:asciiTheme="minorHAnsi" w:hAnsiTheme="minorHAnsi"/>
        </w:rPr>
        <w:t>Withdrawal of additional nominations must take place prior t</w:t>
      </w:r>
      <w:r w:rsidR="0067463C">
        <w:rPr>
          <w:rFonts w:asciiTheme="minorHAnsi" w:hAnsiTheme="minorHAnsi"/>
        </w:rPr>
        <w:t>o 2:00 pm on Wednesday, August 24</w:t>
      </w:r>
      <w:r w:rsidRPr="00AC2F82">
        <w:rPr>
          <w:rFonts w:asciiTheme="minorHAnsi" w:hAnsiTheme="minorHAnsi"/>
        </w:rPr>
        <w:t>, 20</w:t>
      </w:r>
      <w:r w:rsidR="0067463C">
        <w:rPr>
          <w:rFonts w:asciiTheme="minorHAnsi" w:hAnsiTheme="minorHAnsi"/>
        </w:rPr>
        <w:t>22</w:t>
      </w:r>
      <w:r w:rsidRPr="00AC2F82">
        <w:rPr>
          <w:rFonts w:asciiTheme="minorHAnsi" w:hAnsiTheme="minorHAnsi"/>
        </w:rPr>
        <w:t>, following the procedure in the Withdrawal of Nomination Paper section above.</w:t>
      </w:r>
    </w:p>
    <w:p w14:paraId="294F9914" w14:textId="77777777" w:rsidR="00D1272B" w:rsidRPr="00AC2F82" w:rsidRDefault="00D1272B" w:rsidP="007618A9">
      <w:pPr>
        <w:pStyle w:val="BodyText"/>
        <w:spacing w:before="11"/>
        <w:rPr>
          <w:rFonts w:asciiTheme="minorHAnsi" w:hAnsiTheme="minorHAnsi"/>
          <w:sz w:val="23"/>
        </w:rPr>
      </w:pPr>
    </w:p>
    <w:p w14:paraId="6DB0603E" w14:textId="77777777" w:rsidR="00D1272B" w:rsidRPr="00AC2F82" w:rsidRDefault="0085596A" w:rsidP="0067463C">
      <w:pPr>
        <w:pStyle w:val="Heading2"/>
        <w:spacing w:line="291" w:lineRule="exact"/>
        <w:ind w:left="0"/>
        <w:rPr>
          <w:rFonts w:asciiTheme="minorHAnsi" w:hAnsiTheme="minorHAnsi"/>
        </w:rPr>
      </w:pPr>
      <w:r w:rsidRPr="00AC2F82">
        <w:rPr>
          <w:rFonts w:asciiTheme="minorHAnsi" w:hAnsiTheme="minorHAnsi"/>
        </w:rPr>
        <w:t>Additional Nominations Equivalent to Number of Offices (s.37(2))</w:t>
      </w:r>
    </w:p>
    <w:p w14:paraId="22690B68" w14:textId="6AA12BC4" w:rsidR="00D1272B" w:rsidRPr="00AC2F82" w:rsidRDefault="0085596A" w:rsidP="0067463C">
      <w:pPr>
        <w:pStyle w:val="BodyText"/>
        <w:ind w:right="-1"/>
        <w:jc w:val="both"/>
        <w:rPr>
          <w:rFonts w:asciiTheme="minorHAnsi" w:hAnsiTheme="minorHAnsi"/>
        </w:rPr>
      </w:pPr>
      <w:r w:rsidRPr="00AC2F82">
        <w:rPr>
          <w:rFonts w:asciiTheme="minorHAnsi" w:hAnsiTheme="minorHAnsi"/>
        </w:rPr>
        <w:t>If at 4:00 pm on Thursday, August 2</w:t>
      </w:r>
      <w:r w:rsidR="0067463C">
        <w:rPr>
          <w:rFonts w:asciiTheme="minorHAnsi" w:hAnsiTheme="minorHAnsi"/>
        </w:rPr>
        <w:t>5</w:t>
      </w:r>
      <w:r w:rsidRPr="00AC2F82">
        <w:rPr>
          <w:rFonts w:asciiTheme="minorHAnsi" w:hAnsiTheme="minorHAnsi"/>
        </w:rPr>
        <w:t>, 20</w:t>
      </w:r>
      <w:r w:rsidR="0067463C">
        <w:rPr>
          <w:rFonts w:asciiTheme="minorHAnsi" w:hAnsiTheme="minorHAnsi"/>
        </w:rPr>
        <w:t>22</w:t>
      </w:r>
      <w:r w:rsidRPr="00AC2F82">
        <w:rPr>
          <w:rFonts w:asciiTheme="minorHAnsi" w:hAnsiTheme="minorHAnsi"/>
        </w:rPr>
        <w:t xml:space="preserve"> there is a sufficient number of certified Nomination Papers filed to fill the office(s), the Clerk shall post a “Declaration of Acclamation to Office”.</w:t>
      </w:r>
    </w:p>
    <w:p w14:paraId="32E76960" w14:textId="77777777" w:rsidR="00D1272B" w:rsidRPr="00AC2F82" w:rsidRDefault="00D1272B" w:rsidP="007618A9">
      <w:pPr>
        <w:pStyle w:val="BodyText"/>
        <w:rPr>
          <w:rFonts w:asciiTheme="minorHAnsi" w:hAnsiTheme="minorHAnsi"/>
        </w:rPr>
      </w:pPr>
    </w:p>
    <w:p w14:paraId="0189FF67" w14:textId="77777777" w:rsidR="004111AB" w:rsidRDefault="004111AB" w:rsidP="0067463C">
      <w:pPr>
        <w:pStyle w:val="Heading2"/>
        <w:ind w:left="0"/>
        <w:rPr>
          <w:rFonts w:asciiTheme="minorHAnsi" w:hAnsiTheme="minorHAnsi"/>
        </w:rPr>
      </w:pPr>
    </w:p>
    <w:p w14:paraId="1F12CA63" w14:textId="77777777" w:rsidR="004111AB" w:rsidRDefault="004111AB" w:rsidP="0067463C">
      <w:pPr>
        <w:pStyle w:val="Heading2"/>
        <w:ind w:left="0"/>
        <w:rPr>
          <w:rFonts w:asciiTheme="minorHAnsi" w:hAnsiTheme="minorHAnsi"/>
        </w:rPr>
      </w:pPr>
    </w:p>
    <w:p w14:paraId="72C2647C" w14:textId="43F8138C" w:rsidR="00D1272B" w:rsidRPr="00DD43D3" w:rsidRDefault="0085596A" w:rsidP="0067463C">
      <w:pPr>
        <w:pStyle w:val="Heading2"/>
        <w:ind w:left="0"/>
        <w:rPr>
          <w:rFonts w:asciiTheme="minorHAnsi" w:hAnsiTheme="minorHAnsi"/>
          <w:b w:val="0"/>
        </w:rPr>
      </w:pPr>
      <w:r w:rsidRPr="00AC2F82">
        <w:rPr>
          <w:rFonts w:asciiTheme="minorHAnsi" w:hAnsiTheme="minorHAnsi"/>
        </w:rPr>
        <w:lastRenderedPageBreak/>
        <w:t>Insufficient Number of Nomination Papers Filed to Form a Quorum</w:t>
      </w:r>
      <w:r w:rsidRPr="00AC2F82">
        <w:rPr>
          <w:rFonts w:asciiTheme="minorHAnsi" w:hAnsiTheme="minorHAnsi"/>
          <w:spacing w:val="75"/>
        </w:rPr>
        <w:t xml:space="preserve"> </w:t>
      </w:r>
      <w:r w:rsidRPr="00AC2F82">
        <w:rPr>
          <w:rFonts w:asciiTheme="minorHAnsi" w:hAnsiTheme="minorHAnsi"/>
          <w:b w:val="0"/>
        </w:rPr>
        <w:t>−</w:t>
      </w:r>
      <w:r w:rsidR="00DD43D3">
        <w:rPr>
          <w:rFonts w:asciiTheme="minorHAnsi" w:hAnsiTheme="minorHAnsi"/>
          <w:b w:val="0"/>
        </w:rPr>
        <w:t xml:space="preserve"> </w:t>
      </w:r>
      <w:r w:rsidRPr="00AC2F82">
        <w:rPr>
          <w:rFonts w:asciiTheme="minorHAnsi" w:hAnsiTheme="minorHAnsi"/>
        </w:rPr>
        <w:t>Municipal Council (s.37(4)1)</w:t>
      </w:r>
    </w:p>
    <w:p w14:paraId="2695D65E" w14:textId="77777777" w:rsidR="00D1272B" w:rsidRPr="00AC2F82" w:rsidRDefault="0085596A" w:rsidP="0067463C">
      <w:pPr>
        <w:pStyle w:val="BodyText"/>
        <w:ind w:right="-1"/>
        <w:jc w:val="both"/>
        <w:rPr>
          <w:rFonts w:asciiTheme="minorHAnsi" w:hAnsiTheme="minorHAnsi"/>
        </w:rPr>
      </w:pPr>
      <w:r w:rsidRPr="00AC2F82">
        <w:rPr>
          <w:rFonts w:asciiTheme="minorHAnsi" w:hAnsiTheme="minorHAnsi"/>
        </w:rPr>
        <w:t>If the number of Nomination Papers filed is insufficient to form a quorum of the Municipal Council, a by-election shall be held.</w:t>
      </w:r>
    </w:p>
    <w:p w14:paraId="5D4DAE96" w14:textId="77777777" w:rsidR="00D1272B" w:rsidRPr="00AC2F82" w:rsidRDefault="00D1272B" w:rsidP="007618A9">
      <w:pPr>
        <w:pStyle w:val="BodyText"/>
        <w:rPr>
          <w:rFonts w:asciiTheme="minorHAnsi" w:hAnsiTheme="minorHAnsi"/>
        </w:rPr>
      </w:pPr>
    </w:p>
    <w:p w14:paraId="082F938D" w14:textId="77777777" w:rsidR="00D1272B" w:rsidRPr="00AC2F82" w:rsidRDefault="0085596A" w:rsidP="0067463C">
      <w:pPr>
        <w:pStyle w:val="Heading2"/>
        <w:ind w:left="0" w:right="533"/>
        <w:rPr>
          <w:rFonts w:asciiTheme="minorHAnsi" w:hAnsiTheme="minorHAnsi"/>
        </w:rPr>
      </w:pPr>
      <w:r w:rsidRPr="00AC2F82">
        <w:rPr>
          <w:rFonts w:asciiTheme="minorHAnsi" w:hAnsiTheme="minorHAnsi"/>
        </w:rPr>
        <w:t>Sufficient Number of Nomination Papers Filed to Form a Quorum– Municipal Council (s.37(4))</w:t>
      </w:r>
    </w:p>
    <w:p w14:paraId="0786A2B6" w14:textId="77777777" w:rsidR="0067463C" w:rsidRDefault="0085596A" w:rsidP="0067463C">
      <w:pPr>
        <w:pStyle w:val="BodyText"/>
        <w:ind w:right="-1"/>
        <w:jc w:val="both"/>
        <w:rPr>
          <w:rFonts w:asciiTheme="minorHAnsi" w:hAnsiTheme="minorHAnsi"/>
        </w:rPr>
      </w:pPr>
      <w:r w:rsidRPr="00AC2F82">
        <w:rPr>
          <w:rFonts w:asciiTheme="minorHAnsi" w:hAnsiTheme="minorHAnsi"/>
        </w:rPr>
        <w:t>If the number of Nomination Papers filed is less than the number of positions for an office of the Municipal Council, but does form a quorum, s.263(1) a of the Municipal Act, 2001, as amended, shall apply.</w:t>
      </w:r>
    </w:p>
    <w:p w14:paraId="41D67F09" w14:textId="77777777" w:rsidR="0067463C" w:rsidRDefault="0067463C" w:rsidP="0067463C">
      <w:pPr>
        <w:pStyle w:val="BodyText"/>
        <w:ind w:right="538"/>
        <w:rPr>
          <w:rFonts w:asciiTheme="minorHAnsi" w:hAnsiTheme="minorHAnsi"/>
        </w:rPr>
      </w:pPr>
    </w:p>
    <w:p w14:paraId="3688CB2A" w14:textId="4C10F6BD" w:rsidR="00D1272B" w:rsidRPr="0067463C" w:rsidRDefault="0085596A" w:rsidP="0067463C">
      <w:pPr>
        <w:pStyle w:val="BodyText"/>
        <w:ind w:right="538"/>
        <w:rPr>
          <w:rFonts w:asciiTheme="minorHAnsi" w:hAnsiTheme="minorHAnsi"/>
          <w:b/>
        </w:rPr>
      </w:pPr>
      <w:r w:rsidRPr="0067463C">
        <w:rPr>
          <w:rFonts w:asciiTheme="minorHAnsi" w:hAnsiTheme="minorHAnsi"/>
          <w:b/>
        </w:rPr>
        <w:t>Death or Ineligibility of a Candidate (s.39)</w:t>
      </w:r>
    </w:p>
    <w:p w14:paraId="38E6E034" w14:textId="77777777" w:rsidR="00D1272B" w:rsidRPr="00AC2F82" w:rsidRDefault="0085596A" w:rsidP="0067463C">
      <w:pPr>
        <w:pStyle w:val="BodyText"/>
        <w:spacing w:before="2" w:line="291" w:lineRule="exact"/>
        <w:rPr>
          <w:rFonts w:asciiTheme="minorHAnsi" w:hAnsiTheme="minorHAnsi"/>
        </w:rPr>
      </w:pPr>
      <w:r w:rsidRPr="00AC2F82">
        <w:rPr>
          <w:rFonts w:asciiTheme="minorHAnsi" w:hAnsiTheme="minorHAnsi"/>
        </w:rPr>
        <w:t>If a certified candidate dies or becomes ineligible before the close of voting;</w:t>
      </w:r>
    </w:p>
    <w:p w14:paraId="0C33EB7B" w14:textId="77777777" w:rsidR="00D1272B" w:rsidRPr="0067463C" w:rsidRDefault="0085596A" w:rsidP="00280454">
      <w:pPr>
        <w:pStyle w:val="ListParagraph"/>
        <w:numPr>
          <w:ilvl w:val="0"/>
          <w:numId w:val="28"/>
        </w:numPr>
        <w:tabs>
          <w:tab w:val="left" w:pos="900"/>
          <w:tab w:val="left" w:pos="901"/>
        </w:tabs>
        <w:ind w:right="537"/>
        <w:rPr>
          <w:rFonts w:asciiTheme="minorHAnsi" w:hAnsiTheme="minorHAnsi"/>
          <w:sz w:val="24"/>
        </w:rPr>
      </w:pPr>
      <w:r w:rsidRPr="0067463C">
        <w:rPr>
          <w:rFonts w:asciiTheme="minorHAnsi" w:hAnsiTheme="minorHAnsi"/>
          <w:sz w:val="24"/>
        </w:rPr>
        <w:t>the result would be an acclamation for an office, the election to such office is void and a by-election for such office shall be held;</w:t>
      </w:r>
      <w:r w:rsidRPr="0067463C">
        <w:rPr>
          <w:rFonts w:asciiTheme="minorHAnsi" w:hAnsiTheme="minorHAnsi"/>
          <w:spacing w:val="-9"/>
          <w:sz w:val="24"/>
        </w:rPr>
        <w:t xml:space="preserve"> </w:t>
      </w:r>
      <w:r w:rsidRPr="0067463C">
        <w:rPr>
          <w:rFonts w:asciiTheme="minorHAnsi" w:hAnsiTheme="minorHAnsi"/>
          <w:sz w:val="24"/>
        </w:rPr>
        <w:t>and</w:t>
      </w:r>
    </w:p>
    <w:p w14:paraId="16B117CF" w14:textId="77777777" w:rsidR="0067463C" w:rsidRPr="0067463C" w:rsidRDefault="0085596A" w:rsidP="00280454">
      <w:pPr>
        <w:pStyle w:val="ListParagraph"/>
        <w:numPr>
          <w:ilvl w:val="0"/>
          <w:numId w:val="28"/>
        </w:numPr>
        <w:tabs>
          <w:tab w:val="left" w:pos="900"/>
          <w:tab w:val="left" w:pos="901"/>
        </w:tabs>
        <w:ind w:right="537"/>
        <w:rPr>
          <w:rFonts w:asciiTheme="minorHAnsi" w:hAnsiTheme="minorHAnsi"/>
          <w:sz w:val="24"/>
        </w:rPr>
      </w:pPr>
      <w:r w:rsidRPr="0067463C">
        <w:rPr>
          <w:rFonts w:asciiTheme="minorHAnsi" w:hAnsiTheme="minorHAnsi"/>
          <w:sz w:val="24"/>
        </w:rPr>
        <w:t>the result would be one fewer candidate only and no acclamation; the candidate's name shall be omitted from the</w:t>
      </w:r>
      <w:r w:rsidRPr="0067463C">
        <w:rPr>
          <w:rFonts w:asciiTheme="minorHAnsi" w:hAnsiTheme="minorHAnsi"/>
          <w:spacing w:val="-6"/>
          <w:sz w:val="24"/>
        </w:rPr>
        <w:t xml:space="preserve"> </w:t>
      </w:r>
      <w:r w:rsidRPr="0067463C">
        <w:rPr>
          <w:rFonts w:asciiTheme="minorHAnsi" w:hAnsiTheme="minorHAnsi"/>
          <w:sz w:val="24"/>
        </w:rPr>
        <w:t>ballot.</w:t>
      </w:r>
    </w:p>
    <w:p w14:paraId="58293704" w14:textId="77777777" w:rsidR="0067463C" w:rsidRDefault="0067463C" w:rsidP="0067463C">
      <w:pPr>
        <w:tabs>
          <w:tab w:val="left" w:pos="900"/>
          <w:tab w:val="left" w:pos="901"/>
        </w:tabs>
        <w:ind w:right="537"/>
        <w:rPr>
          <w:rFonts w:asciiTheme="minorHAnsi" w:hAnsiTheme="minorHAnsi"/>
        </w:rPr>
      </w:pPr>
    </w:p>
    <w:p w14:paraId="098ED6ED" w14:textId="7C2CA7AB" w:rsidR="00D1272B" w:rsidRPr="0067463C" w:rsidRDefault="0085596A" w:rsidP="0067463C">
      <w:pPr>
        <w:tabs>
          <w:tab w:val="left" w:pos="900"/>
          <w:tab w:val="left" w:pos="901"/>
        </w:tabs>
        <w:ind w:right="537"/>
        <w:rPr>
          <w:rFonts w:asciiTheme="minorHAnsi" w:hAnsiTheme="minorHAnsi"/>
          <w:sz w:val="24"/>
        </w:rPr>
      </w:pPr>
      <w:r w:rsidRPr="0067463C">
        <w:rPr>
          <w:rFonts w:asciiTheme="minorHAnsi" w:hAnsiTheme="minorHAnsi"/>
        </w:rPr>
        <w:t>No votes are to be counted for the candidate who has died or become ineligible.</w:t>
      </w:r>
    </w:p>
    <w:p w14:paraId="47D7E504" w14:textId="77777777" w:rsidR="00D1272B" w:rsidRPr="00AC2F82" w:rsidRDefault="00D1272B" w:rsidP="007618A9">
      <w:pPr>
        <w:pStyle w:val="BodyText"/>
        <w:spacing w:before="10"/>
        <w:rPr>
          <w:rFonts w:asciiTheme="minorHAnsi" w:hAnsiTheme="minorHAnsi"/>
          <w:sz w:val="23"/>
        </w:rPr>
      </w:pPr>
    </w:p>
    <w:p w14:paraId="407996A8" w14:textId="77777777" w:rsidR="00D1272B" w:rsidRPr="00AC2F82" w:rsidRDefault="0085596A" w:rsidP="0067463C">
      <w:pPr>
        <w:pStyle w:val="Heading2"/>
        <w:ind w:left="0"/>
        <w:rPr>
          <w:rFonts w:asciiTheme="minorHAnsi" w:hAnsiTheme="minorHAnsi"/>
        </w:rPr>
      </w:pPr>
      <w:r w:rsidRPr="00AC2F82">
        <w:rPr>
          <w:rFonts w:asciiTheme="minorHAnsi" w:hAnsiTheme="minorHAnsi"/>
        </w:rPr>
        <w:t>Final Calculation of Campaign Expenses (88.20(13))</w:t>
      </w:r>
    </w:p>
    <w:p w14:paraId="13957A75" w14:textId="27FB9083" w:rsidR="00FD2463" w:rsidRPr="00DB4E6B" w:rsidRDefault="0085596A" w:rsidP="004111AB">
      <w:pPr>
        <w:pStyle w:val="BodyText"/>
        <w:ind w:right="-1"/>
        <w:jc w:val="both"/>
        <w:rPr>
          <w:rFonts w:asciiTheme="minorHAnsi" w:hAnsiTheme="minorHAnsi"/>
        </w:rPr>
      </w:pPr>
      <w:r w:rsidRPr="00AC2F82">
        <w:rPr>
          <w:rFonts w:asciiTheme="minorHAnsi" w:hAnsiTheme="minorHAnsi"/>
        </w:rPr>
        <w:t>The Clerk shall, after determining from the number of eligible electors from the Voters’ List for each office, calculate the maximum amount of campaign expenses that each candidate may incur for that office and prepare a “Certificate of Maximum Campaign Expenses”. The certificate shall be delivered to each can</w:t>
      </w:r>
      <w:r w:rsidR="004111AB">
        <w:rPr>
          <w:rFonts w:asciiTheme="minorHAnsi" w:hAnsiTheme="minorHAnsi"/>
        </w:rPr>
        <w:t>didate on or before Monday, September 26</w:t>
      </w:r>
      <w:r w:rsidRPr="00AC2F82">
        <w:rPr>
          <w:rFonts w:asciiTheme="minorHAnsi" w:hAnsiTheme="minorHAnsi"/>
        </w:rPr>
        <w:t>, 20</w:t>
      </w:r>
      <w:r w:rsidR="004111AB">
        <w:rPr>
          <w:rFonts w:asciiTheme="minorHAnsi" w:hAnsiTheme="minorHAnsi"/>
        </w:rPr>
        <w:t>22</w:t>
      </w:r>
      <w:r w:rsidRPr="00AC2F82">
        <w:rPr>
          <w:rFonts w:asciiTheme="minorHAnsi" w:hAnsiTheme="minorHAnsi"/>
        </w:rPr>
        <w:t>. The Clerk's calculation is final and shall be made in accordance with the prescribed formula in O. Reg. 101/97.</w:t>
      </w:r>
      <w:bookmarkStart w:id="3" w:name="_bookmark3"/>
      <w:bookmarkEnd w:id="3"/>
    </w:p>
    <w:p w14:paraId="6887A2A8" w14:textId="12B2F455" w:rsidR="00DB4E6B" w:rsidRPr="004111AB" w:rsidRDefault="00DB4E6B" w:rsidP="004111AB">
      <w:pPr>
        <w:pStyle w:val="Heading2"/>
        <w:spacing w:line="290" w:lineRule="exact"/>
        <w:ind w:left="0"/>
        <w:rPr>
          <w:rFonts w:asciiTheme="minorHAnsi" w:hAnsiTheme="minorHAnsi"/>
          <w:u w:val="single"/>
        </w:rPr>
      </w:pPr>
    </w:p>
    <w:p w14:paraId="76542B0E" w14:textId="77777777" w:rsidR="004111AB" w:rsidRPr="004111AB" w:rsidRDefault="004111AB" w:rsidP="004111AB">
      <w:pPr>
        <w:pStyle w:val="Heading2"/>
        <w:spacing w:line="290" w:lineRule="exact"/>
        <w:ind w:left="0"/>
        <w:rPr>
          <w:rFonts w:asciiTheme="minorHAnsi" w:hAnsiTheme="minorHAnsi"/>
          <w:u w:val="single"/>
        </w:rPr>
      </w:pPr>
    </w:p>
    <w:p w14:paraId="3678042A" w14:textId="77777777" w:rsidR="00BC2AEF" w:rsidRPr="004111AB" w:rsidRDefault="00BC2AEF" w:rsidP="004111AB">
      <w:pPr>
        <w:pStyle w:val="Heading2"/>
        <w:spacing w:line="290" w:lineRule="exact"/>
        <w:ind w:left="0"/>
        <w:rPr>
          <w:rFonts w:asciiTheme="minorHAnsi" w:hAnsiTheme="minorHAnsi"/>
          <w:sz w:val="40"/>
          <w:szCs w:val="40"/>
          <w:u w:val="single"/>
          <w:lang w:val="fr-FR"/>
        </w:rPr>
      </w:pPr>
      <w:r w:rsidRPr="004111AB">
        <w:rPr>
          <w:rFonts w:asciiTheme="minorHAnsi" w:hAnsiTheme="minorHAnsi"/>
          <w:sz w:val="40"/>
          <w:szCs w:val="40"/>
          <w:u w:val="single"/>
          <w:lang w:val="fr-FR"/>
        </w:rPr>
        <w:t>VOTERS’ LIST</w:t>
      </w:r>
    </w:p>
    <w:p w14:paraId="2622933D" w14:textId="77777777" w:rsidR="004111AB" w:rsidRDefault="004111AB" w:rsidP="004111AB">
      <w:pPr>
        <w:pStyle w:val="Heading2"/>
        <w:spacing w:line="290" w:lineRule="exact"/>
        <w:ind w:left="0"/>
        <w:rPr>
          <w:rFonts w:asciiTheme="minorHAnsi" w:hAnsiTheme="minorHAnsi"/>
          <w:lang w:val="fr-FR"/>
        </w:rPr>
      </w:pPr>
    </w:p>
    <w:p w14:paraId="35447FC6" w14:textId="7138ABC5" w:rsidR="00D1272B" w:rsidRPr="00896BE4" w:rsidRDefault="0085596A" w:rsidP="004111AB">
      <w:pPr>
        <w:pStyle w:val="Heading2"/>
        <w:spacing w:line="290" w:lineRule="exact"/>
        <w:ind w:left="0"/>
        <w:rPr>
          <w:rFonts w:asciiTheme="minorHAnsi" w:hAnsiTheme="minorHAnsi"/>
          <w:lang w:val="fr-FR"/>
        </w:rPr>
      </w:pPr>
      <w:r w:rsidRPr="00896BE4">
        <w:rPr>
          <w:rFonts w:asciiTheme="minorHAnsi" w:hAnsiTheme="minorHAnsi"/>
          <w:lang w:val="fr-FR"/>
        </w:rPr>
        <w:t>Voter Qualifications (s.17(2))</w:t>
      </w:r>
    </w:p>
    <w:p w14:paraId="1FE69178" w14:textId="75BFF488" w:rsidR="00D1272B" w:rsidRPr="00AC2F82" w:rsidRDefault="0085596A" w:rsidP="004111AB">
      <w:pPr>
        <w:pStyle w:val="BodyText"/>
        <w:ind w:right="-1"/>
        <w:jc w:val="both"/>
        <w:rPr>
          <w:rFonts w:asciiTheme="minorHAnsi" w:hAnsiTheme="minorHAnsi"/>
        </w:rPr>
      </w:pPr>
      <w:r w:rsidRPr="00AC2F82">
        <w:rPr>
          <w:rFonts w:asciiTheme="minorHAnsi" w:hAnsiTheme="minorHAnsi"/>
        </w:rPr>
        <w:t>A person is entitled to be an elector if, on Voting Day (</w:t>
      </w:r>
      <w:r w:rsidR="004111AB">
        <w:rPr>
          <w:rFonts w:asciiTheme="minorHAnsi" w:hAnsiTheme="minorHAnsi"/>
        </w:rPr>
        <w:t xml:space="preserve">Monday, </w:t>
      </w:r>
      <w:r w:rsidRPr="00AC2F82">
        <w:rPr>
          <w:rFonts w:asciiTheme="minorHAnsi" w:hAnsiTheme="minorHAnsi"/>
        </w:rPr>
        <w:t>October 2</w:t>
      </w:r>
      <w:r w:rsidR="004111AB">
        <w:rPr>
          <w:rFonts w:asciiTheme="minorHAnsi" w:hAnsiTheme="minorHAnsi"/>
        </w:rPr>
        <w:t>4</w:t>
      </w:r>
      <w:r w:rsidRPr="00AC2F82">
        <w:rPr>
          <w:rFonts w:asciiTheme="minorHAnsi" w:hAnsiTheme="minorHAnsi"/>
        </w:rPr>
        <w:t>, 20</w:t>
      </w:r>
      <w:r w:rsidR="004111AB">
        <w:rPr>
          <w:rFonts w:asciiTheme="minorHAnsi" w:hAnsiTheme="minorHAnsi"/>
        </w:rPr>
        <w:t>22</w:t>
      </w:r>
      <w:r w:rsidRPr="00AC2F82">
        <w:rPr>
          <w:rFonts w:asciiTheme="minorHAnsi" w:hAnsiTheme="minorHAnsi"/>
        </w:rPr>
        <w:t>) he/she:</w:t>
      </w:r>
    </w:p>
    <w:p w14:paraId="6B676775" w14:textId="77777777" w:rsidR="00D1272B" w:rsidRPr="004111AB" w:rsidRDefault="0085596A" w:rsidP="00280454">
      <w:pPr>
        <w:pStyle w:val="ListParagraph"/>
        <w:numPr>
          <w:ilvl w:val="0"/>
          <w:numId w:val="29"/>
        </w:numPr>
        <w:tabs>
          <w:tab w:val="left" w:pos="1080"/>
          <w:tab w:val="left" w:pos="1081"/>
        </w:tabs>
        <w:spacing w:line="291" w:lineRule="exact"/>
        <w:jc w:val="both"/>
        <w:rPr>
          <w:rFonts w:asciiTheme="minorHAnsi" w:hAnsiTheme="minorHAnsi"/>
          <w:sz w:val="24"/>
        </w:rPr>
      </w:pPr>
      <w:r w:rsidRPr="004111AB">
        <w:rPr>
          <w:rFonts w:asciiTheme="minorHAnsi" w:hAnsiTheme="minorHAnsi"/>
          <w:sz w:val="24"/>
        </w:rPr>
        <w:t>is a Canadian</w:t>
      </w:r>
      <w:r w:rsidRPr="004111AB">
        <w:rPr>
          <w:rFonts w:asciiTheme="minorHAnsi" w:hAnsiTheme="minorHAnsi"/>
          <w:spacing w:val="-2"/>
          <w:sz w:val="24"/>
        </w:rPr>
        <w:t xml:space="preserve"> </w:t>
      </w:r>
      <w:r w:rsidRPr="004111AB">
        <w:rPr>
          <w:rFonts w:asciiTheme="minorHAnsi" w:hAnsiTheme="minorHAnsi"/>
          <w:sz w:val="24"/>
        </w:rPr>
        <w:t>citizen;</w:t>
      </w:r>
    </w:p>
    <w:p w14:paraId="78F8DC8D" w14:textId="77777777" w:rsidR="00D1272B" w:rsidRPr="004111AB" w:rsidRDefault="0085596A" w:rsidP="00280454">
      <w:pPr>
        <w:pStyle w:val="ListParagraph"/>
        <w:numPr>
          <w:ilvl w:val="0"/>
          <w:numId w:val="29"/>
        </w:numPr>
        <w:tabs>
          <w:tab w:val="left" w:pos="1081"/>
        </w:tabs>
        <w:spacing w:line="291" w:lineRule="exact"/>
        <w:jc w:val="both"/>
        <w:rPr>
          <w:rFonts w:asciiTheme="minorHAnsi" w:hAnsiTheme="minorHAnsi"/>
          <w:sz w:val="24"/>
        </w:rPr>
      </w:pPr>
      <w:r w:rsidRPr="004111AB">
        <w:rPr>
          <w:rFonts w:asciiTheme="minorHAnsi" w:hAnsiTheme="minorHAnsi"/>
          <w:sz w:val="24"/>
        </w:rPr>
        <w:t>is at least 18 years</w:t>
      </w:r>
      <w:r w:rsidRPr="004111AB">
        <w:rPr>
          <w:rFonts w:asciiTheme="minorHAnsi" w:hAnsiTheme="minorHAnsi"/>
          <w:spacing w:val="-3"/>
          <w:sz w:val="24"/>
        </w:rPr>
        <w:t xml:space="preserve"> </w:t>
      </w:r>
      <w:r w:rsidRPr="004111AB">
        <w:rPr>
          <w:rFonts w:asciiTheme="minorHAnsi" w:hAnsiTheme="minorHAnsi"/>
          <w:sz w:val="24"/>
        </w:rPr>
        <w:t>old;</w:t>
      </w:r>
    </w:p>
    <w:p w14:paraId="7E320089" w14:textId="77777777" w:rsidR="00D1272B" w:rsidRPr="004111AB" w:rsidRDefault="0085596A" w:rsidP="00280454">
      <w:pPr>
        <w:pStyle w:val="ListParagraph"/>
        <w:numPr>
          <w:ilvl w:val="0"/>
          <w:numId w:val="29"/>
        </w:numPr>
        <w:tabs>
          <w:tab w:val="left" w:pos="1260"/>
          <w:tab w:val="left" w:pos="1261"/>
        </w:tabs>
        <w:ind w:right="544"/>
        <w:jc w:val="both"/>
        <w:rPr>
          <w:rFonts w:asciiTheme="minorHAnsi" w:hAnsiTheme="minorHAnsi"/>
          <w:sz w:val="24"/>
        </w:rPr>
      </w:pPr>
      <w:r w:rsidRPr="004111AB">
        <w:rPr>
          <w:rFonts w:asciiTheme="minorHAnsi" w:hAnsiTheme="minorHAnsi"/>
          <w:sz w:val="24"/>
        </w:rPr>
        <w:t>resides in the local municipality, or is the owner or tenant of land in the local municipality, or the spouse, of such a person;</w:t>
      </w:r>
      <w:r w:rsidRPr="004111AB">
        <w:rPr>
          <w:rFonts w:asciiTheme="minorHAnsi" w:hAnsiTheme="minorHAnsi"/>
          <w:spacing w:val="-11"/>
          <w:sz w:val="24"/>
        </w:rPr>
        <w:t xml:space="preserve"> </w:t>
      </w:r>
      <w:r w:rsidRPr="004111AB">
        <w:rPr>
          <w:rFonts w:asciiTheme="minorHAnsi" w:hAnsiTheme="minorHAnsi"/>
          <w:sz w:val="24"/>
        </w:rPr>
        <w:t>and</w:t>
      </w:r>
    </w:p>
    <w:p w14:paraId="5F4B7696" w14:textId="77777777" w:rsidR="00D1272B" w:rsidRPr="004111AB" w:rsidRDefault="0085596A" w:rsidP="00280454">
      <w:pPr>
        <w:pStyle w:val="ListParagraph"/>
        <w:numPr>
          <w:ilvl w:val="0"/>
          <w:numId w:val="29"/>
        </w:numPr>
        <w:tabs>
          <w:tab w:val="left" w:pos="1260"/>
          <w:tab w:val="left" w:pos="1261"/>
        </w:tabs>
        <w:ind w:right="542"/>
        <w:jc w:val="both"/>
        <w:rPr>
          <w:rFonts w:asciiTheme="minorHAnsi" w:hAnsiTheme="minorHAnsi"/>
          <w:sz w:val="24"/>
        </w:rPr>
      </w:pPr>
      <w:r w:rsidRPr="004111AB">
        <w:rPr>
          <w:rFonts w:asciiTheme="minorHAnsi" w:hAnsiTheme="minorHAnsi"/>
          <w:sz w:val="24"/>
        </w:rPr>
        <w:t>is not prohibited from voting under s.17(3) of the Act, or otherwise, by law.</w:t>
      </w:r>
    </w:p>
    <w:p w14:paraId="6D114B34" w14:textId="77777777" w:rsidR="00D1272B" w:rsidRPr="00AC2F82" w:rsidRDefault="00D1272B" w:rsidP="007618A9">
      <w:pPr>
        <w:pStyle w:val="BodyText"/>
        <w:spacing w:before="10"/>
        <w:rPr>
          <w:rFonts w:asciiTheme="minorHAnsi" w:hAnsiTheme="minorHAnsi"/>
          <w:sz w:val="23"/>
        </w:rPr>
      </w:pPr>
    </w:p>
    <w:p w14:paraId="4B7F0D9D" w14:textId="77777777" w:rsidR="00D1272B" w:rsidRPr="00AC2F82" w:rsidRDefault="0085596A" w:rsidP="004111AB">
      <w:pPr>
        <w:pStyle w:val="Heading2"/>
        <w:ind w:left="0"/>
        <w:rPr>
          <w:rFonts w:asciiTheme="minorHAnsi" w:hAnsiTheme="minorHAnsi"/>
        </w:rPr>
      </w:pPr>
      <w:r w:rsidRPr="00AC2F82">
        <w:rPr>
          <w:rFonts w:asciiTheme="minorHAnsi" w:hAnsiTheme="minorHAnsi"/>
        </w:rPr>
        <w:t>Certification of Voters’ List</w:t>
      </w:r>
    </w:p>
    <w:p w14:paraId="643A2676" w14:textId="1DF19277" w:rsidR="00D1272B" w:rsidRPr="00AC2F82" w:rsidRDefault="0085596A" w:rsidP="004111AB">
      <w:pPr>
        <w:pStyle w:val="BodyText"/>
        <w:spacing w:before="1"/>
        <w:jc w:val="both"/>
        <w:rPr>
          <w:rFonts w:asciiTheme="minorHAnsi" w:hAnsiTheme="minorHAnsi"/>
        </w:rPr>
      </w:pPr>
      <w:r w:rsidRPr="00AC2F82">
        <w:rPr>
          <w:rFonts w:asciiTheme="minorHAnsi" w:hAnsiTheme="minorHAnsi"/>
        </w:rPr>
        <w:t>The Preliminary List of Electors (PLE) supplied by the Municipal Property Assessment Corporation</w:t>
      </w:r>
      <w:r w:rsidR="004111AB">
        <w:rPr>
          <w:rFonts w:asciiTheme="minorHAnsi" w:hAnsiTheme="minorHAnsi"/>
        </w:rPr>
        <w:t xml:space="preserve"> (MPAC),</w:t>
      </w:r>
      <w:r w:rsidRPr="00AC2F82">
        <w:rPr>
          <w:rFonts w:asciiTheme="minorHAnsi" w:hAnsiTheme="minorHAnsi"/>
        </w:rPr>
        <w:t xml:space="preserve"> shall be delivered to the Clerk by </w:t>
      </w:r>
      <w:r w:rsidR="004111AB">
        <w:rPr>
          <w:rFonts w:asciiTheme="minorHAnsi" w:hAnsiTheme="minorHAnsi"/>
        </w:rPr>
        <w:t xml:space="preserve">Monday, </w:t>
      </w:r>
      <w:r w:rsidRPr="00AC2F82">
        <w:rPr>
          <w:rFonts w:asciiTheme="minorHAnsi" w:hAnsiTheme="minorHAnsi"/>
        </w:rPr>
        <w:t>August 1, 20</w:t>
      </w:r>
      <w:r w:rsidR="004111AB">
        <w:rPr>
          <w:rFonts w:asciiTheme="minorHAnsi" w:hAnsiTheme="minorHAnsi"/>
        </w:rPr>
        <w:t>22</w:t>
      </w:r>
      <w:r w:rsidRPr="00AC2F82">
        <w:rPr>
          <w:rFonts w:asciiTheme="minorHAnsi" w:hAnsiTheme="minorHAnsi"/>
        </w:rPr>
        <w:t>.</w:t>
      </w:r>
    </w:p>
    <w:p w14:paraId="25E26252" w14:textId="77777777" w:rsidR="00D1272B" w:rsidRPr="00AC2F82" w:rsidRDefault="00D1272B" w:rsidP="007618A9">
      <w:pPr>
        <w:pStyle w:val="BodyText"/>
        <w:spacing w:before="1"/>
        <w:rPr>
          <w:rFonts w:asciiTheme="minorHAnsi" w:hAnsiTheme="minorHAnsi"/>
        </w:rPr>
      </w:pPr>
    </w:p>
    <w:p w14:paraId="4320727C" w14:textId="77777777" w:rsidR="00226BED" w:rsidRDefault="0085596A" w:rsidP="004111AB">
      <w:pPr>
        <w:pStyle w:val="BodyText"/>
        <w:ind w:right="-1"/>
        <w:jc w:val="both"/>
        <w:rPr>
          <w:rFonts w:asciiTheme="minorHAnsi" w:hAnsiTheme="minorHAnsi"/>
        </w:rPr>
      </w:pPr>
      <w:r w:rsidRPr="00AC2F82">
        <w:rPr>
          <w:rFonts w:asciiTheme="minorHAnsi" w:hAnsiTheme="minorHAnsi"/>
        </w:rPr>
        <w:t xml:space="preserve">The PLE shall contain the name and address of each person who is entitled to be an elector and additional information the Clerk needs to determine for which offices each elector is entitled to vote, such as school support. </w:t>
      </w:r>
    </w:p>
    <w:p w14:paraId="78E2BB61" w14:textId="1498C093" w:rsidR="00D1272B" w:rsidRPr="00AC2F82" w:rsidRDefault="0085596A" w:rsidP="004111AB">
      <w:pPr>
        <w:pStyle w:val="BodyText"/>
        <w:ind w:right="-1"/>
        <w:jc w:val="both"/>
        <w:rPr>
          <w:rFonts w:asciiTheme="minorHAnsi" w:hAnsiTheme="minorHAnsi"/>
        </w:rPr>
      </w:pPr>
      <w:r w:rsidRPr="00AC2F82">
        <w:rPr>
          <w:rFonts w:asciiTheme="minorHAnsi" w:hAnsiTheme="minorHAnsi"/>
        </w:rPr>
        <w:lastRenderedPageBreak/>
        <w:t>The name of each non-resident elector shall be entered on the PLE for the voting subdivision in which the elector or his or her spouse is an owner or tenant of land.</w:t>
      </w:r>
    </w:p>
    <w:p w14:paraId="2D3B5F0B" w14:textId="77777777" w:rsidR="00D1272B" w:rsidRPr="00AC2F82" w:rsidRDefault="00D1272B" w:rsidP="007618A9">
      <w:pPr>
        <w:pStyle w:val="BodyText"/>
        <w:spacing w:before="11"/>
        <w:rPr>
          <w:rFonts w:asciiTheme="minorHAnsi" w:hAnsiTheme="minorHAnsi"/>
          <w:sz w:val="23"/>
        </w:rPr>
      </w:pPr>
    </w:p>
    <w:p w14:paraId="59B9E490" w14:textId="77777777" w:rsidR="00D1272B" w:rsidRPr="00AC2F82" w:rsidRDefault="0085596A" w:rsidP="00226BED">
      <w:pPr>
        <w:pStyle w:val="BodyText"/>
        <w:ind w:right="-1"/>
        <w:jc w:val="both"/>
        <w:rPr>
          <w:rFonts w:asciiTheme="minorHAnsi" w:hAnsiTheme="minorHAnsi"/>
        </w:rPr>
      </w:pPr>
      <w:r w:rsidRPr="00AC2F82">
        <w:rPr>
          <w:rFonts w:asciiTheme="minorHAnsi" w:hAnsiTheme="minorHAnsi"/>
        </w:rPr>
        <w:t>It is possible for an elector's name to appear on the Voters’ List of more than one municipality and may be eligible to vote in both municipalities. For example, a person listed as a resident elector in one municipality and a non- resident elector in another municipality is entitled to vote in each, provided they are not voting for the same office more than once. An elector may only vote once for School Board Trustee in the jurisdiction of the Board.</w:t>
      </w:r>
    </w:p>
    <w:p w14:paraId="4B8251A9" w14:textId="77777777" w:rsidR="00D1272B" w:rsidRPr="00AC2F82" w:rsidRDefault="00D1272B" w:rsidP="00226BED">
      <w:pPr>
        <w:pStyle w:val="BodyText"/>
        <w:spacing w:before="1"/>
        <w:ind w:right="-1"/>
        <w:jc w:val="both"/>
        <w:rPr>
          <w:rFonts w:asciiTheme="minorHAnsi" w:hAnsiTheme="minorHAnsi"/>
        </w:rPr>
      </w:pPr>
    </w:p>
    <w:p w14:paraId="6183A911" w14:textId="60BFD209" w:rsidR="00D1272B" w:rsidRPr="00AC2F82" w:rsidRDefault="0085596A" w:rsidP="00226BED">
      <w:pPr>
        <w:pStyle w:val="BodyText"/>
        <w:ind w:right="-1"/>
        <w:jc w:val="both"/>
        <w:rPr>
          <w:rFonts w:asciiTheme="minorHAnsi" w:hAnsiTheme="minorHAnsi"/>
        </w:rPr>
      </w:pPr>
      <w:r w:rsidRPr="00AC2F82">
        <w:rPr>
          <w:rFonts w:asciiTheme="minorHAnsi" w:hAnsiTheme="minorHAnsi"/>
        </w:rPr>
        <w:t xml:space="preserve">The Clerk shall correct any obvious errors in the PLE prior to </w:t>
      </w:r>
      <w:r w:rsidR="00226BED">
        <w:rPr>
          <w:rFonts w:asciiTheme="minorHAnsi" w:hAnsiTheme="minorHAnsi"/>
        </w:rPr>
        <w:t>Thursday, September 1, 2022</w:t>
      </w:r>
      <w:r w:rsidRPr="00AC2F82">
        <w:rPr>
          <w:rFonts w:asciiTheme="minorHAnsi" w:hAnsiTheme="minorHAnsi"/>
        </w:rPr>
        <w:t xml:space="preserve"> and notify </w:t>
      </w:r>
      <w:r w:rsidR="00226BED">
        <w:rPr>
          <w:rFonts w:asciiTheme="minorHAnsi" w:hAnsiTheme="minorHAnsi"/>
        </w:rPr>
        <w:t>MPAC.</w:t>
      </w:r>
      <w:r w:rsidRPr="00AC2F82">
        <w:rPr>
          <w:rFonts w:asciiTheme="minorHAnsi" w:hAnsiTheme="minorHAnsi"/>
        </w:rPr>
        <w:t xml:space="preserve"> The corrected PLE becomes the Voters’ List.</w:t>
      </w:r>
    </w:p>
    <w:p w14:paraId="12F9E7DE" w14:textId="77777777" w:rsidR="00D1272B" w:rsidRPr="00AC2F82" w:rsidRDefault="00D1272B" w:rsidP="00226BED">
      <w:pPr>
        <w:pStyle w:val="BodyText"/>
        <w:spacing w:before="11"/>
        <w:ind w:right="-1"/>
        <w:jc w:val="both"/>
        <w:rPr>
          <w:rFonts w:asciiTheme="minorHAnsi" w:hAnsiTheme="minorHAnsi"/>
          <w:sz w:val="23"/>
        </w:rPr>
      </w:pPr>
    </w:p>
    <w:p w14:paraId="1840D856" w14:textId="77777777" w:rsidR="00D1272B" w:rsidRPr="00AC2F82" w:rsidRDefault="0085596A" w:rsidP="00226BED">
      <w:pPr>
        <w:pStyle w:val="BodyText"/>
        <w:spacing w:before="1"/>
        <w:ind w:right="-1"/>
        <w:jc w:val="both"/>
        <w:rPr>
          <w:rFonts w:asciiTheme="minorHAnsi" w:hAnsiTheme="minorHAnsi"/>
        </w:rPr>
      </w:pPr>
      <w:r w:rsidRPr="00AC2F82">
        <w:rPr>
          <w:rFonts w:asciiTheme="minorHAnsi" w:hAnsiTheme="minorHAnsi"/>
        </w:rPr>
        <w:t>The Clerk may use any information that is in the Municipality’s custody or control when correcting the PLE for obvious errors (s.22(2)).</w:t>
      </w:r>
    </w:p>
    <w:p w14:paraId="0AB826EC" w14:textId="77777777" w:rsidR="00D1272B" w:rsidRPr="00AC2F82" w:rsidRDefault="00D1272B" w:rsidP="00226BED">
      <w:pPr>
        <w:pStyle w:val="BodyText"/>
        <w:spacing w:before="1"/>
        <w:ind w:right="-1"/>
        <w:jc w:val="both"/>
        <w:rPr>
          <w:rFonts w:asciiTheme="minorHAnsi" w:hAnsiTheme="minorHAnsi"/>
        </w:rPr>
      </w:pPr>
    </w:p>
    <w:p w14:paraId="21C24A0A" w14:textId="59CFFA31" w:rsidR="00226BED" w:rsidRDefault="0085596A" w:rsidP="00226BED">
      <w:pPr>
        <w:pStyle w:val="BodyText"/>
        <w:ind w:right="-1"/>
        <w:jc w:val="both"/>
        <w:rPr>
          <w:rFonts w:asciiTheme="minorHAnsi" w:hAnsiTheme="minorHAnsi"/>
        </w:rPr>
      </w:pPr>
      <w:r w:rsidRPr="00AC2F82">
        <w:rPr>
          <w:rFonts w:asciiTheme="minorHAnsi" w:hAnsiTheme="minorHAnsi"/>
        </w:rPr>
        <w:t xml:space="preserve">The Voters’ List shall be reproduced and identified with a “Voters’ List Cover Sheet” on or before </w:t>
      </w:r>
      <w:r w:rsidR="00B536C7">
        <w:rPr>
          <w:rFonts w:asciiTheme="minorHAnsi" w:hAnsiTheme="minorHAnsi"/>
        </w:rPr>
        <w:t xml:space="preserve">Thursday, </w:t>
      </w:r>
      <w:r w:rsidRPr="00AC2F82">
        <w:rPr>
          <w:rFonts w:asciiTheme="minorHAnsi" w:hAnsiTheme="minorHAnsi"/>
        </w:rPr>
        <w:t xml:space="preserve">September </w:t>
      </w:r>
      <w:r w:rsidR="00B536C7">
        <w:rPr>
          <w:rFonts w:asciiTheme="minorHAnsi" w:hAnsiTheme="minorHAnsi"/>
        </w:rPr>
        <w:t>1</w:t>
      </w:r>
      <w:r w:rsidRPr="00AC2F82">
        <w:rPr>
          <w:rFonts w:asciiTheme="minorHAnsi" w:hAnsiTheme="minorHAnsi"/>
        </w:rPr>
        <w:t>, 20</w:t>
      </w:r>
      <w:r w:rsidR="00B536C7">
        <w:rPr>
          <w:rFonts w:asciiTheme="minorHAnsi" w:hAnsiTheme="minorHAnsi"/>
        </w:rPr>
        <w:t>22</w:t>
      </w:r>
      <w:r w:rsidRPr="00AC2F82">
        <w:rPr>
          <w:rFonts w:asciiTheme="minorHAnsi" w:hAnsiTheme="minorHAnsi"/>
        </w:rPr>
        <w:t>.</w:t>
      </w:r>
      <w:bookmarkStart w:id="4" w:name="_bookmark4"/>
      <w:bookmarkEnd w:id="4"/>
    </w:p>
    <w:p w14:paraId="5D21E27A" w14:textId="77777777" w:rsidR="00226BED" w:rsidRDefault="00226BED" w:rsidP="00226BED">
      <w:pPr>
        <w:pStyle w:val="BodyText"/>
        <w:ind w:right="-1"/>
        <w:jc w:val="both"/>
        <w:rPr>
          <w:rFonts w:asciiTheme="minorHAnsi" w:hAnsiTheme="minorHAnsi"/>
        </w:rPr>
      </w:pPr>
    </w:p>
    <w:p w14:paraId="59558E07" w14:textId="4A8ADE0F" w:rsidR="00D1272B" w:rsidRPr="00AC2F82" w:rsidRDefault="0085596A" w:rsidP="00226BED">
      <w:pPr>
        <w:pStyle w:val="BodyText"/>
        <w:ind w:right="-1"/>
        <w:jc w:val="both"/>
        <w:rPr>
          <w:rFonts w:asciiTheme="minorHAnsi" w:hAnsiTheme="minorHAnsi"/>
        </w:rPr>
      </w:pPr>
      <w:r w:rsidRPr="00AC2F82">
        <w:rPr>
          <w:rFonts w:asciiTheme="minorHAnsi" w:hAnsiTheme="minorHAnsi"/>
        </w:rPr>
        <w:t>The Clerk shall inform electors using various methods how revisions are to be made to the Vot</w:t>
      </w:r>
      <w:r w:rsidR="00B536C7">
        <w:rPr>
          <w:rFonts w:asciiTheme="minorHAnsi" w:hAnsiTheme="minorHAnsi"/>
        </w:rPr>
        <w:t>ers’ List. An online voter look-</w:t>
      </w:r>
      <w:r w:rsidRPr="00AC2F82">
        <w:rPr>
          <w:rFonts w:asciiTheme="minorHAnsi" w:hAnsiTheme="minorHAnsi"/>
        </w:rPr>
        <w:t xml:space="preserve">up tool will be made available on the Municipality’s website beginning </w:t>
      </w:r>
      <w:r w:rsidR="00B536C7">
        <w:rPr>
          <w:rFonts w:asciiTheme="minorHAnsi" w:hAnsiTheme="minorHAnsi"/>
        </w:rPr>
        <w:t xml:space="preserve">Thursday, </w:t>
      </w:r>
      <w:r w:rsidRPr="00AC2F82">
        <w:rPr>
          <w:rFonts w:asciiTheme="minorHAnsi" w:hAnsiTheme="minorHAnsi"/>
        </w:rPr>
        <w:t xml:space="preserve">September </w:t>
      </w:r>
      <w:r w:rsidR="00B536C7">
        <w:rPr>
          <w:rFonts w:asciiTheme="minorHAnsi" w:hAnsiTheme="minorHAnsi"/>
        </w:rPr>
        <w:t>1, 2022,</w:t>
      </w:r>
      <w:r w:rsidRPr="00AC2F82">
        <w:rPr>
          <w:rFonts w:asciiTheme="minorHAnsi" w:hAnsiTheme="minorHAnsi"/>
        </w:rPr>
        <w:t xml:space="preserve"> for this purpose.</w:t>
      </w:r>
    </w:p>
    <w:p w14:paraId="423676B0" w14:textId="77777777" w:rsidR="00D1272B" w:rsidRPr="00AC2F82" w:rsidRDefault="00D1272B" w:rsidP="007618A9">
      <w:pPr>
        <w:pStyle w:val="BodyText"/>
        <w:spacing w:before="1"/>
        <w:rPr>
          <w:rFonts w:asciiTheme="minorHAnsi" w:hAnsiTheme="minorHAnsi"/>
        </w:rPr>
      </w:pPr>
    </w:p>
    <w:p w14:paraId="3E74171A" w14:textId="77777777" w:rsidR="00D1272B" w:rsidRPr="00AC2F82" w:rsidRDefault="0085596A" w:rsidP="00B536C7">
      <w:pPr>
        <w:pStyle w:val="Heading2"/>
        <w:spacing w:before="1" w:line="291" w:lineRule="exact"/>
        <w:ind w:left="0"/>
        <w:rPr>
          <w:rFonts w:asciiTheme="minorHAnsi" w:hAnsiTheme="minorHAnsi"/>
        </w:rPr>
      </w:pPr>
      <w:r w:rsidRPr="00AC2F82">
        <w:rPr>
          <w:rFonts w:asciiTheme="minorHAnsi" w:hAnsiTheme="minorHAnsi"/>
        </w:rPr>
        <w:t>Requests for Copies and Proper Use of the Voters' List</w:t>
      </w:r>
    </w:p>
    <w:p w14:paraId="06A72022" w14:textId="77777777" w:rsidR="00D1272B" w:rsidRPr="00AC2F82" w:rsidRDefault="0085596A" w:rsidP="00B536C7">
      <w:pPr>
        <w:pStyle w:val="BodyText"/>
        <w:ind w:right="-1"/>
        <w:jc w:val="both"/>
        <w:rPr>
          <w:rFonts w:asciiTheme="minorHAnsi" w:hAnsiTheme="minorHAnsi"/>
        </w:rPr>
      </w:pPr>
      <w:r w:rsidRPr="00AC2F82">
        <w:rPr>
          <w:rFonts w:asciiTheme="minorHAnsi" w:hAnsiTheme="minorHAnsi"/>
        </w:rPr>
        <w:t>Upon request, the Clerk shall provide every candidate the part of the Voters’ List that contains the names of the electors who are entitled to vote for that office in hard copy. Each candidate will be required to sign the “Declaration of Proper Use of the Voters’ List”. The use of the Voters’ List shall be in accordance with the “Policy for Use of the Voters’ List”. Candidate copies must be returned to the Clerk following the election for</w:t>
      </w:r>
      <w:r w:rsidRPr="00AC2F82">
        <w:rPr>
          <w:rFonts w:asciiTheme="minorHAnsi" w:hAnsiTheme="minorHAnsi"/>
          <w:spacing w:val="-15"/>
        </w:rPr>
        <w:t xml:space="preserve"> </w:t>
      </w:r>
      <w:r w:rsidRPr="00AC2F82">
        <w:rPr>
          <w:rFonts w:asciiTheme="minorHAnsi" w:hAnsiTheme="minorHAnsi"/>
        </w:rPr>
        <w:t>destruction.</w:t>
      </w:r>
    </w:p>
    <w:p w14:paraId="54886A1A" w14:textId="77777777" w:rsidR="00D1272B" w:rsidRPr="00AC2F82" w:rsidRDefault="00D1272B" w:rsidP="007618A9">
      <w:pPr>
        <w:pStyle w:val="BodyText"/>
        <w:spacing w:before="12"/>
        <w:rPr>
          <w:rFonts w:asciiTheme="minorHAnsi" w:hAnsiTheme="minorHAnsi"/>
          <w:sz w:val="27"/>
        </w:rPr>
      </w:pPr>
    </w:p>
    <w:p w14:paraId="105B58AA" w14:textId="77777777" w:rsidR="00D1272B" w:rsidRPr="00AC2F82" w:rsidRDefault="0085596A" w:rsidP="00B536C7">
      <w:pPr>
        <w:pStyle w:val="Heading2"/>
        <w:ind w:left="0"/>
        <w:rPr>
          <w:rFonts w:asciiTheme="minorHAnsi" w:hAnsiTheme="minorHAnsi"/>
        </w:rPr>
      </w:pPr>
      <w:r w:rsidRPr="00AC2F82">
        <w:rPr>
          <w:rFonts w:asciiTheme="minorHAnsi" w:hAnsiTheme="minorHAnsi"/>
        </w:rPr>
        <w:t>Access to the Voters' List (s.88(10) and (11))</w:t>
      </w:r>
    </w:p>
    <w:p w14:paraId="1B6536D8" w14:textId="77777777" w:rsidR="00D1272B" w:rsidRPr="00AC2F82" w:rsidRDefault="0085596A" w:rsidP="00B536C7">
      <w:pPr>
        <w:pStyle w:val="BodyText"/>
        <w:spacing w:before="1"/>
        <w:ind w:right="-1"/>
        <w:jc w:val="both"/>
        <w:rPr>
          <w:rFonts w:asciiTheme="minorHAnsi" w:hAnsiTheme="minorHAnsi"/>
        </w:rPr>
      </w:pPr>
      <w:r w:rsidRPr="00AC2F82">
        <w:rPr>
          <w:rFonts w:asciiTheme="minorHAnsi" w:hAnsiTheme="minorHAnsi"/>
        </w:rPr>
        <w:t>Legislation states that the Voters’ List cannot be posted in a public place and can be used only for election purposes.</w:t>
      </w:r>
    </w:p>
    <w:p w14:paraId="14F5C215" w14:textId="77777777" w:rsidR="00D1272B" w:rsidRPr="00AC2F82" w:rsidRDefault="00D1272B" w:rsidP="007618A9">
      <w:pPr>
        <w:pStyle w:val="BodyText"/>
        <w:spacing w:before="10"/>
        <w:rPr>
          <w:rFonts w:asciiTheme="minorHAnsi" w:hAnsiTheme="minorHAnsi"/>
          <w:sz w:val="23"/>
        </w:rPr>
      </w:pPr>
    </w:p>
    <w:p w14:paraId="3323494A" w14:textId="77777777" w:rsidR="00D1272B" w:rsidRPr="00AC2F82" w:rsidRDefault="0085596A" w:rsidP="00B536C7">
      <w:pPr>
        <w:pStyle w:val="Heading2"/>
        <w:spacing w:before="1"/>
        <w:ind w:left="0"/>
        <w:rPr>
          <w:rFonts w:asciiTheme="minorHAnsi" w:hAnsiTheme="minorHAnsi"/>
        </w:rPr>
      </w:pPr>
      <w:r w:rsidRPr="00AC2F82">
        <w:rPr>
          <w:rFonts w:asciiTheme="minorHAnsi" w:hAnsiTheme="minorHAnsi"/>
        </w:rPr>
        <w:t>Amendments to the Voters' List</w:t>
      </w:r>
    </w:p>
    <w:p w14:paraId="6BBF756B" w14:textId="7A3FFC14" w:rsidR="00D1272B" w:rsidRPr="00AC2F82" w:rsidRDefault="0085596A" w:rsidP="00B536C7">
      <w:pPr>
        <w:pStyle w:val="BodyText"/>
        <w:spacing w:before="1"/>
        <w:ind w:right="-1"/>
        <w:jc w:val="both"/>
        <w:rPr>
          <w:rFonts w:asciiTheme="minorHAnsi" w:hAnsiTheme="minorHAnsi"/>
        </w:rPr>
      </w:pPr>
      <w:r w:rsidRPr="00AC2F82">
        <w:rPr>
          <w:rFonts w:asciiTheme="minorHAnsi" w:hAnsiTheme="minorHAnsi"/>
        </w:rPr>
        <w:t xml:space="preserve">The Voters’ List may be amended using the prescribed form “Application to Amend Voters’ List” and providing proof of identity and residence as prescribed in O. Reg. 304/13, between </w:t>
      </w:r>
      <w:r w:rsidR="00B536C7">
        <w:rPr>
          <w:rFonts w:asciiTheme="minorHAnsi" w:hAnsiTheme="minorHAnsi"/>
        </w:rPr>
        <w:t xml:space="preserve">Thursday, September 1, 2022 </w:t>
      </w:r>
      <w:r w:rsidRPr="00AC2F82">
        <w:rPr>
          <w:rFonts w:asciiTheme="minorHAnsi" w:hAnsiTheme="minorHAnsi"/>
        </w:rPr>
        <w:t>to 8:00</w:t>
      </w:r>
      <w:r w:rsidRPr="00AC2F82">
        <w:rPr>
          <w:rFonts w:asciiTheme="minorHAnsi" w:hAnsiTheme="minorHAnsi"/>
          <w:spacing w:val="32"/>
        </w:rPr>
        <w:t xml:space="preserve"> </w:t>
      </w:r>
      <w:r w:rsidR="00B536C7">
        <w:rPr>
          <w:rFonts w:asciiTheme="minorHAnsi" w:hAnsiTheme="minorHAnsi"/>
        </w:rPr>
        <w:t>pm on Voting Day, Monday, October 24, 2022.</w:t>
      </w:r>
    </w:p>
    <w:p w14:paraId="2B088C66" w14:textId="77777777" w:rsidR="00D1272B" w:rsidRPr="00AC2F82" w:rsidRDefault="00D1272B" w:rsidP="00B536C7">
      <w:pPr>
        <w:pStyle w:val="BodyText"/>
        <w:ind w:right="-1"/>
        <w:jc w:val="both"/>
        <w:rPr>
          <w:rFonts w:asciiTheme="minorHAnsi" w:hAnsiTheme="minorHAnsi"/>
        </w:rPr>
      </w:pPr>
    </w:p>
    <w:p w14:paraId="01FEE8B8" w14:textId="397CD70A" w:rsidR="00D1272B" w:rsidRPr="00AC2F82" w:rsidRDefault="0085596A" w:rsidP="00B536C7">
      <w:pPr>
        <w:pStyle w:val="BodyText"/>
        <w:spacing w:before="1"/>
        <w:ind w:right="-1"/>
        <w:jc w:val="both"/>
        <w:rPr>
          <w:rFonts w:asciiTheme="minorHAnsi" w:hAnsiTheme="minorHAnsi"/>
        </w:rPr>
      </w:pPr>
      <w:r w:rsidRPr="00AC2F82">
        <w:rPr>
          <w:rFonts w:asciiTheme="minorHAnsi" w:hAnsiTheme="minorHAnsi"/>
        </w:rPr>
        <w:t xml:space="preserve">Other names can be removed from the Voters’ List by using “Application for Removal of Another’s Name from the Voters List”, between </w:t>
      </w:r>
      <w:r w:rsidR="00B536C7">
        <w:rPr>
          <w:rFonts w:asciiTheme="minorHAnsi" w:hAnsiTheme="minorHAnsi"/>
        </w:rPr>
        <w:t>Thursday, September 1, 2022</w:t>
      </w:r>
      <w:r w:rsidRPr="00AC2F82">
        <w:rPr>
          <w:rFonts w:asciiTheme="minorHAnsi" w:hAnsiTheme="minorHAnsi"/>
        </w:rPr>
        <w:t xml:space="preserve"> and 2:00 pm on</w:t>
      </w:r>
      <w:r w:rsidR="003D4D5A">
        <w:rPr>
          <w:rFonts w:asciiTheme="minorHAnsi" w:hAnsiTheme="minorHAnsi"/>
        </w:rPr>
        <w:t xml:space="preserve"> Thursday, September 15</w:t>
      </w:r>
      <w:r w:rsidRPr="00AC2F82">
        <w:rPr>
          <w:rFonts w:asciiTheme="minorHAnsi" w:hAnsiTheme="minorHAnsi"/>
        </w:rPr>
        <w:t>, 20</w:t>
      </w:r>
      <w:r w:rsidR="003D4D5A">
        <w:rPr>
          <w:rFonts w:asciiTheme="minorHAnsi" w:hAnsiTheme="minorHAnsi"/>
        </w:rPr>
        <w:t>22</w:t>
      </w:r>
      <w:r w:rsidRPr="00AC2F82">
        <w:rPr>
          <w:rFonts w:asciiTheme="minorHAnsi" w:hAnsiTheme="minorHAnsi"/>
        </w:rPr>
        <w:t xml:space="preserve">. The Clerk may, on </w:t>
      </w:r>
      <w:r w:rsidR="003D4D5A">
        <w:rPr>
          <w:rFonts w:asciiTheme="minorHAnsi" w:hAnsiTheme="minorHAnsi"/>
        </w:rPr>
        <w:t>their</w:t>
      </w:r>
      <w:r w:rsidRPr="00AC2F82">
        <w:rPr>
          <w:rFonts w:asciiTheme="minorHAnsi" w:hAnsiTheme="minorHAnsi"/>
        </w:rPr>
        <w:t xml:space="preserve"> own initiative, remove a person’s name from the voters’ lis</w:t>
      </w:r>
      <w:r w:rsidR="003D4D5A">
        <w:rPr>
          <w:rFonts w:asciiTheme="minorHAnsi" w:hAnsiTheme="minorHAnsi"/>
        </w:rPr>
        <w:t>t until the close of voting on V</w:t>
      </w:r>
      <w:r w:rsidRPr="00AC2F82">
        <w:rPr>
          <w:rFonts w:asciiTheme="minorHAnsi" w:hAnsiTheme="minorHAnsi"/>
        </w:rPr>
        <w:t xml:space="preserve">oting </w:t>
      </w:r>
      <w:r w:rsidR="003D4D5A">
        <w:rPr>
          <w:rFonts w:asciiTheme="minorHAnsi" w:hAnsiTheme="minorHAnsi"/>
        </w:rPr>
        <w:t>D</w:t>
      </w:r>
      <w:r w:rsidRPr="00AC2F82">
        <w:rPr>
          <w:rFonts w:asciiTheme="minorHAnsi" w:hAnsiTheme="minorHAnsi"/>
        </w:rPr>
        <w:t>ay if the Clerk is satisfied that the person has died. (s.25(1)).</w:t>
      </w:r>
    </w:p>
    <w:p w14:paraId="2B328F25" w14:textId="77777777" w:rsidR="00D1272B" w:rsidRPr="00AC2F82" w:rsidRDefault="00D1272B" w:rsidP="007618A9">
      <w:pPr>
        <w:pStyle w:val="BodyText"/>
        <w:spacing w:before="10"/>
        <w:rPr>
          <w:rFonts w:asciiTheme="minorHAnsi" w:hAnsiTheme="minorHAnsi"/>
          <w:sz w:val="23"/>
        </w:rPr>
      </w:pPr>
    </w:p>
    <w:p w14:paraId="4DAA500A" w14:textId="560FA3FF" w:rsidR="00D1272B" w:rsidRPr="00AC2F82" w:rsidRDefault="0085596A" w:rsidP="003D4D5A">
      <w:pPr>
        <w:pStyle w:val="BodyText"/>
        <w:ind w:right="-1"/>
        <w:jc w:val="both"/>
        <w:rPr>
          <w:rFonts w:asciiTheme="minorHAnsi" w:hAnsiTheme="minorHAnsi"/>
        </w:rPr>
      </w:pPr>
      <w:r w:rsidRPr="00AC2F82">
        <w:rPr>
          <w:rFonts w:asciiTheme="minorHAnsi" w:hAnsiTheme="minorHAnsi"/>
        </w:rPr>
        <w:lastRenderedPageBreak/>
        <w:t xml:space="preserve">On or before </w:t>
      </w:r>
      <w:r w:rsidR="003D4D5A">
        <w:rPr>
          <w:rFonts w:asciiTheme="minorHAnsi" w:hAnsiTheme="minorHAnsi"/>
        </w:rPr>
        <w:t xml:space="preserve">Monday, </w:t>
      </w:r>
      <w:r w:rsidRPr="00AC2F82">
        <w:rPr>
          <w:rFonts w:asciiTheme="minorHAnsi" w:hAnsiTheme="minorHAnsi"/>
        </w:rPr>
        <w:t>September 2</w:t>
      </w:r>
      <w:r w:rsidR="003D4D5A">
        <w:rPr>
          <w:rFonts w:asciiTheme="minorHAnsi" w:hAnsiTheme="minorHAnsi"/>
        </w:rPr>
        <w:t>6</w:t>
      </w:r>
      <w:r w:rsidRPr="00AC2F82">
        <w:rPr>
          <w:rFonts w:asciiTheme="minorHAnsi" w:hAnsiTheme="minorHAnsi"/>
        </w:rPr>
        <w:t>, 20</w:t>
      </w:r>
      <w:r w:rsidR="003D4D5A">
        <w:rPr>
          <w:rFonts w:asciiTheme="minorHAnsi" w:hAnsiTheme="minorHAnsi"/>
        </w:rPr>
        <w:t>22</w:t>
      </w:r>
      <w:r w:rsidRPr="00AC2F82">
        <w:rPr>
          <w:rFonts w:asciiTheme="minorHAnsi" w:hAnsiTheme="minorHAnsi"/>
        </w:rPr>
        <w:t>, the Clerk will determine the total number of electors on the Voters’ List. This number will be necessary to calculate the “Certificate of Maximum Campaign Expenses” for the 20</w:t>
      </w:r>
      <w:r w:rsidR="003D4D5A">
        <w:rPr>
          <w:rFonts w:asciiTheme="minorHAnsi" w:hAnsiTheme="minorHAnsi"/>
        </w:rPr>
        <w:t>22</w:t>
      </w:r>
      <w:r w:rsidRPr="00AC2F82">
        <w:rPr>
          <w:rFonts w:asciiTheme="minorHAnsi" w:hAnsiTheme="minorHAnsi"/>
        </w:rPr>
        <w:t xml:space="preserve"> Municipal Election.</w:t>
      </w:r>
    </w:p>
    <w:p w14:paraId="19CD790F" w14:textId="77777777" w:rsidR="00D1272B" w:rsidRPr="00AC2F82" w:rsidRDefault="00D1272B" w:rsidP="003D4D5A">
      <w:pPr>
        <w:pStyle w:val="BodyText"/>
        <w:spacing w:before="1"/>
        <w:ind w:right="-1"/>
        <w:jc w:val="both"/>
        <w:rPr>
          <w:rFonts w:asciiTheme="minorHAnsi" w:hAnsiTheme="minorHAnsi"/>
        </w:rPr>
      </w:pPr>
    </w:p>
    <w:p w14:paraId="7AA9FDBA" w14:textId="77777777" w:rsidR="00D1272B" w:rsidRPr="00AC2F82" w:rsidRDefault="0085596A" w:rsidP="003D4D5A">
      <w:pPr>
        <w:pStyle w:val="Heading2"/>
        <w:spacing w:line="291" w:lineRule="exact"/>
        <w:ind w:left="0" w:right="-1"/>
        <w:jc w:val="both"/>
        <w:rPr>
          <w:rFonts w:asciiTheme="minorHAnsi" w:hAnsiTheme="minorHAnsi"/>
        </w:rPr>
      </w:pPr>
      <w:r w:rsidRPr="00AC2F82">
        <w:rPr>
          <w:rFonts w:asciiTheme="minorHAnsi" w:hAnsiTheme="minorHAnsi"/>
        </w:rPr>
        <w:t>Interim List of Changes (s.27(1))</w:t>
      </w:r>
    </w:p>
    <w:p w14:paraId="6677BB22" w14:textId="440312E7" w:rsidR="00D1272B" w:rsidRPr="00AC2F82" w:rsidRDefault="0085596A" w:rsidP="003D4D5A">
      <w:pPr>
        <w:pStyle w:val="BodyText"/>
        <w:ind w:right="-1"/>
        <w:jc w:val="both"/>
        <w:rPr>
          <w:rFonts w:asciiTheme="minorHAnsi" w:hAnsiTheme="minorHAnsi"/>
        </w:rPr>
      </w:pPr>
      <w:r w:rsidRPr="00AC2F82">
        <w:rPr>
          <w:rFonts w:asciiTheme="minorHAnsi" w:hAnsiTheme="minorHAnsi"/>
        </w:rPr>
        <w:t xml:space="preserve">The Clerk shall prepare an “Interim List of Changes” on or before </w:t>
      </w:r>
      <w:r w:rsidR="003D4D5A">
        <w:rPr>
          <w:rFonts w:asciiTheme="minorHAnsi" w:hAnsiTheme="minorHAnsi"/>
        </w:rPr>
        <w:t xml:space="preserve">Thursday, </w:t>
      </w:r>
      <w:r w:rsidRPr="00AC2F82">
        <w:rPr>
          <w:rFonts w:asciiTheme="minorHAnsi" w:hAnsiTheme="minorHAnsi"/>
        </w:rPr>
        <w:t>September 15, 20</w:t>
      </w:r>
      <w:r w:rsidR="003D4D5A">
        <w:rPr>
          <w:rFonts w:asciiTheme="minorHAnsi" w:hAnsiTheme="minorHAnsi"/>
        </w:rPr>
        <w:t>22</w:t>
      </w:r>
      <w:r w:rsidRPr="00AC2F82">
        <w:rPr>
          <w:rFonts w:asciiTheme="minorHAnsi" w:hAnsiTheme="minorHAnsi"/>
        </w:rPr>
        <w:t xml:space="preserve"> to the Voters’ List and circulate as required</w:t>
      </w:r>
      <w:r w:rsidR="003D4D5A">
        <w:rPr>
          <w:rFonts w:asciiTheme="minorHAnsi" w:hAnsiTheme="minorHAnsi"/>
        </w:rPr>
        <w:t xml:space="preserve"> on or before Monday, September 26, 2022</w:t>
      </w:r>
      <w:r w:rsidRPr="00AC2F82">
        <w:rPr>
          <w:rFonts w:asciiTheme="minorHAnsi" w:hAnsiTheme="minorHAnsi"/>
        </w:rPr>
        <w:t>.</w:t>
      </w:r>
    </w:p>
    <w:p w14:paraId="1A52FD37" w14:textId="77777777" w:rsidR="00D1272B" w:rsidRPr="00AC2F82" w:rsidRDefault="00D1272B" w:rsidP="003D4D5A">
      <w:pPr>
        <w:pStyle w:val="BodyText"/>
        <w:spacing w:before="1"/>
        <w:ind w:right="-1"/>
        <w:jc w:val="both"/>
        <w:rPr>
          <w:rFonts w:asciiTheme="minorHAnsi" w:hAnsiTheme="minorHAnsi"/>
        </w:rPr>
      </w:pPr>
    </w:p>
    <w:p w14:paraId="7CC8F61A" w14:textId="77777777" w:rsidR="00D1272B" w:rsidRPr="00AC2F82" w:rsidRDefault="0085596A" w:rsidP="003D4D5A">
      <w:pPr>
        <w:pStyle w:val="Heading2"/>
        <w:ind w:left="0" w:right="-1"/>
        <w:jc w:val="both"/>
        <w:rPr>
          <w:rFonts w:asciiTheme="minorHAnsi" w:hAnsiTheme="minorHAnsi"/>
        </w:rPr>
      </w:pPr>
      <w:r w:rsidRPr="00AC2F82">
        <w:rPr>
          <w:rFonts w:asciiTheme="minorHAnsi" w:hAnsiTheme="minorHAnsi"/>
        </w:rPr>
        <w:t>Final List of Changes (s.27(2))</w:t>
      </w:r>
    </w:p>
    <w:p w14:paraId="2A30594F" w14:textId="776A6332" w:rsidR="003D4D5A" w:rsidRDefault="0085596A" w:rsidP="003D4D5A">
      <w:pPr>
        <w:pStyle w:val="BodyText"/>
        <w:spacing w:before="1"/>
        <w:ind w:right="-1"/>
        <w:jc w:val="both"/>
        <w:rPr>
          <w:rFonts w:asciiTheme="minorHAnsi" w:hAnsiTheme="minorHAnsi"/>
        </w:rPr>
      </w:pPr>
      <w:r w:rsidRPr="00AC2F82">
        <w:rPr>
          <w:rFonts w:asciiTheme="minorHAnsi" w:hAnsiTheme="minorHAnsi"/>
        </w:rPr>
        <w:t xml:space="preserve">The Clerk shall prepare the “Final List of Changes” to the Voters’ List by </w:t>
      </w:r>
      <w:r w:rsidR="003D4D5A">
        <w:rPr>
          <w:rFonts w:asciiTheme="minorHAnsi" w:hAnsiTheme="minorHAnsi"/>
        </w:rPr>
        <w:t xml:space="preserve">Friday, </w:t>
      </w:r>
      <w:r w:rsidRPr="00AC2F82">
        <w:rPr>
          <w:rFonts w:asciiTheme="minorHAnsi" w:hAnsiTheme="minorHAnsi"/>
        </w:rPr>
        <w:t>November 2</w:t>
      </w:r>
      <w:r w:rsidR="003D4D5A">
        <w:rPr>
          <w:rFonts w:asciiTheme="minorHAnsi" w:hAnsiTheme="minorHAnsi"/>
        </w:rPr>
        <w:t>3</w:t>
      </w:r>
      <w:r w:rsidRPr="00AC2F82">
        <w:rPr>
          <w:rFonts w:asciiTheme="minorHAnsi" w:hAnsiTheme="minorHAnsi"/>
        </w:rPr>
        <w:t>, 20</w:t>
      </w:r>
      <w:r w:rsidR="003D4D5A">
        <w:rPr>
          <w:rFonts w:asciiTheme="minorHAnsi" w:hAnsiTheme="minorHAnsi"/>
        </w:rPr>
        <w:t>22</w:t>
      </w:r>
      <w:r w:rsidRPr="00AC2F82">
        <w:rPr>
          <w:rFonts w:asciiTheme="minorHAnsi" w:hAnsiTheme="minorHAnsi"/>
        </w:rPr>
        <w:t xml:space="preserve"> and send to MPAC.</w:t>
      </w:r>
    </w:p>
    <w:p w14:paraId="4CC3C25A" w14:textId="77777777" w:rsidR="003D4D5A" w:rsidRDefault="003D4D5A" w:rsidP="003D4D5A">
      <w:pPr>
        <w:pStyle w:val="BodyText"/>
        <w:spacing w:before="1"/>
        <w:ind w:right="-1"/>
        <w:jc w:val="both"/>
        <w:rPr>
          <w:rFonts w:asciiTheme="minorHAnsi" w:hAnsiTheme="minorHAnsi"/>
        </w:rPr>
      </w:pPr>
    </w:p>
    <w:p w14:paraId="529A1577" w14:textId="2CD399E5" w:rsidR="00F82064" w:rsidRPr="003D4D5A" w:rsidRDefault="00F82064" w:rsidP="003D4D5A">
      <w:pPr>
        <w:pStyle w:val="BodyText"/>
        <w:spacing w:before="1"/>
        <w:ind w:right="-1"/>
        <w:jc w:val="both"/>
        <w:rPr>
          <w:rFonts w:asciiTheme="minorHAnsi" w:hAnsiTheme="minorHAnsi"/>
        </w:rPr>
      </w:pPr>
      <w:r w:rsidRPr="003D4D5A">
        <w:rPr>
          <w:rFonts w:asciiTheme="minorHAnsi" w:hAnsiTheme="minorHAnsi"/>
          <w:b/>
          <w:sz w:val="40"/>
          <w:szCs w:val="40"/>
          <w:u w:val="single"/>
        </w:rPr>
        <w:t>CAMPAIGNING</w:t>
      </w:r>
    </w:p>
    <w:p w14:paraId="16DFFA73" w14:textId="77777777" w:rsidR="003D4D5A" w:rsidRDefault="003D4D5A" w:rsidP="003D4D5A">
      <w:pPr>
        <w:pStyle w:val="BodyText"/>
        <w:rPr>
          <w:rFonts w:asciiTheme="minorHAnsi" w:hAnsiTheme="minorHAnsi"/>
        </w:rPr>
      </w:pPr>
    </w:p>
    <w:p w14:paraId="7C366293" w14:textId="3CE42158" w:rsidR="00D1272B" w:rsidRPr="00AC2F82" w:rsidRDefault="0085596A" w:rsidP="003D4D5A">
      <w:pPr>
        <w:pStyle w:val="BodyText"/>
        <w:jc w:val="both"/>
        <w:rPr>
          <w:rFonts w:asciiTheme="minorHAnsi" w:hAnsiTheme="minorHAnsi"/>
        </w:rPr>
      </w:pPr>
      <w:r w:rsidRPr="00AC2F82">
        <w:rPr>
          <w:rFonts w:asciiTheme="minorHAnsi" w:hAnsiTheme="minorHAnsi"/>
        </w:rPr>
        <w:t>Campaigning is permitted no earlier than the filing of Nomination Papers by the candidate. Information contained in/on all campaign material is the responsibility of the candidate and any questions or concerns should be directed to the candidate.</w:t>
      </w:r>
    </w:p>
    <w:p w14:paraId="4D709444" w14:textId="77777777" w:rsidR="00D1272B" w:rsidRPr="00AC2F82" w:rsidRDefault="00D1272B" w:rsidP="007618A9">
      <w:pPr>
        <w:pStyle w:val="BodyText"/>
        <w:rPr>
          <w:rFonts w:asciiTheme="minorHAnsi" w:hAnsiTheme="minorHAnsi"/>
        </w:rPr>
      </w:pPr>
    </w:p>
    <w:p w14:paraId="72F4E013" w14:textId="77777777" w:rsidR="00D1272B" w:rsidRPr="00AC2F82" w:rsidRDefault="0085596A" w:rsidP="003D4D5A">
      <w:pPr>
        <w:pStyle w:val="Heading2"/>
        <w:spacing w:line="291" w:lineRule="exact"/>
        <w:ind w:left="0"/>
        <w:rPr>
          <w:rFonts w:asciiTheme="minorHAnsi" w:hAnsiTheme="minorHAnsi"/>
        </w:rPr>
      </w:pPr>
      <w:r w:rsidRPr="00AC2F82">
        <w:rPr>
          <w:rFonts w:asciiTheme="minorHAnsi" w:hAnsiTheme="minorHAnsi"/>
        </w:rPr>
        <w:t>Election-related Questions</w:t>
      </w:r>
    </w:p>
    <w:p w14:paraId="37451DE8" w14:textId="77777777" w:rsidR="00D1272B" w:rsidRPr="00AC2F82" w:rsidRDefault="0085596A" w:rsidP="00C6424D">
      <w:pPr>
        <w:pStyle w:val="BodyText"/>
        <w:jc w:val="both"/>
        <w:rPr>
          <w:rFonts w:asciiTheme="minorHAnsi" w:hAnsiTheme="minorHAnsi"/>
        </w:rPr>
      </w:pPr>
      <w:r w:rsidRPr="00AC2F82">
        <w:rPr>
          <w:rFonts w:asciiTheme="minorHAnsi" w:hAnsiTheme="minorHAnsi"/>
        </w:rPr>
        <w:t>Questions pertaining to all matters related to the election process, including the voting method, shall be directed to the Returning Officer:</w:t>
      </w:r>
    </w:p>
    <w:p w14:paraId="31A199B9" w14:textId="77777777" w:rsidR="00C6424D" w:rsidRDefault="00C6424D" w:rsidP="003D4D5A">
      <w:pPr>
        <w:pStyle w:val="BodyText"/>
        <w:spacing w:line="266" w:lineRule="exact"/>
        <w:rPr>
          <w:rFonts w:asciiTheme="minorHAnsi" w:hAnsiTheme="minorHAnsi"/>
        </w:rPr>
      </w:pPr>
    </w:p>
    <w:p w14:paraId="7199216C" w14:textId="3F4ABF81" w:rsidR="00D1272B" w:rsidRPr="00AC2F82" w:rsidRDefault="00AC2F82" w:rsidP="00C6424D">
      <w:pPr>
        <w:pStyle w:val="BodyText"/>
        <w:spacing w:line="266" w:lineRule="exact"/>
        <w:ind w:firstLine="720"/>
        <w:rPr>
          <w:rFonts w:asciiTheme="minorHAnsi" w:hAnsiTheme="minorHAnsi"/>
        </w:rPr>
      </w:pPr>
      <w:r>
        <w:rPr>
          <w:rFonts w:asciiTheme="minorHAnsi" w:hAnsiTheme="minorHAnsi"/>
        </w:rPr>
        <w:t>MAUREEN LANG, CAO-CLERK-TREASURER</w:t>
      </w:r>
    </w:p>
    <w:p w14:paraId="1AA42BC4" w14:textId="77777777" w:rsidR="00D1272B" w:rsidRDefault="00AC2F82" w:rsidP="00C6424D">
      <w:pPr>
        <w:pStyle w:val="BodyText"/>
        <w:spacing w:line="196" w:lineRule="auto"/>
        <w:ind w:firstLine="720"/>
        <w:rPr>
          <w:rFonts w:asciiTheme="minorHAnsi" w:hAnsiTheme="minorHAnsi"/>
        </w:rPr>
      </w:pPr>
      <w:r>
        <w:rPr>
          <w:rFonts w:asciiTheme="minorHAnsi" w:hAnsiTheme="minorHAnsi"/>
        </w:rPr>
        <w:t>MUNICIPALITY OF POWASSAN</w:t>
      </w:r>
    </w:p>
    <w:p w14:paraId="272FB7AD" w14:textId="77777777" w:rsidR="00AC2F82" w:rsidRPr="00AC2F82" w:rsidRDefault="00AC2F82" w:rsidP="00C6424D">
      <w:pPr>
        <w:pStyle w:val="BodyText"/>
        <w:spacing w:line="196" w:lineRule="auto"/>
        <w:ind w:firstLine="720"/>
        <w:rPr>
          <w:rFonts w:asciiTheme="minorHAnsi" w:hAnsiTheme="minorHAnsi"/>
        </w:rPr>
      </w:pPr>
      <w:r>
        <w:rPr>
          <w:rFonts w:asciiTheme="minorHAnsi" w:hAnsiTheme="minorHAnsi"/>
        </w:rPr>
        <w:t>705-724-2813 EXT 226</w:t>
      </w:r>
    </w:p>
    <w:p w14:paraId="6CA62789" w14:textId="77777777" w:rsidR="00AC2F82" w:rsidRDefault="0085596A" w:rsidP="00C6424D">
      <w:pPr>
        <w:pStyle w:val="BodyText"/>
        <w:spacing w:line="250" w:lineRule="exact"/>
        <w:ind w:firstLine="720"/>
        <w:rPr>
          <w:rFonts w:asciiTheme="minorHAnsi" w:hAnsiTheme="minorHAnsi"/>
        </w:rPr>
      </w:pPr>
      <w:r w:rsidRPr="00AC2F82">
        <w:rPr>
          <w:rFonts w:asciiTheme="minorHAnsi" w:hAnsiTheme="minorHAnsi"/>
        </w:rPr>
        <w:t>Email:</w:t>
      </w:r>
      <w:r w:rsidR="00AC2F82">
        <w:rPr>
          <w:rFonts w:asciiTheme="minorHAnsi" w:hAnsiTheme="minorHAnsi"/>
        </w:rPr>
        <w:t xml:space="preserve"> </w:t>
      </w:r>
      <w:hyperlink r:id="rId16" w:history="1">
        <w:r w:rsidR="007618A9" w:rsidRPr="00D817B6">
          <w:rPr>
            <w:rStyle w:val="Hyperlink"/>
            <w:rFonts w:asciiTheme="minorHAnsi" w:hAnsiTheme="minorHAnsi"/>
          </w:rPr>
          <w:t>mlang@powassan.net</w:t>
        </w:r>
      </w:hyperlink>
    </w:p>
    <w:p w14:paraId="4243CBBC" w14:textId="77777777" w:rsidR="008E6448" w:rsidRDefault="008E6448" w:rsidP="007618A9">
      <w:pPr>
        <w:pStyle w:val="BodyText"/>
        <w:spacing w:line="250" w:lineRule="exact"/>
        <w:rPr>
          <w:rFonts w:asciiTheme="minorHAnsi" w:hAnsiTheme="minorHAnsi"/>
        </w:rPr>
      </w:pPr>
    </w:p>
    <w:p w14:paraId="62B31938" w14:textId="77777777" w:rsidR="008E6448" w:rsidRDefault="008E6448" w:rsidP="007618A9">
      <w:pPr>
        <w:pStyle w:val="BodyText"/>
        <w:spacing w:line="250" w:lineRule="exact"/>
        <w:rPr>
          <w:rFonts w:asciiTheme="minorHAnsi" w:hAnsiTheme="minorHAnsi"/>
          <w:i/>
        </w:rPr>
      </w:pPr>
    </w:p>
    <w:p w14:paraId="3D479BBF" w14:textId="7A74822E" w:rsidR="00BC2AEF" w:rsidRPr="008E6448" w:rsidRDefault="008E6448" w:rsidP="007618A9">
      <w:pPr>
        <w:pStyle w:val="BodyText"/>
        <w:spacing w:line="250" w:lineRule="exact"/>
        <w:rPr>
          <w:rFonts w:asciiTheme="minorHAnsi" w:hAnsiTheme="minorHAnsi"/>
          <w:i/>
        </w:rPr>
      </w:pPr>
      <w:r w:rsidRPr="00C6424D">
        <w:rPr>
          <w:rFonts w:asciiTheme="minorHAnsi" w:hAnsiTheme="minorHAnsi"/>
          <w:i/>
        </w:rPr>
        <w:t>This separate policy, detailed below, was approved by Council May 1</w:t>
      </w:r>
      <w:r w:rsidRPr="00C6424D">
        <w:rPr>
          <w:rFonts w:asciiTheme="minorHAnsi" w:hAnsiTheme="minorHAnsi"/>
          <w:i/>
          <w:vertAlign w:val="superscript"/>
        </w:rPr>
        <w:t>st</w:t>
      </w:r>
      <w:r>
        <w:rPr>
          <w:rFonts w:asciiTheme="minorHAnsi" w:hAnsiTheme="minorHAnsi"/>
          <w:i/>
        </w:rPr>
        <w:t>, 2018.</w:t>
      </w:r>
      <w:r>
        <w:rPr>
          <w:rFonts w:asciiTheme="minorHAnsi" w:hAnsiTheme="minorHAnsi"/>
          <w:b/>
          <w:noProof/>
          <w:sz w:val="28"/>
          <w:szCs w:val="28"/>
          <w:lang w:val="en-CA" w:eastAsia="en-CA" w:bidi="ar-SA"/>
        </w:rPr>
        <mc:AlternateContent>
          <mc:Choice Requires="wps">
            <w:drawing>
              <wp:anchor distT="0" distB="0" distL="114300" distR="114300" simplePos="0" relativeHeight="251659264" behindDoc="0" locked="0" layoutInCell="1" allowOverlap="1" wp14:anchorId="38FD5EFF" wp14:editId="58892DD8">
                <wp:simplePos x="0" y="0"/>
                <wp:positionH relativeFrom="column">
                  <wp:posOffset>-52704</wp:posOffset>
                </wp:positionH>
                <wp:positionV relativeFrom="paragraph">
                  <wp:posOffset>187960</wp:posOffset>
                </wp:positionV>
                <wp:extent cx="6057900" cy="1905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057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0291D"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4.8pt" to="472.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" strokecolor="#4579b8 [3044]"/>
            </w:pict>
          </mc:Fallback>
        </mc:AlternateContent>
      </w:r>
    </w:p>
    <w:p w14:paraId="57A63471" w14:textId="133F1FAA" w:rsidR="00C6424D" w:rsidRDefault="00C6424D" w:rsidP="00C6424D">
      <w:pPr>
        <w:pStyle w:val="BodyText"/>
        <w:spacing w:line="250" w:lineRule="exact"/>
        <w:rPr>
          <w:rFonts w:asciiTheme="minorHAnsi" w:hAnsiTheme="minorHAnsi"/>
          <w:b/>
          <w:sz w:val="28"/>
          <w:szCs w:val="28"/>
        </w:rPr>
      </w:pPr>
    </w:p>
    <w:p w14:paraId="7F2EB44B" w14:textId="3BDEC226" w:rsidR="00BC2AEF" w:rsidRPr="008E6448" w:rsidRDefault="00BC2AEF" w:rsidP="00C6424D">
      <w:pPr>
        <w:pStyle w:val="BodyText"/>
        <w:spacing w:line="250" w:lineRule="exact"/>
        <w:rPr>
          <w:rFonts w:asciiTheme="minorHAnsi" w:hAnsiTheme="minorHAnsi"/>
          <w:b/>
        </w:rPr>
      </w:pPr>
      <w:r w:rsidRPr="008E6448">
        <w:rPr>
          <w:rFonts w:asciiTheme="minorHAnsi" w:hAnsiTheme="minorHAnsi"/>
          <w:b/>
        </w:rPr>
        <w:t xml:space="preserve">Use of Corporate Resources </w:t>
      </w:r>
      <w:r w:rsidR="00FF0F13" w:rsidRPr="008E6448">
        <w:rPr>
          <w:rFonts w:asciiTheme="minorHAnsi" w:hAnsiTheme="minorHAnsi"/>
          <w:b/>
        </w:rPr>
        <w:t>during</w:t>
      </w:r>
      <w:r w:rsidRPr="008E6448">
        <w:rPr>
          <w:rFonts w:asciiTheme="minorHAnsi" w:hAnsiTheme="minorHAnsi"/>
          <w:b/>
        </w:rPr>
        <w:t xml:space="preserve"> an Election</w:t>
      </w:r>
      <w:r w:rsidR="008E6448">
        <w:rPr>
          <w:rFonts w:asciiTheme="minorHAnsi" w:hAnsiTheme="minorHAnsi"/>
          <w:b/>
        </w:rPr>
        <w:t xml:space="preserve"> Policy</w:t>
      </w:r>
    </w:p>
    <w:p w14:paraId="4A04AF95" w14:textId="77777777" w:rsidR="00C6424D" w:rsidRDefault="00C6424D" w:rsidP="00C6424D">
      <w:pPr>
        <w:pStyle w:val="BodyText"/>
        <w:spacing w:line="250" w:lineRule="exact"/>
        <w:rPr>
          <w:rFonts w:asciiTheme="minorHAnsi" w:hAnsiTheme="minorHAnsi"/>
        </w:rPr>
      </w:pPr>
    </w:p>
    <w:p w14:paraId="31071ECC" w14:textId="77777777" w:rsidR="00BC2AEF" w:rsidRPr="00BC2AEF" w:rsidRDefault="00BC2AEF" w:rsidP="00C6424D">
      <w:pPr>
        <w:pStyle w:val="BodyText"/>
        <w:jc w:val="both"/>
        <w:rPr>
          <w:rFonts w:asciiTheme="minorHAnsi" w:hAnsiTheme="minorHAnsi"/>
          <w:b/>
        </w:rPr>
      </w:pPr>
      <w:r w:rsidRPr="00BC2AEF">
        <w:rPr>
          <w:rFonts w:asciiTheme="minorHAnsi" w:hAnsiTheme="minorHAnsi"/>
        </w:rPr>
        <w:t>This policy provides guidance for the appropriate use of corporate resources and/or funding during a municipal election period.</w:t>
      </w:r>
    </w:p>
    <w:p w14:paraId="793553E5" w14:textId="77777777" w:rsidR="00BC2AEF" w:rsidRPr="00BC2AEF" w:rsidRDefault="00BC2AEF" w:rsidP="007618A9">
      <w:pPr>
        <w:pStyle w:val="BodyText"/>
        <w:spacing w:before="2"/>
        <w:rPr>
          <w:rFonts w:asciiTheme="minorHAnsi" w:hAnsiTheme="minorHAnsi"/>
        </w:rPr>
      </w:pPr>
    </w:p>
    <w:p w14:paraId="0DE06597" w14:textId="77777777" w:rsidR="00BC2AEF" w:rsidRPr="00BC2AEF" w:rsidRDefault="00BC2AEF" w:rsidP="00C6424D">
      <w:pPr>
        <w:rPr>
          <w:rFonts w:asciiTheme="minorHAnsi" w:hAnsiTheme="minorHAnsi"/>
          <w:b/>
          <w:sz w:val="24"/>
          <w:szCs w:val="24"/>
        </w:rPr>
      </w:pPr>
      <w:bookmarkStart w:id="5" w:name="Policy_Statement:"/>
      <w:bookmarkEnd w:id="5"/>
      <w:r w:rsidRPr="00BC2AEF">
        <w:rPr>
          <w:rFonts w:asciiTheme="minorHAnsi" w:hAnsiTheme="minorHAnsi"/>
          <w:b/>
          <w:sz w:val="24"/>
          <w:szCs w:val="24"/>
        </w:rPr>
        <w:t>Policy Statement:</w:t>
      </w:r>
    </w:p>
    <w:p w14:paraId="50469A76" w14:textId="4353D0E9" w:rsidR="00C6424D" w:rsidRPr="00BC2AEF" w:rsidRDefault="00BC2AEF" w:rsidP="00C6424D">
      <w:pPr>
        <w:pStyle w:val="BodyText"/>
        <w:spacing w:before="297"/>
        <w:ind w:right="-1"/>
        <w:jc w:val="both"/>
        <w:rPr>
          <w:rFonts w:asciiTheme="minorHAnsi" w:hAnsiTheme="minorHAnsi"/>
        </w:rPr>
      </w:pPr>
      <w:r w:rsidRPr="00BC2AEF">
        <w:rPr>
          <w:rFonts w:asciiTheme="minorHAnsi" w:hAnsiTheme="minorHAnsi"/>
        </w:rPr>
        <w:t xml:space="preserve">The purpose of this policy is to clarify that all election candidates, including </w:t>
      </w:r>
      <w:r w:rsidR="00C6424D">
        <w:rPr>
          <w:rFonts w:asciiTheme="minorHAnsi" w:hAnsiTheme="minorHAnsi"/>
        </w:rPr>
        <w:t xml:space="preserve">current </w:t>
      </w:r>
      <w:r w:rsidRPr="00BC2AEF">
        <w:rPr>
          <w:rFonts w:asciiTheme="minorHAnsi" w:hAnsiTheme="minorHAnsi"/>
        </w:rPr>
        <w:t xml:space="preserve">members of Municipal Council are required to follow the provisions of the Municipal Elections Act, 1996 and that during </w:t>
      </w:r>
      <w:r w:rsidRPr="00BC2AEF">
        <w:rPr>
          <w:rFonts w:asciiTheme="minorHAnsi" w:hAnsiTheme="minorHAnsi"/>
          <w:i/>
        </w:rPr>
        <w:t>a campaign period</w:t>
      </w:r>
      <w:r w:rsidRPr="00BC2AEF">
        <w:rPr>
          <w:rFonts w:asciiTheme="minorHAnsi" w:hAnsiTheme="minorHAnsi"/>
        </w:rPr>
        <w:t>:</w:t>
      </w:r>
    </w:p>
    <w:p w14:paraId="5EADD94D" w14:textId="77777777" w:rsidR="00C6424D" w:rsidRDefault="00BC2AEF" w:rsidP="00280454">
      <w:pPr>
        <w:pStyle w:val="ListParagraph"/>
        <w:numPr>
          <w:ilvl w:val="0"/>
          <w:numId w:val="30"/>
        </w:numPr>
        <w:tabs>
          <w:tab w:val="left" w:pos="824"/>
        </w:tabs>
        <w:spacing w:before="119"/>
        <w:ind w:right="-1"/>
        <w:jc w:val="both"/>
        <w:rPr>
          <w:rFonts w:asciiTheme="minorHAnsi" w:hAnsiTheme="minorHAnsi"/>
          <w:sz w:val="24"/>
          <w:szCs w:val="24"/>
        </w:rPr>
      </w:pPr>
      <w:r w:rsidRPr="00C6424D">
        <w:rPr>
          <w:rFonts w:asciiTheme="minorHAnsi" w:hAnsiTheme="minorHAnsi"/>
          <w:sz w:val="24"/>
          <w:szCs w:val="24"/>
        </w:rPr>
        <w:t xml:space="preserve">No candidate shall use the facilities, equipment, supplies, services, staff or other resources of the Municipality for any election campaign or campaign related activities, including </w:t>
      </w:r>
      <w:r w:rsidR="00FF0F13" w:rsidRPr="00C6424D">
        <w:rPr>
          <w:rFonts w:asciiTheme="minorHAnsi" w:hAnsiTheme="minorHAnsi"/>
          <w:sz w:val="24"/>
          <w:szCs w:val="24"/>
        </w:rPr>
        <w:t>municipally</w:t>
      </w:r>
      <w:r w:rsidRPr="00C6424D">
        <w:rPr>
          <w:rFonts w:asciiTheme="minorHAnsi" w:hAnsiTheme="minorHAnsi"/>
          <w:sz w:val="24"/>
          <w:szCs w:val="24"/>
        </w:rPr>
        <w:t xml:space="preserve"> registered trademarks or Municipal branding such as the logo or</w:t>
      </w:r>
      <w:r w:rsidRPr="00C6424D">
        <w:rPr>
          <w:rFonts w:asciiTheme="minorHAnsi" w:hAnsiTheme="minorHAnsi"/>
          <w:spacing w:val="-1"/>
          <w:sz w:val="24"/>
          <w:szCs w:val="24"/>
        </w:rPr>
        <w:t xml:space="preserve"> </w:t>
      </w:r>
      <w:r w:rsidRPr="00C6424D">
        <w:rPr>
          <w:rFonts w:asciiTheme="minorHAnsi" w:hAnsiTheme="minorHAnsi"/>
          <w:sz w:val="24"/>
          <w:szCs w:val="24"/>
        </w:rPr>
        <w:t>crest.</w:t>
      </w:r>
    </w:p>
    <w:p w14:paraId="7C17ED21" w14:textId="77777777" w:rsidR="00C6424D" w:rsidRDefault="00BC2AEF" w:rsidP="00280454">
      <w:pPr>
        <w:pStyle w:val="ListParagraph"/>
        <w:numPr>
          <w:ilvl w:val="0"/>
          <w:numId w:val="30"/>
        </w:numPr>
        <w:tabs>
          <w:tab w:val="left" w:pos="824"/>
        </w:tabs>
        <w:spacing w:before="119"/>
        <w:ind w:right="-1"/>
        <w:jc w:val="both"/>
        <w:rPr>
          <w:rFonts w:asciiTheme="minorHAnsi" w:hAnsiTheme="minorHAnsi"/>
          <w:sz w:val="24"/>
          <w:szCs w:val="24"/>
        </w:rPr>
      </w:pPr>
      <w:r w:rsidRPr="00C6424D">
        <w:rPr>
          <w:rFonts w:asciiTheme="minorHAnsi" w:hAnsiTheme="minorHAnsi"/>
          <w:sz w:val="24"/>
          <w:szCs w:val="24"/>
        </w:rPr>
        <w:t>No candidate shall undertake campaign related activities on Municipal</w:t>
      </w:r>
      <w:r w:rsidRPr="00C6424D">
        <w:rPr>
          <w:rFonts w:asciiTheme="minorHAnsi" w:hAnsiTheme="minorHAnsi"/>
          <w:spacing w:val="-14"/>
          <w:sz w:val="24"/>
          <w:szCs w:val="24"/>
        </w:rPr>
        <w:t xml:space="preserve"> </w:t>
      </w:r>
      <w:r w:rsidRPr="00C6424D">
        <w:rPr>
          <w:rFonts w:asciiTheme="minorHAnsi" w:hAnsiTheme="minorHAnsi"/>
          <w:sz w:val="24"/>
          <w:szCs w:val="24"/>
        </w:rPr>
        <w:t>property.</w:t>
      </w:r>
    </w:p>
    <w:p w14:paraId="6884D0C5" w14:textId="7F79BB6B" w:rsidR="00BC2AEF" w:rsidRPr="00C6424D" w:rsidRDefault="00BC2AEF" w:rsidP="00280454">
      <w:pPr>
        <w:pStyle w:val="ListParagraph"/>
        <w:numPr>
          <w:ilvl w:val="0"/>
          <w:numId w:val="30"/>
        </w:numPr>
        <w:tabs>
          <w:tab w:val="left" w:pos="824"/>
        </w:tabs>
        <w:spacing w:before="119"/>
        <w:ind w:right="-1"/>
        <w:jc w:val="both"/>
        <w:rPr>
          <w:rFonts w:asciiTheme="minorHAnsi" w:hAnsiTheme="minorHAnsi"/>
          <w:sz w:val="24"/>
          <w:szCs w:val="24"/>
        </w:rPr>
      </w:pPr>
      <w:r w:rsidRPr="00C6424D">
        <w:rPr>
          <w:rFonts w:asciiTheme="minorHAnsi" w:hAnsiTheme="minorHAnsi"/>
          <w:sz w:val="24"/>
          <w:szCs w:val="24"/>
        </w:rPr>
        <w:lastRenderedPageBreak/>
        <w:t xml:space="preserve">No candidate shall use the services of persons during hours in which those persons receive any compensation from the Municipality of Powassan </w:t>
      </w:r>
      <w:r w:rsidRPr="00C6424D">
        <w:rPr>
          <w:rFonts w:asciiTheme="minorHAnsi" w:hAnsiTheme="minorHAnsi"/>
          <w:i/>
          <w:sz w:val="24"/>
          <w:szCs w:val="24"/>
        </w:rPr>
        <w:t>for election related</w:t>
      </w:r>
      <w:r w:rsidRPr="00C6424D">
        <w:rPr>
          <w:rFonts w:asciiTheme="minorHAnsi" w:hAnsiTheme="minorHAnsi"/>
          <w:i/>
          <w:spacing w:val="-36"/>
          <w:sz w:val="24"/>
          <w:szCs w:val="24"/>
        </w:rPr>
        <w:t xml:space="preserve"> </w:t>
      </w:r>
      <w:r w:rsidR="00DD43D3" w:rsidRPr="00C6424D">
        <w:rPr>
          <w:rFonts w:asciiTheme="minorHAnsi" w:hAnsiTheme="minorHAnsi"/>
          <w:i/>
          <w:spacing w:val="-36"/>
          <w:sz w:val="24"/>
          <w:szCs w:val="24"/>
        </w:rPr>
        <w:t xml:space="preserve">    </w:t>
      </w:r>
      <w:r w:rsidRPr="00C6424D">
        <w:rPr>
          <w:rFonts w:asciiTheme="minorHAnsi" w:hAnsiTheme="minorHAnsi"/>
          <w:i/>
          <w:sz w:val="24"/>
          <w:szCs w:val="24"/>
        </w:rPr>
        <w:t>purposes</w:t>
      </w:r>
      <w:r w:rsidRPr="00C6424D">
        <w:rPr>
          <w:rFonts w:asciiTheme="minorHAnsi" w:hAnsiTheme="minorHAnsi"/>
          <w:sz w:val="24"/>
          <w:szCs w:val="24"/>
        </w:rPr>
        <w:t>.</w:t>
      </w:r>
    </w:p>
    <w:p w14:paraId="4B490388" w14:textId="77777777" w:rsidR="00C6424D" w:rsidRDefault="00C6424D" w:rsidP="00C6424D">
      <w:pPr>
        <w:pStyle w:val="Heading2"/>
        <w:spacing w:before="1"/>
        <w:ind w:left="0"/>
        <w:rPr>
          <w:rFonts w:asciiTheme="minorHAnsi" w:hAnsiTheme="minorHAnsi"/>
        </w:rPr>
      </w:pPr>
      <w:bookmarkStart w:id="6" w:name="Scope:"/>
      <w:bookmarkEnd w:id="6"/>
    </w:p>
    <w:p w14:paraId="690AA3CC" w14:textId="77777777" w:rsidR="00C6424D" w:rsidRDefault="00BC2AEF" w:rsidP="00C6424D">
      <w:pPr>
        <w:pStyle w:val="Heading2"/>
        <w:spacing w:before="1"/>
        <w:ind w:left="0"/>
        <w:rPr>
          <w:rFonts w:asciiTheme="minorHAnsi" w:hAnsiTheme="minorHAnsi"/>
        </w:rPr>
      </w:pPr>
      <w:r w:rsidRPr="00BC2AEF">
        <w:rPr>
          <w:rFonts w:asciiTheme="minorHAnsi" w:hAnsiTheme="minorHAnsi"/>
        </w:rPr>
        <w:t>Scope:</w:t>
      </w:r>
    </w:p>
    <w:p w14:paraId="16E73B9B" w14:textId="49ED1345" w:rsidR="00BC2AEF" w:rsidRPr="00C6424D" w:rsidRDefault="00BC2AEF" w:rsidP="00C6424D">
      <w:pPr>
        <w:pStyle w:val="Heading2"/>
        <w:spacing w:before="1"/>
        <w:ind w:left="0"/>
        <w:rPr>
          <w:rFonts w:asciiTheme="minorHAnsi" w:hAnsiTheme="minorHAnsi"/>
          <w:b w:val="0"/>
        </w:rPr>
      </w:pPr>
      <w:r w:rsidRPr="00C6424D">
        <w:rPr>
          <w:rFonts w:asciiTheme="minorHAnsi" w:hAnsiTheme="minorHAnsi"/>
          <w:b w:val="0"/>
        </w:rPr>
        <w:t>This policy applies to all candidates in a municipal election.</w:t>
      </w:r>
    </w:p>
    <w:p w14:paraId="76750FDC" w14:textId="77777777" w:rsidR="00C6424D" w:rsidRDefault="00C6424D" w:rsidP="00C6424D">
      <w:pPr>
        <w:pStyle w:val="Heading2"/>
        <w:ind w:left="0"/>
        <w:rPr>
          <w:rFonts w:asciiTheme="minorHAnsi" w:hAnsiTheme="minorHAnsi"/>
        </w:rPr>
      </w:pPr>
      <w:bookmarkStart w:id="7" w:name="Objectives:"/>
      <w:bookmarkEnd w:id="7"/>
    </w:p>
    <w:p w14:paraId="3FE65465" w14:textId="442910C4" w:rsidR="00BC2AEF" w:rsidRPr="00BC2AEF" w:rsidRDefault="00BC2AEF" w:rsidP="00C6424D">
      <w:pPr>
        <w:pStyle w:val="Heading2"/>
        <w:ind w:left="0"/>
        <w:rPr>
          <w:rFonts w:asciiTheme="minorHAnsi" w:hAnsiTheme="minorHAnsi"/>
        </w:rPr>
      </w:pPr>
      <w:r w:rsidRPr="00BC2AEF">
        <w:rPr>
          <w:rFonts w:asciiTheme="minorHAnsi" w:hAnsiTheme="minorHAnsi"/>
        </w:rPr>
        <w:t>Objective:</w:t>
      </w:r>
    </w:p>
    <w:p w14:paraId="7C5C77EF" w14:textId="77777777" w:rsidR="00BC2AEF" w:rsidRPr="00BC2AEF" w:rsidRDefault="00BC2AEF" w:rsidP="00C6424D">
      <w:pPr>
        <w:pStyle w:val="Heading2"/>
        <w:ind w:left="0"/>
        <w:jc w:val="both"/>
        <w:rPr>
          <w:rFonts w:asciiTheme="minorHAnsi" w:hAnsiTheme="minorHAnsi"/>
          <w:b w:val="0"/>
        </w:rPr>
      </w:pPr>
      <w:r w:rsidRPr="00BC2AEF">
        <w:rPr>
          <w:rFonts w:asciiTheme="minorHAnsi" w:hAnsiTheme="minorHAnsi"/>
          <w:b w:val="0"/>
        </w:rPr>
        <w:t>The objective of this policy is to ensure that all candidates in a municipal election have equal access to resources during their election campaign.</w:t>
      </w:r>
    </w:p>
    <w:p w14:paraId="0271FCD3" w14:textId="77777777" w:rsidR="00BC2AEF" w:rsidRPr="00BC2AEF" w:rsidRDefault="00BC2AEF" w:rsidP="007618A9">
      <w:pPr>
        <w:pStyle w:val="Heading2"/>
        <w:ind w:left="0"/>
        <w:rPr>
          <w:rFonts w:asciiTheme="minorHAnsi" w:hAnsiTheme="minorHAnsi"/>
        </w:rPr>
      </w:pPr>
      <w:bookmarkStart w:id="8" w:name="Principles:"/>
      <w:bookmarkEnd w:id="8"/>
    </w:p>
    <w:p w14:paraId="69FCCB8B" w14:textId="635E6B82" w:rsidR="00BC2AEF" w:rsidRDefault="00BC2AEF" w:rsidP="00C6424D">
      <w:pPr>
        <w:pStyle w:val="Heading2"/>
        <w:ind w:left="0"/>
        <w:rPr>
          <w:rFonts w:asciiTheme="minorHAnsi" w:hAnsiTheme="minorHAnsi"/>
        </w:rPr>
      </w:pPr>
      <w:r w:rsidRPr="00BC2AEF">
        <w:rPr>
          <w:rFonts w:asciiTheme="minorHAnsi" w:hAnsiTheme="minorHAnsi"/>
        </w:rPr>
        <w:t>Principles:</w:t>
      </w:r>
    </w:p>
    <w:p w14:paraId="7995B228" w14:textId="395317CA" w:rsidR="00C6424D" w:rsidRDefault="00BC2AEF" w:rsidP="00280454">
      <w:pPr>
        <w:pStyle w:val="ListParagraph"/>
        <w:numPr>
          <w:ilvl w:val="0"/>
          <w:numId w:val="31"/>
        </w:numPr>
        <w:ind w:right="-1"/>
        <w:jc w:val="both"/>
        <w:rPr>
          <w:rFonts w:asciiTheme="minorHAnsi" w:hAnsiTheme="minorHAnsi"/>
          <w:sz w:val="24"/>
          <w:szCs w:val="24"/>
        </w:rPr>
      </w:pPr>
      <w:r w:rsidRPr="00C6424D">
        <w:rPr>
          <w:rFonts w:asciiTheme="minorHAnsi" w:hAnsiTheme="minorHAnsi"/>
          <w:sz w:val="24"/>
          <w:szCs w:val="24"/>
        </w:rPr>
        <w:t xml:space="preserve">Corporate resources, assets and funding shall not be used for any election-related </w:t>
      </w:r>
      <w:r w:rsidR="00FF0F13" w:rsidRPr="00C6424D">
        <w:rPr>
          <w:rFonts w:asciiTheme="minorHAnsi" w:hAnsiTheme="minorHAnsi"/>
          <w:sz w:val="24"/>
          <w:szCs w:val="24"/>
        </w:rPr>
        <w:t>purposes;</w:t>
      </w:r>
      <w:r w:rsidRPr="00C6424D">
        <w:rPr>
          <w:rFonts w:asciiTheme="minorHAnsi" w:hAnsiTheme="minorHAnsi"/>
          <w:sz w:val="24"/>
          <w:szCs w:val="24"/>
        </w:rPr>
        <w:t xml:space="preserve"> this includes use of </w:t>
      </w:r>
      <w:r w:rsidR="00FF0F13" w:rsidRPr="00C6424D">
        <w:rPr>
          <w:rFonts w:asciiTheme="minorHAnsi" w:hAnsiTheme="minorHAnsi"/>
          <w:sz w:val="24"/>
          <w:szCs w:val="24"/>
        </w:rPr>
        <w:t>municipal</w:t>
      </w:r>
      <w:r w:rsidRPr="00C6424D">
        <w:rPr>
          <w:rFonts w:asciiTheme="minorHAnsi" w:hAnsiTheme="minorHAnsi"/>
          <w:sz w:val="24"/>
          <w:szCs w:val="24"/>
        </w:rPr>
        <w:t xml:space="preserve"> branding such as the logo or</w:t>
      </w:r>
      <w:r w:rsidRPr="00C6424D">
        <w:rPr>
          <w:rFonts w:asciiTheme="minorHAnsi" w:hAnsiTheme="minorHAnsi"/>
          <w:spacing w:val="-2"/>
          <w:sz w:val="24"/>
          <w:szCs w:val="24"/>
        </w:rPr>
        <w:t xml:space="preserve"> </w:t>
      </w:r>
      <w:r w:rsidRPr="00C6424D">
        <w:rPr>
          <w:rFonts w:asciiTheme="minorHAnsi" w:hAnsiTheme="minorHAnsi"/>
          <w:sz w:val="24"/>
          <w:szCs w:val="24"/>
        </w:rPr>
        <w:t xml:space="preserve">crest, with the exception of approved budgeted amounts necessary to </w:t>
      </w:r>
      <w:r w:rsidR="00C6424D" w:rsidRPr="00C6424D">
        <w:rPr>
          <w:rFonts w:asciiTheme="minorHAnsi" w:hAnsiTheme="minorHAnsi"/>
          <w:sz w:val="24"/>
          <w:szCs w:val="24"/>
        </w:rPr>
        <w:t>carry out</w:t>
      </w:r>
      <w:r w:rsidRPr="00C6424D">
        <w:rPr>
          <w:rFonts w:asciiTheme="minorHAnsi" w:hAnsiTheme="minorHAnsi"/>
          <w:sz w:val="24"/>
          <w:szCs w:val="24"/>
        </w:rPr>
        <w:t xml:space="preserve"> the overall administration of the Election.</w:t>
      </w:r>
    </w:p>
    <w:p w14:paraId="473E3764" w14:textId="77777777" w:rsidR="00C6424D" w:rsidRDefault="00C6424D" w:rsidP="00C6424D">
      <w:pPr>
        <w:pStyle w:val="ListParagraph"/>
        <w:ind w:left="720" w:right="-1" w:firstLine="0"/>
        <w:jc w:val="both"/>
        <w:rPr>
          <w:rFonts w:asciiTheme="minorHAnsi" w:hAnsiTheme="minorHAnsi"/>
          <w:sz w:val="24"/>
          <w:szCs w:val="24"/>
        </w:rPr>
      </w:pPr>
    </w:p>
    <w:p w14:paraId="247811FA" w14:textId="77777777" w:rsidR="00C6424D" w:rsidRDefault="00BC2AEF" w:rsidP="00280454">
      <w:pPr>
        <w:pStyle w:val="ListParagraph"/>
        <w:numPr>
          <w:ilvl w:val="0"/>
          <w:numId w:val="31"/>
        </w:numPr>
        <w:ind w:right="-1"/>
        <w:jc w:val="both"/>
        <w:rPr>
          <w:rFonts w:asciiTheme="minorHAnsi" w:hAnsiTheme="minorHAnsi"/>
          <w:sz w:val="24"/>
          <w:szCs w:val="24"/>
        </w:rPr>
      </w:pPr>
      <w:r w:rsidRPr="00C6424D">
        <w:rPr>
          <w:rFonts w:asciiTheme="minorHAnsi" w:hAnsiTheme="minorHAnsi"/>
          <w:sz w:val="24"/>
          <w:szCs w:val="24"/>
        </w:rPr>
        <w:t>Staff shall not canvass or actively work in support of a municipal candidate during normal working hours unless they are on a leave of absence without pay, or</w:t>
      </w:r>
      <w:r w:rsidRPr="00C6424D">
        <w:rPr>
          <w:rFonts w:asciiTheme="minorHAnsi" w:hAnsiTheme="minorHAnsi"/>
          <w:spacing w:val="-3"/>
          <w:sz w:val="24"/>
          <w:szCs w:val="24"/>
        </w:rPr>
        <w:t xml:space="preserve"> </w:t>
      </w:r>
      <w:r w:rsidRPr="00C6424D">
        <w:rPr>
          <w:rFonts w:asciiTheme="minorHAnsi" w:hAnsiTheme="minorHAnsi"/>
          <w:sz w:val="24"/>
          <w:szCs w:val="24"/>
        </w:rPr>
        <w:t>vacation.</w:t>
      </w:r>
    </w:p>
    <w:p w14:paraId="20EFF5A4" w14:textId="77777777" w:rsidR="00C6424D" w:rsidRPr="00C6424D" w:rsidRDefault="00C6424D" w:rsidP="00C6424D">
      <w:pPr>
        <w:pStyle w:val="ListParagraph"/>
        <w:rPr>
          <w:rFonts w:asciiTheme="minorHAnsi" w:hAnsiTheme="minorHAnsi"/>
          <w:sz w:val="24"/>
          <w:szCs w:val="24"/>
        </w:rPr>
      </w:pPr>
    </w:p>
    <w:p w14:paraId="463C43AE" w14:textId="77777777" w:rsidR="00C6424D" w:rsidRDefault="00BC2AEF" w:rsidP="00280454">
      <w:pPr>
        <w:pStyle w:val="ListParagraph"/>
        <w:numPr>
          <w:ilvl w:val="0"/>
          <w:numId w:val="31"/>
        </w:numPr>
        <w:ind w:right="-1"/>
        <w:jc w:val="both"/>
        <w:rPr>
          <w:rFonts w:asciiTheme="minorHAnsi" w:hAnsiTheme="minorHAnsi"/>
          <w:sz w:val="24"/>
          <w:szCs w:val="24"/>
        </w:rPr>
      </w:pPr>
      <w:r w:rsidRPr="00C6424D">
        <w:rPr>
          <w:rFonts w:asciiTheme="minorHAnsi" w:hAnsiTheme="minorHAnsi"/>
          <w:sz w:val="24"/>
          <w:szCs w:val="24"/>
        </w:rPr>
        <w:t>Candidates shall not use any municipally provided facilities for any election-related purposes. Neither campaign related signs nor any other election related material will be displayed in, or on, any municipally-provided</w:t>
      </w:r>
      <w:r w:rsidRPr="00C6424D">
        <w:rPr>
          <w:rFonts w:asciiTheme="minorHAnsi" w:hAnsiTheme="minorHAnsi"/>
          <w:spacing w:val="-5"/>
          <w:sz w:val="24"/>
          <w:szCs w:val="24"/>
        </w:rPr>
        <w:t xml:space="preserve"> </w:t>
      </w:r>
      <w:r w:rsidRPr="00C6424D">
        <w:rPr>
          <w:rFonts w:asciiTheme="minorHAnsi" w:hAnsiTheme="minorHAnsi"/>
          <w:sz w:val="24"/>
          <w:szCs w:val="24"/>
        </w:rPr>
        <w:t>facilities.</w:t>
      </w:r>
    </w:p>
    <w:p w14:paraId="0F097373" w14:textId="77777777" w:rsidR="00C6424D" w:rsidRPr="00C6424D" w:rsidRDefault="00C6424D" w:rsidP="00C6424D">
      <w:pPr>
        <w:pStyle w:val="ListParagraph"/>
        <w:rPr>
          <w:rFonts w:asciiTheme="minorHAnsi" w:hAnsiTheme="minorHAnsi"/>
          <w:sz w:val="24"/>
          <w:szCs w:val="24"/>
        </w:rPr>
      </w:pPr>
    </w:p>
    <w:p w14:paraId="75A87D50" w14:textId="77777777" w:rsidR="00C6424D" w:rsidRDefault="00BC2AEF" w:rsidP="00280454">
      <w:pPr>
        <w:pStyle w:val="ListParagraph"/>
        <w:numPr>
          <w:ilvl w:val="0"/>
          <w:numId w:val="31"/>
        </w:numPr>
        <w:ind w:right="-1"/>
        <w:jc w:val="both"/>
        <w:rPr>
          <w:rFonts w:asciiTheme="minorHAnsi" w:hAnsiTheme="minorHAnsi"/>
          <w:sz w:val="24"/>
          <w:szCs w:val="24"/>
        </w:rPr>
      </w:pPr>
      <w:r w:rsidRPr="00C6424D">
        <w:rPr>
          <w:rFonts w:asciiTheme="minorHAnsi" w:hAnsiTheme="minorHAnsi"/>
          <w:sz w:val="24"/>
          <w:szCs w:val="24"/>
        </w:rPr>
        <w:t>The municipality’s voice mail systems shall not be used to record election</w:t>
      </w:r>
      <w:r w:rsidRPr="00C6424D">
        <w:rPr>
          <w:rFonts w:asciiTheme="minorHAnsi" w:hAnsiTheme="minorHAnsi"/>
          <w:spacing w:val="-35"/>
          <w:sz w:val="24"/>
          <w:szCs w:val="24"/>
        </w:rPr>
        <w:t xml:space="preserve"> </w:t>
      </w:r>
      <w:r w:rsidRPr="00C6424D">
        <w:rPr>
          <w:rFonts w:asciiTheme="minorHAnsi" w:hAnsiTheme="minorHAnsi"/>
          <w:sz w:val="24"/>
          <w:szCs w:val="24"/>
        </w:rPr>
        <w:t>related messages or the computer network (including the Municipal’s e-mail system) to distribute election related</w:t>
      </w:r>
      <w:r w:rsidRPr="00C6424D">
        <w:rPr>
          <w:rFonts w:asciiTheme="minorHAnsi" w:hAnsiTheme="minorHAnsi"/>
          <w:spacing w:val="-1"/>
          <w:sz w:val="24"/>
          <w:szCs w:val="24"/>
        </w:rPr>
        <w:t xml:space="preserve"> </w:t>
      </w:r>
      <w:r w:rsidRPr="00C6424D">
        <w:rPr>
          <w:rFonts w:asciiTheme="minorHAnsi" w:hAnsiTheme="minorHAnsi"/>
          <w:sz w:val="24"/>
          <w:szCs w:val="24"/>
        </w:rPr>
        <w:t>correspondence.</w:t>
      </w:r>
    </w:p>
    <w:p w14:paraId="4A9CC9DC" w14:textId="77777777" w:rsidR="00C6424D" w:rsidRPr="00C6424D" w:rsidRDefault="00C6424D" w:rsidP="00C6424D">
      <w:pPr>
        <w:pStyle w:val="ListParagraph"/>
        <w:rPr>
          <w:rFonts w:asciiTheme="minorHAnsi" w:hAnsiTheme="minorHAnsi"/>
          <w:sz w:val="24"/>
          <w:szCs w:val="24"/>
        </w:rPr>
      </w:pPr>
    </w:p>
    <w:p w14:paraId="1043DCE9" w14:textId="77777777" w:rsidR="00C6424D" w:rsidRDefault="00BC2AEF" w:rsidP="00280454">
      <w:pPr>
        <w:pStyle w:val="ListParagraph"/>
        <w:numPr>
          <w:ilvl w:val="0"/>
          <w:numId w:val="31"/>
        </w:numPr>
        <w:ind w:right="-1"/>
        <w:jc w:val="both"/>
        <w:rPr>
          <w:rFonts w:asciiTheme="minorHAnsi" w:hAnsiTheme="minorHAnsi"/>
          <w:sz w:val="24"/>
          <w:szCs w:val="24"/>
        </w:rPr>
      </w:pPr>
      <w:r w:rsidRPr="00C6424D">
        <w:rPr>
          <w:rFonts w:asciiTheme="minorHAnsi" w:hAnsiTheme="minorHAnsi"/>
          <w:sz w:val="24"/>
          <w:szCs w:val="24"/>
        </w:rPr>
        <w:t>The municipality’s logo, crest, coat of arms, slogan etc. shall not be printed or distributed on any election materials or included on any election campaign related website, except in the case of a link to the Municipal’s website to obtain information about the municipal</w:t>
      </w:r>
      <w:r w:rsidRPr="00C6424D">
        <w:rPr>
          <w:rFonts w:asciiTheme="minorHAnsi" w:hAnsiTheme="minorHAnsi"/>
          <w:spacing w:val="-1"/>
          <w:sz w:val="24"/>
          <w:szCs w:val="24"/>
        </w:rPr>
        <w:t xml:space="preserve"> </w:t>
      </w:r>
      <w:r w:rsidRPr="00C6424D">
        <w:rPr>
          <w:rFonts w:asciiTheme="minorHAnsi" w:hAnsiTheme="minorHAnsi"/>
          <w:sz w:val="24"/>
          <w:szCs w:val="24"/>
        </w:rPr>
        <w:t>election.</w:t>
      </w:r>
    </w:p>
    <w:p w14:paraId="0FD3B48E" w14:textId="77777777" w:rsidR="00C6424D" w:rsidRPr="00C6424D" w:rsidRDefault="00C6424D" w:rsidP="00C6424D">
      <w:pPr>
        <w:pStyle w:val="ListParagraph"/>
        <w:rPr>
          <w:rFonts w:asciiTheme="minorHAnsi" w:hAnsiTheme="minorHAnsi"/>
          <w:sz w:val="24"/>
          <w:szCs w:val="24"/>
        </w:rPr>
      </w:pPr>
    </w:p>
    <w:p w14:paraId="1A1903F4" w14:textId="77777777" w:rsidR="00C6424D" w:rsidRDefault="00BC2AEF" w:rsidP="00280454">
      <w:pPr>
        <w:pStyle w:val="ListParagraph"/>
        <w:numPr>
          <w:ilvl w:val="0"/>
          <w:numId w:val="31"/>
        </w:numPr>
        <w:ind w:right="-1"/>
        <w:jc w:val="both"/>
        <w:rPr>
          <w:rFonts w:asciiTheme="minorHAnsi" w:hAnsiTheme="minorHAnsi"/>
          <w:sz w:val="24"/>
          <w:szCs w:val="24"/>
        </w:rPr>
      </w:pPr>
      <w:r w:rsidRPr="00C6424D">
        <w:rPr>
          <w:rFonts w:asciiTheme="minorHAnsi" w:hAnsiTheme="minorHAnsi"/>
          <w:sz w:val="24"/>
          <w:szCs w:val="24"/>
        </w:rPr>
        <w:t>Photographs produced for and owned by the Municipal</w:t>
      </w:r>
      <w:r w:rsidR="00C6424D">
        <w:rPr>
          <w:rFonts w:asciiTheme="minorHAnsi" w:hAnsiTheme="minorHAnsi"/>
          <w:sz w:val="24"/>
          <w:szCs w:val="24"/>
        </w:rPr>
        <w:t>ity</w:t>
      </w:r>
      <w:r w:rsidRPr="00C6424D">
        <w:rPr>
          <w:rFonts w:asciiTheme="minorHAnsi" w:hAnsiTheme="minorHAnsi"/>
          <w:sz w:val="24"/>
          <w:szCs w:val="24"/>
        </w:rPr>
        <w:t xml:space="preserve"> of Powassan shall not be used for any election</w:t>
      </w:r>
      <w:r w:rsidRPr="00C6424D">
        <w:rPr>
          <w:rFonts w:asciiTheme="minorHAnsi" w:hAnsiTheme="minorHAnsi"/>
          <w:spacing w:val="-3"/>
          <w:sz w:val="24"/>
          <w:szCs w:val="24"/>
        </w:rPr>
        <w:t xml:space="preserve"> </w:t>
      </w:r>
      <w:r w:rsidRPr="00C6424D">
        <w:rPr>
          <w:rFonts w:asciiTheme="minorHAnsi" w:hAnsiTheme="minorHAnsi"/>
          <w:sz w:val="24"/>
          <w:szCs w:val="24"/>
        </w:rPr>
        <w:t>purposes.</w:t>
      </w:r>
    </w:p>
    <w:p w14:paraId="642170B4" w14:textId="77777777" w:rsidR="00C6424D" w:rsidRPr="00C6424D" w:rsidRDefault="00C6424D" w:rsidP="00C6424D">
      <w:pPr>
        <w:pStyle w:val="ListParagraph"/>
        <w:rPr>
          <w:rFonts w:asciiTheme="minorHAnsi" w:hAnsiTheme="minorHAnsi"/>
          <w:sz w:val="24"/>
          <w:szCs w:val="24"/>
        </w:rPr>
      </w:pPr>
    </w:p>
    <w:p w14:paraId="142C2A3A" w14:textId="77777777" w:rsidR="00C6424D" w:rsidRDefault="00BC2AEF" w:rsidP="00280454">
      <w:pPr>
        <w:pStyle w:val="ListParagraph"/>
        <w:numPr>
          <w:ilvl w:val="0"/>
          <w:numId w:val="31"/>
        </w:numPr>
        <w:ind w:right="-1"/>
        <w:jc w:val="both"/>
        <w:rPr>
          <w:rFonts w:asciiTheme="minorHAnsi" w:hAnsiTheme="minorHAnsi"/>
          <w:sz w:val="24"/>
          <w:szCs w:val="24"/>
        </w:rPr>
      </w:pPr>
      <w:r w:rsidRPr="00C6424D">
        <w:rPr>
          <w:rFonts w:asciiTheme="minorHAnsi" w:hAnsiTheme="minorHAnsi"/>
          <w:sz w:val="24"/>
          <w:szCs w:val="24"/>
        </w:rPr>
        <w:t>Distribution lists or contact lists developed utilizing corporate resources or through contact in a Member of Council’s role shall not be utilized for election</w:t>
      </w:r>
      <w:r w:rsidRPr="00C6424D">
        <w:rPr>
          <w:rFonts w:asciiTheme="minorHAnsi" w:hAnsiTheme="minorHAnsi"/>
          <w:spacing w:val="-29"/>
          <w:sz w:val="24"/>
          <w:szCs w:val="24"/>
        </w:rPr>
        <w:t xml:space="preserve"> </w:t>
      </w:r>
      <w:r w:rsidRPr="00C6424D">
        <w:rPr>
          <w:rFonts w:asciiTheme="minorHAnsi" w:hAnsiTheme="minorHAnsi"/>
          <w:sz w:val="24"/>
          <w:szCs w:val="24"/>
        </w:rPr>
        <w:t>purposes.</w:t>
      </w:r>
    </w:p>
    <w:p w14:paraId="446CBDF6" w14:textId="77777777" w:rsidR="00C6424D" w:rsidRPr="00C6424D" w:rsidRDefault="00C6424D" w:rsidP="00C6424D">
      <w:pPr>
        <w:pStyle w:val="ListParagraph"/>
        <w:rPr>
          <w:rFonts w:asciiTheme="minorHAnsi" w:hAnsiTheme="minorHAnsi"/>
          <w:sz w:val="24"/>
          <w:szCs w:val="24"/>
        </w:rPr>
      </w:pPr>
    </w:p>
    <w:p w14:paraId="668F5E84" w14:textId="77777777" w:rsidR="00C6424D" w:rsidRDefault="00BC2AEF" w:rsidP="00280454">
      <w:pPr>
        <w:pStyle w:val="ListParagraph"/>
        <w:numPr>
          <w:ilvl w:val="0"/>
          <w:numId w:val="31"/>
        </w:numPr>
        <w:ind w:right="-1"/>
        <w:jc w:val="both"/>
        <w:rPr>
          <w:rFonts w:asciiTheme="minorHAnsi" w:hAnsiTheme="minorHAnsi"/>
          <w:sz w:val="24"/>
          <w:szCs w:val="24"/>
        </w:rPr>
      </w:pPr>
      <w:r w:rsidRPr="00C6424D">
        <w:rPr>
          <w:rFonts w:asciiTheme="minorHAnsi" w:hAnsiTheme="minorHAnsi"/>
          <w:sz w:val="24"/>
          <w:szCs w:val="24"/>
        </w:rPr>
        <w:t xml:space="preserve">Photos/images of external Municipal facilities are permitted. Photos/images of </w:t>
      </w:r>
      <w:r w:rsidR="00C6424D">
        <w:rPr>
          <w:rFonts w:asciiTheme="minorHAnsi" w:hAnsiTheme="minorHAnsi"/>
          <w:sz w:val="24"/>
          <w:szCs w:val="24"/>
        </w:rPr>
        <w:t xml:space="preserve">internal </w:t>
      </w:r>
      <w:r w:rsidRPr="00C6424D">
        <w:rPr>
          <w:rFonts w:asciiTheme="minorHAnsi" w:hAnsiTheme="minorHAnsi"/>
          <w:sz w:val="24"/>
          <w:szCs w:val="24"/>
        </w:rPr>
        <w:t>Municipal facilities are not</w:t>
      </w:r>
      <w:r w:rsidRPr="00C6424D">
        <w:rPr>
          <w:rFonts w:asciiTheme="minorHAnsi" w:hAnsiTheme="minorHAnsi"/>
          <w:spacing w:val="-6"/>
          <w:sz w:val="24"/>
          <w:szCs w:val="24"/>
        </w:rPr>
        <w:t xml:space="preserve"> </w:t>
      </w:r>
      <w:r w:rsidRPr="00C6424D">
        <w:rPr>
          <w:rFonts w:asciiTheme="minorHAnsi" w:hAnsiTheme="minorHAnsi"/>
          <w:sz w:val="24"/>
          <w:szCs w:val="24"/>
        </w:rPr>
        <w:t>permitted.</w:t>
      </w:r>
    </w:p>
    <w:p w14:paraId="3D9FA429" w14:textId="77777777" w:rsidR="00C6424D" w:rsidRPr="00C6424D" w:rsidRDefault="00C6424D" w:rsidP="00C6424D">
      <w:pPr>
        <w:pStyle w:val="ListParagraph"/>
        <w:rPr>
          <w:rFonts w:asciiTheme="minorHAnsi" w:hAnsiTheme="minorHAnsi"/>
          <w:sz w:val="24"/>
          <w:szCs w:val="24"/>
        </w:rPr>
      </w:pPr>
    </w:p>
    <w:p w14:paraId="1870CA0E" w14:textId="77777777" w:rsidR="004B5538" w:rsidRDefault="00BC2AEF" w:rsidP="00280454">
      <w:pPr>
        <w:pStyle w:val="ListParagraph"/>
        <w:numPr>
          <w:ilvl w:val="0"/>
          <w:numId w:val="31"/>
        </w:numPr>
        <w:ind w:right="-1"/>
        <w:jc w:val="both"/>
        <w:rPr>
          <w:rFonts w:asciiTheme="minorHAnsi" w:hAnsiTheme="minorHAnsi"/>
          <w:sz w:val="24"/>
          <w:szCs w:val="24"/>
        </w:rPr>
      </w:pPr>
      <w:r w:rsidRPr="00C6424D">
        <w:rPr>
          <w:rFonts w:asciiTheme="minorHAnsi" w:hAnsiTheme="minorHAnsi"/>
          <w:sz w:val="24"/>
          <w:szCs w:val="24"/>
        </w:rPr>
        <w:t xml:space="preserve">Corporate facilities/properties </w:t>
      </w:r>
      <w:r w:rsidRPr="00C6424D">
        <w:rPr>
          <w:rFonts w:asciiTheme="minorHAnsi" w:hAnsiTheme="minorHAnsi"/>
          <w:i/>
          <w:sz w:val="24"/>
          <w:szCs w:val="24"/>
        </w:rPr>
        <w:t xml:space="preserve">can only be </w:t>
      </w:r>
      <w:r w:rsidRPr="00C6424D">
        <w:rPr>
          <w:rFonts w:asciiTheme="minorHAnsi" w:hAnsiTheme="minorHAnsi"/>
          <w:sz w:val="24"/>
          <w:szCs w:val="24"/>
        </w:rPr>
        <w:t xml:space="preserve">used for any election related purpose </w:t>
      </w:r>
      <w:r w:rsidRPr="00C6424D">
        <w:rPr>
          <w:rFonts w:asciiTheme="minorHAnsi" w:hAnsiTheme="minorHAnsi"/>
          <w:b/>
          <w:i/>
          <w:sz w:val="24"/>
          <w:szCs w:val="24"/>
        </w:rPr>
        <w:t xml:space="preserve">if there is </w:t>
      </w:r>
      <w:r w:rsidRPr="00C6424D">
        <w:rPr>
          <w:rFonts w:asciiTheme="minorHAnsi" w:hAnsiTheme="minorHAnsi"/>
          <w:i/>
          <w:sz w:val="24"/>
          <w:szCs w:val="24"/>
        </w:rPr>
        <w:t xml:space="preserve">a </w:t>
      </w:r>
      <w:r w:rsidRPr="00C6424D">
        <w:rPr>
          <w:rFonts w:asciiTheme="minorHAnsi" w:hAnsiTheme="minorHAnsi"/>
          <w:sz w:val="24"/>
          <w:szCs w:val="24"/>
        </w:rPr>
        <w:t xml:space="preserve">rental fee established corporately and the rental is available to all candidates and </w:t>
      </w:r>
      <w:r w:rsidRPr="00C6424D">
        <w:rPr>
          <w:rFonts w:asciiTheme="minorHAnsi" w:hAnsiTheme="minorHAnsi"/>
          <w:sz w:val="24"/>
          <w:szCs w:val="24"/>
        </w:rPr>
        <w:lastRenderedPageBreak/>
        <w:t>third parties. No facility/property shall be rented or used for any municipal election related purpose during any day that voting is taking place on the property including set-up, hosting or take-down</w:t>
      </w:r>
      <w:r w:rsidRPr="00C6424D">
        <w:rPr>
          <w:rFonts w:asciiTheme="minorHAnsi" w:hAnsiTheme="minorHAnsi"/>
          <w:spacing w:val="-10"/>
          <w:sz w:val="24"/>
          <w:szCs w:val="24"/>
        </w:rPr>
        <w:t xml:space="preserve"> </w:t>
      </w:r>
      <w:r w:rsidRPr="00C6424D">
        <w:rPr>
          <w:rFonts w:asciiTheme="minorHAnsi" w:hAnsiTheme="minorHAnsi"/>
          <w:sz w:val="24"/>
          <w:szCs w:val="24"/>
        </w:rPr>
        <w:t>activities.</w:t>
      </w:r>
    </w:p>
    <w:p w14:paraId="0055809C" w14:textId="77777777" w:rsidR="004B5538" w:rsidRPr="004B5538" w:rsidRDefault="004B5538" w:rsidP="004B5538">
      <w:pPr>
        <w:pStyle w:val="ListParagraph"/>
        <w:rPr>
          <w:rFonts w:asciiTheme="minorHAnsi" w:hAnsiTheme="minorHAnsi"/>
          <w:color w:val="000000" w:themeColor="text1"/>
          <w:sz w:val="24"/>
          <w:szCs w:val="24"/>
        </w:rPr>
      </w:pPr>
    </w:p>
    <w:p w14:paraId="19C078F9" w14:textId="77777777" w:rsidR="004B5538" w:rsidRDefault="00BC2AEF" w:rsidP="004B5538">
      <w:pPr>
        <w:ind w:right="-1"/>
        <w:jc w:val="both"/>
        <w:rPr>
          <w:rFonts w:asciiTheme="minorHAnsi" w:hAnsiTheme="minorHAnsi"/>
          <w:b/>
          <w:color w:val="000000" w:themeColor="text1"/>
          <w:sz w:val="24"/>
          <w:szCs w:val="24"/>
        </w:rPr>
      </w:pPr>
      <w:r w:rsidRPr="004B5538">
        <w:rPr>
          <w:rFonts w:asciiTheme="minorHAnsi" w:hAnsiTheme="minorHAnsi"/>
          <w:b/>
          <w:color w:val="000000" w:themeColor="text1"/>
          <w:sz w:val="24"/>
          <w:szCs w:val="24"/>
        </w:rPr>
        <w:t>From May 1 of a municipal election year until Election Day inclusive:</w:t>
      </w:r>
    </w:p>
    <w:p w14:paraId="141BC565" w14:textId="1A2F2956" w:rsidR="004B5538" w:rsidRPr="004B5538" w:rsidRDefault="00BC2AEF" w:rsidP="00280454">
      <w:pPr>
        <w:pStyle w:val="ListParagraph"/>
        <w:numPr>
          <w:ilvl w:val="0"/>
          <w:numId w:val="32"/>
        </w:numPr>
        <w:ind w:right="-1"/>
        <w:jc w:val="both"/>
        <w:rPr>
          <w:rFonts w:asciiTheme="minorHAnsi" w:hAnsiTheme="minorHAnsi"/>
          <w:b/>
          <w:sz w:val="24"/>
          <w:szCs w:val="24"/>
        </w:rPr>
      </w:pPr>
      <w:r w:rsidRPr="004B5538">
        <w:rPr>
          <w:rFonts w:asciiTheme="minorHAnsi" w:hAnsiTheme="minorHAnsi"/>
          <w:sz w:val="24"/>
          <w:szCs w:val="24"/>
        </w:rPr>
        <w:t>Staff are expected to take extra care to ensure that they behave in a manner that residents, members of the existing Municipal Council and potential candidates for election see as impartial, fair and</w:t>
      </w:r>
      <w:r w:rsidRPr="004B5538">
        <w:rPr>
          <w:rFonts w:asciiTheme="minorHAnsi" w:hAnsiTheme="minorHAnsi"/>
          <w:spacing w:val="-8"/>
          <w:sz w:val="24"/>
          <w:szCs w:val="24"/>
        </w:rPr>
        <w:t xml:space="preserve"> </w:t>
      </w:r>
      <w:r w:rsidRPr="004B5538">
        <w:rPr>
          <w:rFonts w:asciiTheme="minorHAnsi" w:hAnsiTheme="minorHAnsi"/>
          <w:sz w:val="24"/>
          <w:szCs w:val="24"/>
        </w:rPr>
        <w:t>unbiased.</w:t>
      </w:r>
    </w:p>
    <w:p w14:paraId="1E51956C" w14:textId="77777777" w:rsidR="004B5538" w:rsidRPr="004B5538" w:rsidRDefault="004B5538" w:rsidP="004B5538">
      <w:pPr>
        <w:pStyle w:val="ListParagraph"/>
        <w:ind w:left="720" w:right="-1" w:firstLine="0"/>
        <w:jc w:val="both"/>
        <w:rPr>
          <w:rFonts w:asciiTheme="minorHAnsi" w:hAnsiTheme="minorHAnsi"/>
          <w:b/>
          <w:sz w:val="24"/>
          <w:szCs w:val="24"/>
        </w:rPr>
      </w:pPr>
    </w:p>
    <w:p w14:paraId="1D30AB79" w14:textId="77777777" w:rsidR="004B5538" w:rsidRPr="004B5538" w:rsidRDefault="00BC2AEF" w:rsidP="00280454">
      <w:pPr>
        <w:pStyle w:val="ListParagraph"/>
        <w:numPr>
          <w:ilvl w:val="0"/>
          <w:numId w:val="32"/>
        </w:numPr>
        <w:ind w:right="-1"/>
        <w:jc w:val="both"/>
        <w:rPr>
          <w:rFonts w:asciiTheme="minorHAnsi" w:hAnsiTheme="minorHAnsi"/>
          <w:b/>
          <w:sz w:val="24"/>
          <w:szCs w:val="24"/>
        </w:rPr>
      </w:pPr>
      <w:r w:rsidRPr="004B5538">
        <w:rPr>
          <w:rFonts w:asciiTheme="minorHAnsi" w:hAnsiTheme="minorHAnsi"/>
          <w:sz w:val="24"/>
          <w:szCs w:val="24"/>
        </w:rPr>
        <w:t xml:space="preserve">Staff will </w:t>
      </w:r>
      <w:r w:rsidR="004B5538" w:rsidRPr="004B5538">
        <w:rPr>
          <w:rFonts w:asciiTheme="minorHAnsi" w:hAnsiTheme="minorHAnsi"/>
          <w:sz w:val="24"/>
          <w:szCs w:val="24"/>
        </w:rPr>
        <w:t>endeavor</w:t>
      </w:r>
      <w:r w:rsidRPr="004B5538">
        <w:rPr>
          <w:rFonts w:asciiTheme="minorHAnsi" w:hAnsiTheme="minorHAnsi"/>
          <w:sz w:val="24"/>
          <w:szCs w:val="24"/>
        </w:rPr>
        <w:t xml:space="preserve"> to ensure that all communications, guidelines, clarifications or assistance as it pertains to the election will be disseminated equally by the use of email list for candidates, or hand copies.  </w:t>
      </w:r>
    </w:p>
    <w:p w14:paraId="30A3A74B" w14:textId="77777777" w:rsidR="004B5538" w:rsidRPr="004B5538" w:rsidRDefault="004B5538" w:rsidP="004B5538">
      <w:pPr>
        <w:pStyle w:val="ListParagraph"/>
        <w:rPr>
          <w:rFonts w:asciiTheme="minorHAnsi" w:hAnsiTheme="minorHAnsi"/>
          <w:sz w:val="24"/>
          <w:szCs w:val="24"/>
        </w:rPr>
      </w:pPr>
    </w:p>
    <w:p w14:paraId="0DE14968" w14:textId="348AE63E" w:rsidR="004B5538" w:rsidRPr="004B5538" w:rsidRDefault="00BC2AEF" w:rsidP="00280454">
      <w:pPr>
        <w:pStyle w:val="ListParagraph"/>
        <w:numPr>
          <w:ilvl w:val="0"/>
          <w:numId w:val="32"/>
        </w:numPr>
        <w:ind w:right="-1"/>
        <w:jc w:val="both"/>
        <w:rPr>
          <w:rFonts w:asciiTheme="minorHAnsi" w:hAnsiTheme="minorHAnsi"/>
          <w:b/>
          <w:sz w:val="24"/>
          <w:szCs w:val="24"/>
        </w:rPr>
      </w:pPr>
      <w:r w:rsidRPr="004B5538">
        <w:rPr>
          <w:rFonts w:asciiTheme="minorHAnsi" w:hAnsiTheme="minorHAnsi"/>
          <w:sz w:val="24"/>
          <w:szCs w:val="24"/>
        </w:rPr>
        <w:t xml:space="preserve">Links to all social media, blogs and external websites will be removed from </w:t>
      </w:r>
      <w:r w:rsidR="00FF0F13" w:rsidRPr="004B5538">
        <w:rPr>
          <w:rFonts w:asciiTheme="minorHAnsi" w:hAnsiTheme="minorHAnsi"/>
          <w:sz w:val="24"/>
          <w:szCs w:val="24"/>
        </w:rPr>
        <w:t xml:space="preserve">municipal </w:t>
      </w:r>
      <w:r w:rsidR="00FF0F13" w:rsidRPr="004B5538">
        <w:rPr>
          <w:rFonts w:asciiTheme="minorHAnsi" w:hAnsiTheme="minorHAnsi"/>
          <w:spacing w:val="-4"/>
          <w:sz w:val="24"/>
          <w:szCs w:val="24"/>
        </w:rPr>
        <w:t>pages</w:t>
      </w:r>
      <w:r w:rsidRPr="004B5538">
        <w:rPr>
          <w:rFonts w:asciiTheme="minorHAnsi" w:hAnsiTheme="minorHAnsi"/>
          <w:sz w:val="24"/>
          <w:szCs w:val="24"/>
        </w:rPr>
        <w:t>. Municipally-run social media accounts will not offer links to candidates personal or election pages, blogs, articles or feature photos of candidates</w:t>
      </w:r>
      <w:r w:rsidR="004B5538" w:rsidRPr="004B5538">
        <w:rPr>
          <w:rFonts w:asciiTheme="minorHAnsi" w:hAnsiTheme="minorHAnsi"/>
          <w:sz w:val="24"/>
          <w:szCs w:val="24"/>
        </w:rPr>
        <w:t>.</w:t>
      </w:r>
    </w:p>
    <w:p w14:paraId="05B70787" w14:textId="77777777" w:rsidR="004B5538" w:rsidRPr="004B5538" w:rsidRDefault="004B5538" w:rsidP="004B5538">
      <w:pPr>
        <w:pStyle w:val="ListParagraph"/>
        <w:rPr>
          <w:rFonts w:asciiTheme="minorHAnsi" w:hAnsiTheme="minorHAnsi"/>
          <w:sz w:val="24"/>
          <w:szCs w:val="24"/>
        </w:rPr>
      </w:pPr>
    </w:p>
    <w:p w14:paraId="10CFE2E5" w14:textId="77777777" w:rsidR="004B5538" w:rsidRPr="004B5538" w:rsidRDefault="00BC2AEF" w:rsidP="00280454">
      <w:pPr>
        <w:pStyle w:val="ListParagraph"/>
        <w:numPr>
          <w:ilvl w:val="0"/>
          <w:numId w:val="32"/>
        </w:numPr>
        <w:ind w:right="-1"/>
        <w:jc w:val="both"/>
        <w:rPr>
          <w:rFonts w:asciiTheme="minorHAnsi" w:hAnsiTheme="minorHAnsi"/>
          <w:b/>
          <w:sz w:val="24"/>
          <w:szCs w:val="24"/>
        </w:rPr>
      </w:pPr>
      <w:r w:rsidRPr="004B5538">
        <w:rPr>
          <w:rFonts w:asciiTheme="minorHAnsi" w:hAnsiTheme="minorHAnsi"/>
          <w:sz w:val="24"/>
          <w:szCs w:val="24"/>
        </w:rPr>
        <w:t>Advertising of meetings and drop in sessions will be at the council member’s/candidate’s cost, not advertised in the Municipal’s newsletters or online advertising. Photographs of members of Powassan Municipal Council will not appear in advertising placed by or paid for by the Municipal of Powassan.</w:t>
      </w:r>
    </w:p>
    <w:p w14:paraId="6740E75B" w14:textId="77777777" w:rsidR="004B5538" w:rsidRPr="004B5538" w:rsidRDefault="004B5538" w:rsidP="004B5538">
      <w:pPr>
        <w:pStyle w:val="ListParagraph"/>
        <w:rPr>
          <w:rFonts w:asciiTheme="minorHAnsi" w:hAnsiTheme="minorHAnsi" w:cs="Arial"/>
          <w:sz w:val="24"/>
          <w:szCs w:val="24"/>
        </w:rPr>
      </w:pPr>
    </w:p>
    <w:p w14:paraId="7258AD56" w14:textId="77777777" w:rsidR="004B5538" w:rsidRPr="004B5538" w:rsidRDefault="00BC2AEF" w:rsidP="00280454">
      <w:pPr>
        <w:pStyle w:val="ListParagraph"/>
        <w:numPr>
          <w:ilvl w:val="0"/>
          <w:numId w:val="32"/>
        </w:numPr>
        <w:ind w:right="-1"/>
        <w:jc w:val="both"/>
        <w:rPr>
          <w:rFonts w:asciiTheme="minorHAnsi" w:hAnsiTheme="minorHAnsi"/>
          <w:b/>
          <w:sz w:val="24"/>
          <w:szCs w:val="24"/>
        </w:rPr>
      </w:pPr>
      <w:r w:rsidRPr="004B5538">
        <w:rPr>
          <w:rFonts w:asciiTheme="minorHAnsi" w:hAnsiTheme="minorHAnsi" w:cs="Arial"/>
          <w:sz w:val="24"/>
          <w:szCs w:val="24"/>
        </w:rPr>
        <w:t xml:space="preserve">Any </w:t>
      </w:r>
      <w:r w:rsidRPr="004B5538">
        <w:rPr>
          <w:rFonts w:asciiTheme="minorHAnsi" w:hAnsiTheme="minorHAnsi"/>
          <w:sz w:val="24"/>
          <w:szCs w:val="24"/>
        </w:rPr>
        <w:t>Council’s biographies, speeches by members of council, or links will be removed from the Municipal’s web site, leaving only the name and photo of the elected representative, and their contact information</w:t>
      </w:r>
      <w:r w:rsidR="004B5538" w:rsidRPr="004B5538">
        <w:rPr>
          <w:rFonts w:asciiTheme="minorHAnsi" w:hAnsiTheme="minorHAnsi"/>
          <w:sz w:val="24"/>
          <w:szCs w:val="24"/>
        </w:rPr>
        <w:t>.</w:t>
      </w:r>
    </w:p>
    <w:p w14:paraId="37316ADC" w14:textId="77777777" w:rsidR="004B5538" w:rsidRPr="004B5538" w:rsidRDefault="004B5538" w:rsidP="004B5538">
      <w:pPr>
        <w:pStyle w:val="ListParagraph"/>
        <w:rPr>
          <w:rFonts w:asciiTheme="minorHAnsi" w:hAnsiTheme="minorHAnsi"/>
          <w:sz w:val="24"/>
          <w:szCs w:val="24"/>
        </w:rPr>
      </w:pPr>
    </w:p>
    <w:p w14:paraId="5D6C0697" w14:textId="77777777" w:rsidR="004B5538" w:rsidRPr="004B5538" w:rsidRDefault="00BC2AEF" w:rsidP="00280454">
      <w:pPr>
        <w:pStyle w:val="ListParagraph"/>
        <w:numPr>
          <w:ilvl w:val="0"/>
          <w:numId w:val="32"/>
        </w:numPr>
        <w:ind w:right="-1"/>
        <w:jc w:val="both"/>
        <w:rPr>
          <w:rFonts w:asciiTheme="minorHAnsi" w:hAnsiTheme="minorHAnsi"/>
          <w:b/>
          <w:sz w:val="24"/>
          <w:szCs w:val="24"/>
        </w:rPr>
      </w:pPr>
      <w:r w:rsidRPr="004B5538">
        <w:rPr>
          <w:rFonts w:asciiTheme="minorHAnsi" w:hAnsiTheme="minorHAnsi"/>
          <w:sz w:val="24"/>
          <w:szCs w:val="24"/>
        </w:rPr>
        <w:t>Municipally-provided equipment including, but not limited to, photocopiers, fax machines, laptops, scanners and cell phones are not to be used for election or campaign purposes, except when such service is available to the public with an associated f</w:t>
      </w:r>
      <w:r w:rsidR="004B5538" w:rsidRPr="004B5538">
        <w:rPr>
          <w:rFonts w:asciiTheme="minorHAnsi" w:hAnsiTheme="minorHAnsi"/>
          <w:sz w:val="24"/>
          <w:szCs w:val="24"/>
        </w:rPr>
        <w:t>ee as noted in the User Fee By-L</w:t>
      </w:r>
      <w:r w:rsidRPr="004B5538">
        <w:rPr>
          <w:rFonts w:asciiTheme="minorHAnsi" w:hAnsiTheme="minorHAnsi"/>
          <w:sz w:val="24"/>
          <w:szCs w:val="24"/>
        </w:rPr>
        <w:t>aw 20</w:t>
      </w:r>
      <w:r w:rsidR="004B5538" w:rsidRPr="004B5538">
        <w:rPr>
          <w:rFonts w:asciiTheme="minorHAnsi" w:hAnsiTheme="minorHAnsi"/>
          <w:sz w:val="24"/>
          <w:szCs w:val="24"/>
        </w:rPr>
        <w:t>22</w:t>
      </w:r>
      <w:r w:rsidRPr="004B5538">
        <w:rPr>
          <w:rFonts w:asciiTheme="minorHAnsi" w:hAnsiTheme="minorHAnsi"/>
          <w:sz w:val="24"/>
          <w:szCs w:val="24"/>
        </w:rPr>
        <w:t>-</w:t>
      </w:r>
      <w:r w:rsidR="004B5538" w:rsidRPr="004B5538">
        <w:rPr>
          <w:rFonts w:asciiTheme="minorHAnsi" w:hAnsiTheme="minorHAnsi"/>
          <w:sz w:val="24"/>
          <w:szCs w:val="24"/>
        </w:rPr>
        <w:t>08</w:t>
      </w:r>
      <w:r w:rsidRPr="004B5538">
        <w:rPr>
          <w:rFonts w:asciiTheme="minorHAnsi" w:hAnsiTheme="minorHAnsi"/>
          <w:sz w:val="24"/>
          <w:szCs w:val="24"/>
        </w:rPr>
        <w:t xml:space="preserve"> and can be available equitably to all candidates.</w:t>
      </w:r>
    </w:p>
    <w:p w14:paraId="6E754331" w14:textId="77777777" w:rsidR="004B5538" w:rsidRPr="004B5538" w:rsidRDefault="004B5538" w:rsidP="004B5538">
      <w:pPr>
        <w:pStyle w:val="ListParagraph"/>
        <w:rPr>
          <w:rFonts w:asciiTheme="minorHAnsi" w:hAnsiTheme="minorHAnsi"/>
          <w:sz w:val="24"/>
          <w:szCs w:val="24"/>
        </w:rPr>
      </w:pPr>
    </w:p>
    <w:p w14:paraId="712B190E" w14:textId="77777777" w:rsidR="004B5538" w:rsidRPr="004B5538" w:rsidRDefault="00BC2AEF" w:rsidP="00280454">
      <w:pPr>
        <w:pStyle w:val="ListParagraph"/>
        <w:numPr>
          <w:ilvl w:val="0"/>
          <w:numId w:val="32"/>
        </w:numPr>
        <w:ind w:right="-1"/>
        <w:jc w:val="both"/>
        <w:rPr>
          <w:rFonts w:asciiTheme="minorHAnsi" w:hAnsiTheme="minorHAnsi"/>
          <w:b/>
          <w:sz w:val="24"/>
          <w:szCs w:val="24"/>
        </w:rPr>
      </w:pPr>
      <w:r w:rsidRPr="004B5538">
        <w:rPr>
          <w:rFonts w:asciiTheme="minorHAnsi" w:hAnsiTheme="minorHAnsi"/>
          <w:sz w:val="24"/>
          <w:szCs w:val="24"/>
        </w:rPr>
        <w:t xml:space="preserve">Candidate contact information material will feature personal phone and email contact information only; municipally-provided email addresses and phone numbers will not be permitted. </w:t>
      </w:r>
    </w:p>
    <w:p w14:paraId="4B338D5C" w14:textId="77777777" w:rsidR="004B5538" w:rsidRPr="004B5538" w:rsidRDefault="004B5538" w:rsidP="004B5538">
      <w:pPr>
        <w:pStyle w:val="ListParagraph"/>
        <w:rPr>
          <w:rFonts w:asciiTheme="minorHAnsi" w:hAnsiTheme="minorHAnsi"/>
          <w:sz w:val="24"/>
          <w:szCs w:val="24"/>
        </w:rPr>
      </w:pPr>
    </w:p>
    <w:p w14:paraId="6D4646DB" w14:textId="77777777" w:rsidR="004B5538" w:rsidRPr="004B5538" w:rsidRDefault="00BC2AEF" w:rsidP="00280454">
      <w:pPr>
        <w:pStyle w:val="ListParagraph"/>
        <w:numPr>
          <w:ilvl w:val="0"/>
          <w:numId w:val="32"/>
        </w:numPr>
        <w:ind w:right="-1"/>
        <w:jc w:val="both"/>
        <w:rPr>
          <w:rFonts w:asciiTheme="minorHAnsi" w:hAnsiTheme="minorHAnsi"/>
          <w:b/>
          <w:sz w:val="24"/>
          <w:szCs w:val="24"/>
        </w:rPr>
      </w:pPr>
      <w:r w:rsidRPr="004B5538">
        <w:rPr>
          <w:rFonts w:asciiTheme="minorHAnsi" w:hAnsiTheme="minorHAnsi"/>
          <w:sz w:val="24"/>
          <w:szCs w:val="24"/>
        </w:rPr>
        <w:t>If staff are hosting a public meeting of any kind, all municipal council members and candidates (who have submitted nomination forms for that municipal election) present at the meeting will be introduced. All candidates must advise the organizer/host of the event of their presence in order to ensure they are recognized.</w:t>
      </w:r>
    </w:p>
    <w:p w14:paraId="256665D1" w14:textId="77777777" w:rsidR="004B5538" w:rsidRPr="004B5538" w:rsidRDefault="004B5538" w:rsidP="004B5538">
      <w:pPr>
        <w:pStyle w:val="ListParagraph"/>
        <w:rPr>
          <w:rFonts w:asciiTheme="minorHAnsi" w:hAnsiTheme="minorHAnsi"/>
          <w:sz w:val="24"/>
          <w:szCs w:val="24"/>
        </w:rPr>
      </w:pPr>
    </w:p>
    <w:p w14:paraId="5BCB4A9C" w14:textId="19B5C4A9" w:rsidR="00BC2AEF" w:rsidRPr="004B5538" w:rsidRDefault="00BC2AEF" w:rsidP="00280454">
      <w:pPr>
        <w:pStyle w:val="ListParagraph"/>
        <w:numPr>
          <w:ilvl w:val="0"/>
          <w:numId w:val="32"/>
        </w:numPr>
        <w:ind w:right="-1"/>
        <w:jc w:val="both"/>
        <w:rPr>
          <w:rFonts w:asciiTheme="minorHAnsi" w:hAnsiTheme="minorHAnsi"/>
          <w:b/>
          <w:sz w:val="24"/>
          <w:szCs w:val="24"/>
        </w:rPr>
      </w:pPr>
      <w:r w:rsidRPr="004B5538">
        <w:rPr>
          <w:rFonts w:asciiTheme="minorHAnsi" w:hAnsiTheme="minorHAnsi"/>
          <w:sz w:val="24"/>
          <w:szCs w:val="24"/>
        </w:rPr>
        <w:t>Expenditures for gifts and donations from council members will be limited to those boards, projects and committees that the council member was appointed to by council.</w:t>
      </w:r>
    </w:p>
    <w:p w14:paraId="56278A95" w14:textId="77777777" w:rsidR="008E6448" w:rsidRDefault="008E6448" w:rsidP="008E6448">
      <w:pPr>
        <w:pStyle w:val="Heading3"/>
        <w:spacing w:before="0"/>
        <w:rPr>
          <w:rFonts w:asciiTheme="minorHAnsi" w:hAnsiTheme="minorHAnsi"/>
          <w:color w:val="000000" w:themeColor="text1"/>
          <w:sz w:val="24"/>
          <w:szCs w:val="24"/>
        </w:rPr>
      </w:pPr>
      <w:bookmarkStart w:id="9" w:name="Community_Event_Funding_in_Councillor’s_"/>
      <w:bookmarkStart w:id="10" w:name="Work_of_a_Political_Nature"/>
      <w:bookmarkEnd w:id="9"/>
      <w:bookmarkEnd w:id="10"/>
    </w:p>
    <w:p w14:paraId="35A070AD" w14:textId="0653C134" w:rsidR="00BC2AEF" w:rsidRPr="00BC2AEF" w:rsidRDefault="00BC2AEF" w:rsidP="008E6448">
      <w:pPr>
        <w:pStyle w:val="Heading3"/>
        <w:spacing w:before="0"/>
        <w:rPr>
          <w:rFonts w:asciiTheme="minorHAnsi" w:hAnsiTheme="minorHAnsi"/>
          <w:color w:val="000000" w:themeColor="text1"/>
          <w:sz w:val="24"/>
          <w:szCs w:val="24"/>
        </w:rPr>
      </w:pPr>
      <w:r w:rsidRPr="00BC2AEF">
        <w:rPr>
          <w:rFonts w:asciiTheme="minorHAnsi" w:hAnsiTheme="minorHAnsi"/>
          <w:color w:val="000000" w:themeColor="text1"/>
          <w:sz w:val="24"/>
          <w:szCs w:val="24"/>
        </w:rPr>
        <w:t>Work of a Political Nature</w:t>
      </w:r>
    </w:p>
    <w:p w14:paraId="670F6BF8" w14:textId="1DB78EFF" w:rsidR="00BC2AEF" w:rsidRPr="00BC2AEF" w:rsidRDefault="00BC2AEF" w:rsidP="008E6448">
      <w:pPr>
        <w:pStyle w:val="BodyText"/>
        <w:ind w:right="-1"/>
        <w:jc w:val="both"/>
        <w:rPr>
          <w:rFonts w:asciiTheme="minorHAnsi" w:hAnsiTheme="minorHAnsi"/>
        </w:rPr>
      </w:pPr>
      <w:r w:rsidRPr="008E6448">
        <w:rPr>
          <w:rFonts w:asciiTheme="minorHAnsi" w:hAnsiTheme="minorHAnsi"/>
        </w:rPr>
        <w:t>To avoid any perceived conflict of interest,</w:t>
      </w:r>
      <w:r w:rsidRPr="00BC2AEF">
        <w:rPr>
          <w:rFonts w:asciiTheme="minorHAnsi" w:hAnsiTheme="minorHAnsi"/>
          <w:i/>
        </w:rPr>
        <w:t xml:space="preserve"> </w:t>
      </w:r>
      <w:r w:rsidRPr="00BC2AEF">
        <w:rPr>
          <w:rFonts w:asciiTheme="minorHAnsi" w:hAnsiTheme="minorHAnsi"/>
        </w:rPr>
        <w:t>staff are discouraged from assisting with municipal election campaigns in Powassan, including posting election signs on their property, phone and e-mail solicitation, distribution of brochures and wearing candidate buttons.</w:t>
      </w:r>
    </w:p>
    <w:p w14:paraId="0009D692" w14:textId="77777777" w:rsidR="008E6448" w:rsidRDefault="008E6448" w:rsidP="008E6448">
      <w:pPr>
        <w:pStyle w:val="Heading3"/>
        <w:spacing w:before="0"/>
        <w:rPr>
          <w:rFonts w:asciiTheme="minorHAnsi" w:hAnsiTheme="minorHAnsi"/>
          <w:color w:val="000000" w:themeColor="text1"/>
          <w:sz w:val="24"/>
          <w:szCs w:val="24"/>
        </w:rPr>
      </w:pPr>
      <w:bookmarkStart w:id="11" w:name="Public_Information"/>
      <w:bookmarkEnd w:id="11"/>
    </w:p>
    <w:p w14:paraId="55AE021A" w14:textId="4000F6D3" w:rsidR="00BC2AEF" w:rsidRPr="00BC2AEF" w:rsidRDefault="00BC2AEF" w:rsidP="008E6448">
      <w:pPr>
        <w:pStyle w:val="Heading3"/>
        <w:spacing w:before="0"/>
        <w:rPr>
          <w:rFonts w:asciiTheme="minorHAnsi" w:hAnsiTheme="minorHAnsi"/>
          <w:color w:val="000000" w:themeColor="text1"/>
          <w:sz w:val="24"/>
          <w:szCs w:val="24"/>
        </w:rPr>
      </w:pPr>
      <w:r w:rsidRPr="00BC2AEF">
        <w:rPr>
          <w:rFonts w:asciiTheme="minorHAnsi" w:hAnsiTheme="minorHAnsi"/>
          <w:color w:val="000000" w:themeColor="text1"/>
          <w:sz w:val="24"/>
          <w:szCs w:val="24"/>
        </w:rPr>
        <w:t>Public Information</w:t>
      </w:r>
    </w:p>
    <w:p w14:paraId="0F9386B3" w14:textId="7B1E7382" w:rsidR="00BC2AEF" w:rsidRPr="00BC2AEF" w:rsidRDefault="00BC2AEF" w:rsidP="008E6448">
      <w:pPr>
        <w:pStyle w:val="BodyText"/>
        <w:ind w:right="-1"/>
        <w:jc w:val="both"/>
        <w:rPr>
          <w:rFonts w:asciiTheme="minorHAnsi" w:hAnsiTheme="minorHAnsi"/>
        </w:rPr>
      </w:pPr>
      <w:r w:rsidRPr="00BC2AEF">
        <w:rPr>
          <w:rFonts w:asciiTheme="minorHAnsi" w:hAnsiTheme="minorHAnsi"/>
        </w:rPr>
        <w:t>Election information will be available through the local media and on the Municipal</w:t>
      </w:r>
      <w:r w:rsidR="00DD43D3">
        <w:rPr>
          <w:rFonts w:asciiTheme="minorHAnsi" w:hAnsiTheme="minorHAnsi"/>
        </w:rPr>
        <w:t>ity</w:t>
      </w:r>
      <w:r w:rsidR="007618A9">
        <w:rPr>
          <w:rFonts w:asciiTheme="minorHAnsi" w:hAnsiTheme="minorHAnsi"/>
        </w:rPr>
        <w:t>’s web</w:t>
      </w:r>
      <w:r w:rsidRPr="00BC2AEF">
        <w:rPr>
          <w:rFonts w:asciiTheme="minorHAnsi" w:hAnsiTheme="minorHAnsi"/>
        </w:rPr>
        <w:t xml:space="preserve">site at </w:t>
      </w:r>
      <w:r w:rsidRPr="00BC2AEF">
        <w:rPr>
          <w:rFonts w:asciiTheme="minorHAnsi" w:hAnsiTheme="minorHAnsi"/>
          <w:color w:val="0000FF"/>
          <w:u w:val="single" w:color="0000FF"/>
        </w:rPr>
        <w:t>www.Powassan.net.</w:t>
      </w:r>
      <w:r w:rsidRPr="00BC2AEF">
        <w:rPr>
          <w:rFonts w:asciiTheme="minorHAnsi" w:hAnsiTheme="minorHAnsi"/>
        </w:rPr>
        <w:t xml:space="preserve"> The names of candidates will be posted as soon as possible following receipt in the Clerk</w:t>
      </w:r>
      <w:r w:rsidR="008E6448">
        <w:rPr>
          <w:rFonts w:asciiTheme="minorHAnsi" w:hAnsiTheme="minorHAnsi"/>
        </w:rPr>
        <w:t>’</w:t>
      </w:r>
      <w:r w:rsidRPr="00BC2AEF">
        <w:rPr>
          <w:rFonts w:asciiTheme="minorHAnsi" w:hAnsiTheme="minorHAnsi"/>
        </w:rPr>
        <w:t>s office of the required fees and paperwork.</w:t>
      </w:r>
      <w:bookmarkStart w:id="12" w:name="Special_Events"/>
      <w:bookmarkEnd w:id="12"/>
    </w:p>
    <w:p w14:paraId="5AC24C43" w14:textId="77777777" w:rsidR="008E6448" w:rsidRDefault="008E6448" w:rsidP="008E6448">
      <w:pPr>
        <w:pStyle w:val="BodyText"/>
        <w:ind w:right="518"/>
        <w:rPr>
          <w:rFonts w:asciiTheme="minorHAnsi" w:hAnsiTheme="minorHAnsi"/>
          <w:b/>
        </w:rPr>
      </w:pPr>
    </w:p>
    <w:p w14:paraId="12166BF3" w14:textId="191F245A" w:rsidR="008E6448" w:rsidRDefault="008E6448" w:rsidP="008E6448">
      <w:pPr>
        <w:pStyle w:val="BodyText"/>
        <w:ind w:right="518"/>
        <w:rPr>
          <w:rFonts w:asciiTheme="minorHAnsi" w:hAnsiTheme="minorHAnsi"/>
          <w:b/>
        </w:rPr>
      </w:pPr>
      <w:r>
        <w:rPr>
          <w:rFonts w:asciiTheme="minorHAnsi" w:hAnsiTheme="minorHAnsi"/>
          <w:b/>
        </w:rPr>
        <w:t>Special Events</w:t>
      </w:r>
    </w:p>
    <w:p w14:paraId="76DCB69E" w14:textId="655F75FD" w:rsidR="00BC2AEF" w:rsidRDefault="00BC2AEF" w:rsidP="008E6448">
      <w:pPr>
        <w:pStyle w:val="BodyText"/>
        <w:ind w:right="-1"/>
        <w:jc w:val="both"/>
        <w:rPr>
          <w:rFonts w:asciiTheme="minorHAnsi" w:hAnsiTheme="minorHAnsi"/>
        </w:rPr>
      </w:pPr>
      <w:r w:rsidRPr="00BC2AEF">
        <w:rPr>
          <w:rFonts w:asciiTheme="minorHAnsi" w:hAnsiTheme="minorHAnsi"/>
        </w:rPr>
        <w:t>Staff will continue to invite all members of Council to the Municipal</w:t>
      </w:r>
      <w:r w:rsidR="00DD43D3">
        <w:rPr>
          <w:rFonts w:asciiTheme="minorHAnsi" w:hAnsiTheme="minorHAnsi"/>
        </w:rPr>
        <w:t>ity</w:t>
      </w:r>
      <w:r w:rsidRPr="00BC2AEF">
        <w:rPr>
          <w:rFonts w:asciiTheme="minorHAnsi" w:hAnsiTheme="minorHAnsi"/>
        </w:rPr>
        <w:t>’s special events throughout an election year. The Municipal Clerk will ensure that the dates, locations and times of major public special events known to the Municipal Clerk are also communicated to all candidates.</w:t>
      </w:r>
    </w:p>
    <w:p w14:paraId="1A3E48A6" w14:textId="4845BF38" w:rsidR="008E6448" w:rsidRDefault="008E6448" w:rsidP="008E6448">
      <w:pPr>
        <w:pStyle w:val="BodyText"/>
        <w:ind w:right="-1"/>
        <w:jc w:val="both"/>
        <w:rPr>
          <w:rFonts w:asciiTheme="minorHAnsi" w:hAnsiTheme="minorHAnsi"/>
          <w:b/>
        </w:rPr>
      </w:pPr>
    </w:p>
    <w:p w14:paraId="05735122" w14:textId="77777777" w:rsidR="008E6448" w:rsidRPr="008E6448" w:rsidRDefault="008E6448" w:rsidP="008E6448">
      <w:pPr>
        <w:pStyle w:val="BodyText"/>
        <w:spacing w:line="250" w:lineRule="exact"/>
        <w:rPr>
          <w:rFonts w:asciiTheme="minorHAnsi" w:hAnsiTheme="minorHAnsi"/>
          <w:b/>
          <w:i/>
        </w:rPr>
      </w:pPr>
      <w:r w:rsidRPr="008E6448">
        <w:rPr>
          <w:rFonts w:asciiTheme="minorHAnsi" w:hAnsiTheme="minorHAnsi"/>
          <w:i/>
        </w:rPr>
        <w:t>End of</w:t>
      </w:r>
      <w:r w:rsidRPr="008E6448">
        <w:rPr>
          <w:rFonts w:asciiTheme="minorHAnsi" w:hAnsiTheme="minorHAnsi"/>
          <w:b/>
          <w:i/>
        </w:rPr>
        <w:t xml:space="preserve"> </w:t>
      </w:r>
      <w:r w:rsidRPr="008E6448">
        <w:rPr>
          <w:rFonts w:asciiTheme="minorHAnsi" w:hAnsiTheme="minorHAnsi"/>
          <w:i/>
        </w:rPr>
        <w:t>Use of Corporate Resources during an Election Policy</w:t>
      </w:r>
    </w:p>
    <w:p w14:paraId="36C599FE" w14:textId="6C6E5FBB" w:rsidR="008E6448" w:rsidRPr="008E6448" w:rsidRDefault="008E6448" w:rsidP="008E6448">
      <w:pPr>
        <w:pStyle w:val="BodyText"/>
        <w:ind w:right="-1"/>
        <w:jc w:val="both"/>
        <w:rPr>
          <w:rFonts w:asciiTheme="minorHAnsi" w:hAnsiTheme="minorHAnsi"/>
          <w:b/>
        </w:rPr>
      </w:pPr>
    </w:p>
    <w:p w14:paraId="0C56B653" w14:textId="2D627719" w:rsidR="00F82064" w:rsidRPr="00AC2F82" w:rsidRDefault="008E6448" w:rsidP="007618A9">
      <w:pPr>
        <w:pStyle w:val="BodyText"/>
        <w:spacing w:before="1"/>
        <w:rPr>
          <w:rFonts w:asciiTheme="minorHAnsi" w:hAnsiTheme="minorHAnsi"/>
        </w:rPr>
      </w:pPr>
      <w:r>
        <w:rPr>
          <w:rFonts w:asciiTheme="minorHAnsi" w:hAnsiTheme="minorHAnsi"/>
          <w:b/>
          <w:noProof/>
          <w:sz w:val="28"/>
          <w:szCs w:val="28"/>
          <w:lang w:val="en-CA" w:eastAsia="en-CA" w:bidi="ar-SA"/>
        </w:rPr>
        <mc:AlternateContent>
          <mc:Choice Requires="wps">
            <w:drawing>
              <wp:anchor distT="0" distB="0" distL="114300" distR="114300" simplePos="0" relativeHeight="251661312" behindDoc="0" locked="0" layoutInCell="1" allowOverlap="1" wp14:anchorId="357FD68B" wp14:editId="045671E2">
                <wp:simplePos x="0" y="0"/>
                <wp:positionH relativeFrom="column">
                  <wp:posOffset>0</wp:posOffset>
                </wp:positionH>
                <wp:positionV relativeFrom="paragraph">
                  <wp:posOffset>-635</wp:posOffset>
                </wp:positionV>
                <wp:extent cx="6057900" cy="1905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6057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66670"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" strokecolor="#4579b8 [3044]"/>
            </w:pict>
          </mc:Fallback>
        </mc:AlternateContent>
      </w:r>
    </w:p>
    <w:p w14:paraId="759D496B" w14:textId="77777777" w:rsidR="00D1272B" w:rsidRPr="006314D1" w:rsidRDefault="0085596A" w:rsidP="007618A9">
      <w:pPr>
        <w:pStyle w:val="Heading2"/>
        <w:spacing w:line="291" w:lineRule="exact"/>
        <w:ind w:left="0"/>
        <w:rPr>
          <w:rFonts w:asciiTheme="minorHAnsi" w:hAnsiTheme="minorHAnsi"/>
        </w:rPr>
      </w:pPr>
      <w:r w:rsidRPr="006314D1">
        <w:rPr>
          <w:rFonts w:asciiTheme="minorHAnsi" w:hAnsiTheme="minorHAnsi"/>
        </w:rPr>
        <w:t>Election Signs</w:t>
      </w:r>
    </w:p>
    <w:p w14:paraId="2E1681B6" w14:textId="443D3EA3" w:rsidR="00D1272B" w:rsidRDefault="0085596A" w:rsidP="008E6448">
      <w:pPr>
        <w:pStyle w:val="BodyText"/>
        <w:ind w:right="-1"/>
        <w:jc w:val="both"/>
        <w:rPr>
          <w:rFonts w:asciiTheme="minorHAnsi" w:hAnsiTheme="minorHAnsi"/>
        </w:rPr>
      </w:pPr>
      <w:r w:rsidRPr="006314D1">
        <w:rPr>
          <w:rFonts w:asciiTheme="minorHAnsi" w:hAnsiTheme="minorHAnsi"/>
        </w:rPr>
        <w:t xml:space="preserve">The following provides a summary of election sign requirements and limitations. Candidates should refer to </w:t>
      </w:r>
      <w:bookmarkStart w:id="13" w:name="_GoBack"/>
      <w:r w:rsidRPr="006314D1">
        <w:rPr>
          <w:rFonts w:asciiTheme="minorHAnsi" w:hAnsiTheme="minorHAnsi"/>
        </w:rPr>
        <w:t>By-law</w:t>
      </w:r>
      <w:bookmarkEnd w:id="13"/>
      <w:r w:rsidRPr="006314D1">
        <w:rPr>
          <w:rFonts w:asciiTheme="minorHAnsi" w:hAnsiTheme="minorHAnsi"/>
        </w:rPr>
        <w:t xml:space="preserve"> </w:t>
      </w:r>
      <w:r w:rsidR="006314D1" w:rsidRPr="006314D1">
        <w:rPr>
          <w:rFonts w:asciiTheme="minorHAnsi" w:hAnsiTheme="minorHAnsi"/>
        </w:rPr>
        <w:t>2008-23</w:t>
      </w:r>
      <w:r w:rsidR="008E6448">
        <w:rPr>
          <w:rFonts w:asciiTheme="minorHAnsi" w:hAnsiTheme="minorHAnsi"/>
        </w:rPr>
        <w:t>, a B</w:t>
      </w:r>
      <w:r w:rsidRPr="006314D1">
        <w:rPr>
          <w:rFonts w:asciiTheme="minorHAnsi" w:hAnsiTheme="minorHAnsi"/>
        </w:rPr>
        <w:t>y-</w:t>
      </w:r>
      <w:r w:rsidR="008E6448">
        <w:rPr>
          <w:rFonts w:asciiTheme="minorHAnsi" w:hAnsiTheme="minorHAnsi"/>
        </w:rPr>
        <w:t>L</w:t>
      </w:r>
      <w:r w:rsidRPr="006314D1">
        <w:rPr>
          <w:rFonts w:asciiTheme="minorHAnsi" w:hAnsiTheme="minorHAnsi"/>
        </w:rPr>
        <w:t xml:space="preserve">aw to regulate Signs in the Municipality of </w:t>
      </w:r>
      <w:r w:rsidR="006314D1" w:rsidRPr="006314D1">
        <w:rPr>
          <w:rFonts w:asciiTheme="minorHAnsi" w:hAnsiTheme="minorHAnsi"/>
        </w:rPr>
        <w:t>Powassan</w:t>
      </w:r>
      <w:r w:rsidR="0077644E">
        <w:rPr>
          <w:rFonts w:asciiTheme="minorHAnsi" w:hAnsiTheme="minorHAnsi"/>
        </w:rPr>
        <w:t>, the details of which have been i</w:t>
      </w:r>
      <w:r w:rsidR="00D47890">
        <w:rPr>
          <w:rFonts w:asciiTheme="minorHAnsi" w:hAnsiTheme="minorHAnsi"/>
        </w:rPr>
        <w:t>ncluded herein:</w:t>
      </w:r>
    </w:p>
    <w:p w14:paraId="7C98D8E4" w14:textId="77777777" w:rsidR="00D47890" w:rsidRDefault="00D47890" w:rsidP="008E6448">
      <w:pPr>
        <w:pStyle w:val="BodyText"/>
        <w:ind w:right="-1"/>
        <w:jc w:val="both"/>
        <w:rPr>
          <w:rFonts w:asciiTheme="minorHAnsi" w:hAnsiTheme="minorHAnsi"/>
        </w:rPr>
      </w:pPr>
    </w:p>
    <w:p w14:paraId="139B9674" w14:textId="6FC45589" w:rsidR="00D47890" w:rsidRDefault="00D47890" w:rsidP="00280454">
      <w:pPr>
        <w:pStyle w:val="BodyText"/>
        <w:numPr>
          <w:ilvl w:val="0"/>
          <w:numId w:val="34"/>
        </w:numPr>
        <w:ind w:right="-1"/>
        <w:jc w:val="both"/>
        <w:rPr>
          <w:rFonts w:asciiTheme="minorHAnsi" w:hAnsiTheme="minorHAnsi"/>
        </w:rPr>
      </w:pPr>
      <w:r w:rsidRPr="00AC2F82">
        <w:rPr>
          <w:rFonts w:asciiTheme="minorHAnsi" w:hAnsiTheme="minorHAnsi"/>
        </w:rPr>
        <w:t>No person shall display a logo, trademark or official mark on any election sign.</w:t>
      </w:r>
    </w:p>
    <w:p w14:paraId="5B2D8842" w14:textId="77777777" w:rsidR="00D47890" w:rsidRPr="00D47890" w:rsidRDefault="00D47890" w:rsidP="00280454">
      <w:pPr>
        <w:pStyle w:val="ListParagraph"/>
        <w:numPr>
          <w:ilvl w:val="0"/>
          <w:numId w:val="34"/>
        </w:numPr>
        <w:jc w:val="both"/>
        <w:rPr>
          <w:rFonts w:asciiTheme="minorHAnsi" w:hAnsiTheme="minorHAnsi"/>
          <w:sz w:val="24"/>
        </w:rPr>
      </w:pPr>
      <w:r w:rsidRPr="00D47890">
        <w:rPr>
          <w:rFonts w:asciiTheme="minorHAnsi" w:hAnsiTheme="minorHAnsi"/>
          <w:sz w:val="24"/>
        </w:rPr>
        <w:t xml:space="preserve">Signs can be displayed no sooner than </w:t>
      </w:r>
      <w:r w:rsidRPr="00D47890">
        <w:rPr>
          <w:rFonts w:asciiTheme="minorHAnsi" w:hAnsiTheme="minorHAnsi"/>
          <w:b/>
          <w:i/>
          <w:sz w:val="24"/>
          <w:highlight w:val="yellow"/>
        </w:rPr>
        <w:t>Monday, September 12, 2022</w:t>
      </w:r>
      <w:r w:rsidRPr="00D47890">
        <w:rPr>
          <w:rFonts w:asciiTheme="minorHAnsi" w:hAnsiTheme="minorHAnsi"/>
          <w:sz w:val="24"/>
          <w:highlight w:val="yellow"/>
        </w:rPr>
        <w:t>.</w:t>
      </w:r>
    </w:p>
    <w:p w14:paraId="037D70CA" w14:textId="77777777" w:rsidR="00D47890" w:rsidRPr="00AC2F82" w:rsidRDefault="00D47890" w:rsidP="00280454">
      <w:pPr>
        <w:pStyle w:val="BodyText"/>
        <w:numPr>
          <w:ilvl w:val="0"/>
          <w:numId w:val="34"/>
        </w:numPr>
        <w:ind w:right="532"/>
        <w:jc w:val="both"/>
        <w:rPr>
          <w:rFonts w:asciiTheme="minorHAnsi" w:hAnsiTheme="minorHAnsi"/>
        </w:rPr>
      </w:pPr>
      <w:r w:rsidRPr="00AC2F82">
        <w:rPr>
          <w:rFonts w:asciiTheme="minorHAnsi" w:hAnsiTheme="minorHAnsi"/>
        </w:rPr>
        <w:t>Posts used should not be higher than the top of the sign area to cause any safety hazard such as wood or metal stakes or posts with sharp edges.</w:t>
      </w:r>
    </w:p>
    <w:p w14:paraId="54EB605B" w14:textId="2C66EEE8" w:rsidR="00D47890" w:rsidRPr="00BC2AEF" w:rsidRDefault="00D47890" w:rsidP="00280454">
      <w:pPr>
        <w:pStyle w:val="ListParagraph"/>
        <w:numPr>
          <w:ilvl w:val="0"/>
          <w:numId w:val="34"/>
        </w:numPr>
        <w:tabs>
          <w:tab w:val="left" w:pos="900"/>
          <w:tab w:val="left" w:pos="901"/>
        </w:tabs>
        <w:spacing w:before="3" w:line="237" w:lineRule="auto"/>
        <w:ind w:right="537"/>
        <w:jc w:val="both"/>
        <w:rPr>
          <w:rFonts w:asciiTheme="minorHAnsi" w:hAnsiTheme="minorHAnsi"/>
          <w:sz w:val="24"/>
        </w:rPr>
      </w:pPr>
      <w:r w:rsidRPr="00BC2AEF">
        <w:rPr>
          <w:rFonts w:asciiTheme="minorHAnsi" w:hAnsiTheme="minorHAnsi"/>
          <w:sz w:val="24"/>
        </w:rPr>
        <w:t xml:space="preserve">Signs shall not be displayed </w:t>
      </w:r>
      <w:r>
        <w:rPr>
          <w:rFonts w:asciiTheme="minorHAnsi" w:hAnsiTheme="minorHAnsi"/>
          <w:sz w:val="24"/>
        </w:rPr>
        <w:t>within the property of any</w:t>
      </w:r>
      <w:r w:rsidRPr="00BC2AEF">
        <w:rPr>
          <w:rFonts w:asciiTheme="minorHAnsi" w:hAnsiTheme="minorHAnsi"/>
          <w:sz w:val="24"/>
        </w:rPr>
        <w:t xml:space="preserve"> voting station at any time while the voting station is open to the</w:t>
      </w:r>
      <w:r w:rsidRPr="00BC2AEF">
        <w:rPr>
          <w:rFonts w:asciiTheme="minorHAnsi" w:hAnsiTheme="minorHAnsi"/>
          <w:spacing w:val="-6"/>
          <w:sz w:val="24"/>
        </w:rPr>
        <w:t xml:space="preserve"> </w:t>
      </w:r>
      <w:r>
        <w:rPr>
          <w:rFonts w:asciiTheme="minorHAnsi" w:hAnsiTheme="minorHAnsi"/>
          <w:sz w:val="24"/>
        </w:rPr>
        <w:t>public, including on vehicles.</w:t>
      </w:r>
    </w:p>
    <w:p w14:paraId="64DC60DE" w14:textId="0E2F4301" w:rsidR="00D47890" w:rsidRPr="00BC2AEF" w:rsidRDefault="00D47890" w:rsidP="00280454">
      <w:pPr>
        <w:pStyle w:val="ListParagraph"/>
        <w:numPr>
          <w:ilvl w:val="0"/>
          <w:numId w:val="34"/>
        </w:numPr>
        <w:tabs>
          <w:tab w:val="left" w:pos="900"/>
          <w:tab w:val="left" w:pos="901"/>
        </w:tabs>
        <w:spacing w:before="3" w:line="237" w:lineRule="auto"/>
        <w:ind w:right="541"/>
        <w:jc w:val="both"/>
        <w:rPr>
          <w:rFonts w:asciiTheme="minorHAnsi" w:hAnsiTheme="minorHAnsi"/>
          <w:sz w:val="24"/>
        </w:rPr>
      </w:pPr>
      <w:r w:rsidRPr="00BC2AEF">
        <w:rPr>
          <w:rFonts w:asciiTheme="minorHAnsi" w:hAnsiTheme="minorHAnsi"/>
          <w:sz w:val="24"/>
        </w:rPr>
        <w:t>Signs shall not be displayed upon the property where the office for the administration of the election is</w:t>
      </w:r>
      <w:r w:rsidRPr="00BC2AEF">
        <w:rPr>
          <w:rFonts w:asciiTheme="minorHAnsi" w:hAnsiTheme="minorHAnsi"/>
          <w:spacing w:val="-3"/>
          <w:sz w:val="24"/>
        </w:rPr>
        <w:t xml:space="preserve"> </w:t>
      </w:r>
      <w:r>
        <w:rPr>
          <w:rFonts w:asciiTheme="minorHAnsi" w:hAnsiTheme="minorHAnsi"/>
          <w:sz w:val="24"/>
        </w:rPr>
        <w:t>located, including on vehicles.</w:t>
      </w:r>
    </w:p>
    <w:p w14:paraId="307AF610" w14:textId="77777777" w:rsidR="00D1272B" w:rsidRPr="00AC2F82" w:rsidRDefault="00D1272B" w:rsidP="008E6448">
      <w:pPr>
        <w:pStyle w:val="BodyText"/>
        <w:spacing w:before="12"/>
        <w:rPr>
          <w:rFonts w:asciiTheme="minorHAnsi" w:hAnsiTheme="minorHAnsi"/>
          <w:sz w:val="23"/>
        </w:rPr>
      </w:pPr>
    </w:p>
    <w:p w14:paraId="783EA092" w14:textId="77777777" w:rsidR="00D1272B" w:rsidRPr="00AC2F82" w:rsidRDefault="0085596A" w:rsidP="008E6448">
      <w:pPr>
        <w:pStyle w:val="Heading2"/>
        <w:ind w:left="0"/>
        <w:rPr>
          <w:rFonts w:asciiTheme="minorHAnsi" w:hAnsiTheme="minorHAnsi"/>
        </w:rPr>
      </w:pPr>
      <w:r w:rsidRPr="00AC2F82">
        <w:rPr>
          <w:rFonts w:asciiTheme="minorHAnsi" w:hAnsiTheme="minorHAnsi"/>
        </w:rPr>
        <w:t>Are there any places that are restricted to place a sign?</w:t>
      </w:r>
    </w:p>
    <w:p w14:paraId="08EC7D06" w14:textId="1B73AAEB" w:rsidR="008E6448" w:rsidRPr="008E6448" w:rsidRDefault="008E6448" w:rsidP="00280454">
      <w:pPr>
        <w:pStyle w:val="ListParagraph"/>
        <w:widowControl/>
        <w:numPr>
          <w:ilvl w:val="0"/>
          <w:numId w:val="33"/>
        </w:numPr>
        <w:spacing w:before="3" w:line="228" w:lineRule="auto"/>
        <w:ind w:right="-1"/>
        <w:jc w:val="both"/>
        <w:rPr>
          <w:rFonts w:ascii="Calibri" w:eastAsiaTheme="minorHAnsi" w:hAnsi="Calibri" w:cs="Calibri"/>
          <w:sz w:val="24"/>
          <w:szCs w:val="24"/>
        </w:rPr>
      </w:pPr>
      <w:r w:rsidRPr="008E6448">
        <w:rPr>
          <w:rFonts w:ascii="Calibri" w:hAnsi="Calibri" w:cs="Calibri"/>
          <w:sz w:val="24"/>
          <w:szCs w:val="24"/>
        </w:rPr>
        <w:t>Election signs shall not be placed on Municipal property, except in road allowance</w:t>
      </w:r>
      <w:r w:rsidRPr="008E6448">
        <w:rPr>
          <w:rFonts w:ascii="Calibri" w:hAnsi="Calibri" w:cs="Calibri"/>
          <w:spacing w:val="-2"/>
          <w:sz w:val="24"/>
          <w:szCs w:val="24"/>
        </w:rPr>
        <w:t xml:space="preserve"> </w:t>
      </w:r>
      <w:r w:rsidRPr="008E6448">
        <w:rPr>
          <w:rFonts w:ascii="Calibri" w:hAnsi="Calibri" w:cs="Calibri"/>
          <w:sz w:val="24"/>
          <w:szCs w:val="24"/>
        </w:rPr>
        <w:t>areas or where indicated;</w:t>
      </w:r>
    </w:p>
    <w:p w14:paraId="6812BEBD" w14:textId="77777777" w:rsidR="008E6448" w:rsidRPr="008E6448" w:rsidRDefault="008E6448" w:rsidP="00280454">
      <w:pPr>
        <w:pStyle w:val="ListParagraph"/>
        <w:widowControl/>
        <w:numPr>
          <w:ilvl w:val="0"/>
          <w:numId w:val="33"/>
        </w:numPr>
        <w:spacing w:before="3" w:line="228" w:lineRule="auto"/>
        <w:ind w:right="-1"/>
        <w:jc w:val="both"/>
        <w:rPr>
          <w:rFonts w:ascii="Calibri" w:eastAsiaTheme="minorHAnsi" w:hAnsi="Calibri" w:cs="Calibri"/>
          <w:sz w:val="24"/>
          <w:szCs w:val="24"/>
        </w:rPr>
      </w:pPr>
      <w:r w:rsidRPr="008E6448">
        <w:rPr>
          <w:rFonts w:ascii="Calibri" w:hAnsi="Calibri" w:cs="Calibri"/>
          <w:sz w:val="24"/>
          <w:szCs w:val="24"/>
        </w:rPr>
        <w:t>Election signs shall not be placed on private property without the owner’s consent.</w:t>
      </w:r>
    </w:p>
    <w:p w14:paraId="15794613" w14:textId="1100D5B2" w:rsidR="008E6448" w:rsidRPr="008E6448" w:rsidRDefault="008E6448" w:rsidP="00280454">
      <w:pPr>
        <w:pStyle w:val="ListParagraph"/>
        <w:widowControl/>
        <w:numPr>
          <w:ilvl w:val="0"/>
          <w:numId w:val="33"/>
        </w:numPr>
        <w:spacing w:before="3" w:line="228" w:lineRule="auto"/>
        <w:ind w:right="-1"/>
        <w:jc w:val="both"/>
        <w:rPr>
          <w:rFonts w:ascii="Calibri" w:eastAsiaTheme="minorHAnsi" w:hAnsi="Calibri" w:cs="Calibri"/>
          <w:sz w:val="24"/>
          <w:szCs w:val="24"/>
        </w:rPr>
      </w:pPr>
      <w:r w:rsidRPr="008E6448">
        <w:rPr>
          <w:rFonts w:ascii="Calibri" w:hAnsi="Calibri" w:cs="Calibri"/>
          <w:sz w:val="24"/>
          <w:szCs w:val="24"/>
        </w:rPr>
        <w:t>Election Signs shall not be placed in areas that will impede line of sight for vehicles – i.e. intersections</w:t>
      </w:r>
    </w:p>
    <w:p w14:paraId="68820FCE" w14:textId="77777777" w:rsidR="008E6448" w:rsidRDefault="008E6448" w:rsidP="008E6448">
      <w:pPr>
        <w:pStyle w:val="BodyText"/>
        <w:spacing w:before="2"/>
        <w:rPr>
          <w:rFonts w:ascii="Calibri" w:hAnsi="Calibri" w:cs="Calibri"/>
          <w:sz w:val="20"/>
          <w:szCs w:val="20"/>
        </w:rPr>
      </w:pPr>
    </w:p>
    <w:p w14:paraId="47DF516C" w14:textId="77777777" w:rsidR="00D1272B" w:rsidRPr="00AC2F82" w:rsidRDefault="0085596A" w:rsidP="00D47890">
      <w:pPr>
        <w:pStyle w:val="Heading2"/>
        <w:spacing w:line="196" w:lineRule="auto"/>
        <w:ind w:left="0"/>
        <w:rPr>
          <w:rFonts w:asciiTheme="minorHAnsi" w:hAnsiTheme="minorHAnsi"/>
        </w:rPr>
      </w:pPr>
      <w:r w:rsidRPr="00AC2F82">
        <w:rPr>
          <w:rFonts w:asciiTheme="minorHAnsi" w:hAnsiTheme="minorHAnsi"/>
        </w:rPr>
        <w:t>Can the Municipality remove an election sign without notifying the candidate?</w:t>
      </w:r>
    </w:p>
    <w:p w14:paraId="5D436956" w14:textId="570A61A2" w:rsidR="00D1272B" w:rsidRPr="00AC2F82" w:rsidRDefault="0085596A" w:rsidP="00D47890">
      <w:pPr>
        <w:pStyle w:val="BodyText"/>
        <w:spacing w:before="6" w:line="261" w:lineRule="auto"/>
        <w:jc w:val="both"/>
        <w:rPr>
          <w:rFonts w:asciiTheme="minorHAnsi" w:hAnsiTheme="minorHAnsi"/>
        </w:rPr>
      </w:pPr>
      <w:r w:rsidRPr="00AC2F82">
        <w:rPr>
          <w:rFonts w:asciiTheme="minorHAnsi" w:hAnsiTheme="minorHAnsi"/>
        </w:rPr>
        <w:t>The Municipality reserves the right to remove, without notice to any person, including the candidate, any election sig</w:t>
      </w:r>
      <w:r w:rsidR="0077644E">
        <w:rPr>
          <w:rFonts w:asciiTheme="minorHAnsi" w:hAnsiTheme="minorHAnsi"/>
        </w:rPr>
        <w:t>n</w:t>
      </w:r>
      <w:r w:rsidR="00D47890">
        <w:rPr>
          <w:rFonts w:asciiTheme="minorHAnsi" w:hAnsiTheme="minorHAnsi"/>
        </w:rPr>
        <w:t>age</w:t>
      </w:r>
      <w:r w:rsidR="0077644E">
        <w:rPr>
          <w:rFonts w:asciiTheme="minorHAnsi" w:hAnsiTheme="minorHAnsi"/>
        </w:rPr>
        <w:t xml:space="preserve"> which it deems to be a hazard, o</w:t>
      </w:r>
      <w:r w:rsidR="00D47890">
        <w:rPr>
          <w:rFonts w:asciiTheme="minorHAnsi" w:hAnsiTheme="minorHAnsi"/>
        </w:rPr>
        <w:t>r in contravention of the sign By-L</w:t>
      </w:r>
      <w:r w:rsidR="0077644E">
        <w:rPr>
          <w:rFonts w:asciiTheme="minorHAnsi" w:hAnsiTheme="minorHAnsi"/>
        </w:rPr>
        <w:t>aw, or these election procedures of the Clerk.</w:t>
      </w:r>
    </w:p>
    <w:p w14:paraId="7E2CDE8E" w14:textId="77777777" w:rsidR="00D1272B" w:rsidRPr="00AC2F82" w:rsidRDefault="00D1272B" w:rsidP="007618A9">
      <w:pPr>
        <w:pStyle w:val="BodyText"/>
        <w:spacing w:before="6"/>
        <w:rPr>
          <w:rFonts w:asciiTheme="minorHAnsi" w:hAnsiTheme="minorHAnsi"/>
          <w:sz w:val="23"/>
        </w:rPr>
      </w:pPr>
    </w:p>
    <w:p w14:paraId="1A62F762" w14:textId="77777777" w:rsidR="00D1272B" w:rsidRPr="00AC2F82" w:rsidRDefault="0085596A" w:rsidP="00D47890">
      <w:pPr>
        <w:pStyle w:val="Heading2"/>
        <w:spacing w:before="1"/>
        <w:ind w:left="0"/>
        <w:rPr>
          <w:rFonts w:asciiTheme="minorHAnsi" w:hAnsiTheme="minorHAnsi"/>
        </w:rPr>
      </w:pPr>
      <w:r w:rsidRPr="00AC2F82">
        <w:rPr>
          <w:rFonts w:asciiTheme="minorHAnsi" w:hAnsiTheme="minorHAnsi"/>
        </w:rPr>
        <w:t>Vandalism</w:t>
      </w:r>
    </w:p>
    <w:p w14:paraId="61B91F93" w14:textId="4FCFD702" w:rsidR="00D1272B" w:rsidRDefault="0085596A" w:rsidP="00D47890">
      <w:pPr>
        <w:pStyle w:val="BodyText"/>
        <w:spacing w:before="1"/>
        <w:ind w:right="-1"/>
        <w:jc w:val="both"/>
        <w:rPr>
          <w:rFonts w:asciiTheme="minorHAnsi" w:hAnsiTheme="minorHAnsi"/>
        </w:rPr>
      </w:pPr>
      <w:r w:rsidRPr="00AC2F82">
        <w:rPr>
          <w:rFonts w:asciiTheme="minorHAnsi" w:hAnsiTheme="minorHAnsi"/>
        </w:rPr>
        <w:t>The investigation or prosecution for any acts of vandalism to the posters or campaign material of the candidates should be referred to the local police force by the complainant. The Municipality or any of its municipal officers, employees or agents will not be responsible.</w:t>
      </w:r>
    </w:p>
    <w:p w14:paraId="737842D6" w14:textId="57CE9B4E" w:rsidR="00D47890" w:rsidRDefault="00D47890" w:rsidP="00D47890">
      <w:pPr>
        <w:pStyle w:val="BodyText"/>
        <w:spacing w:before="1"/>
        <w:ind w:right="-1"/>
        <w:jc w:val="both"/>
        <w:rPr>
          <w:rFonts w:asciiTheme="minorHAnsi" w:hAnsiTheme="minorHAnsi"/>
        </w:rPr>
      </w:pPr>
    </w:p>
    <w:p w14:paraId="7F6733BF" w14:textId="77777777" w:rsidR="00D47890" w:rsidRPr="00D47890" w:rsidRDefault="00D47890" w:rsidP="00D47890">
      <w:pPr>
        <w:rPr>
          <w:rFonts w:asciiTheme="minorHAnsi" w:hAnsiTheme="minorHAnsi"/>
          <w:b/>
          <w:sz w:val="10"/>
        </w:rPr>
      </w:pPr>
      <w:r w:rsidRPr="00D47890">
        <w:rPr>
          <w:rFonts w:asciiTheme="minorHAnsi" w:hAnsiTheme="minorHAnsi"/>
          <w:b/>
          <w:sz w:val="24"/>
        </w:rPr>
        <w:t>All election signs must be removed by the candidate or the candidate’s representative by</w:t>
      </w:r>
      <w:r w:rsidRPr="00D47890">
        <w:rPr>
          <w:rFonts w:asciiTheme="minorHAnsi" w:hAnsiTheme="minorHAnsi"/>
          <w:sz w:val="24"/>
        </w:rPr>
        <w:t xml:space="preserve"> </w:t>
      </w:r>
      <w:r w:rsidRPr="00D47890">
        <w:rPr>
          <w:rFonts w:asciiTheme="minorHAnsi" w:hAnsiTheme="minorHAnsi"/>
          <w:b/>
          <w:sz w:val="24"/>
        </w:rPr>
        <w:t>11:59 p.m. on Wednesday, October 26, 2022.</w:t>
      </w:r>
    </w:p>
    <w:p w14:paraId="2C28D1D5" w14:textId="77777777" w:rsidR="00D47890" w:rsidRPr="00D47890" w:rsidRDefault="00D47890" w:rsidP="00D47890">
      <w:pPr>
        <w:pStyle w:val="BodyText"/>
        <w:ind w:right="-1"/>
        <w:jc w:val="both"/>
        <w:rPr>
          <w:rFonts w:asciiTheme="minorHAnsi" w:hAnsiTheme="minorHAnsi"/>
          <w:b/>
        </w:rPr>
      </w:pPr>
    </w:p>
    <w:p w14:paraId="5CBB96E8" w14:textId="77777777" w:rsidR="00D47890" w:rsidRPr="001B4B0A" w:rsidRDefault="00D47890" w:rsidP="00D47890">
      <w:pPr>
        <w:pStyle w:val="Heading2"/>
        <w:ind w:left="0"/>
        <w:rPr>
          <w:rFonts w:asciiTheme="minorHAnsi" w:hAnsiTheme="minorHAnsi"/>
          <w:u w:val="single"/>
        </w:rPr>
      </w:pPr>
      <w:bookmarkStart w:id="14" w:name="_bookmark5"/>
      <w:bookmarkEnd w:id="14"/>
    </w:p>
    <w:p w14:paraId="15FD345B" w14:textId="3B12D67F" w:rsidR="00BC2AEF" w:rsidRPr="00D47890" w:rsidRDefault="00BC2AEF" w:rsidP="00D47890">
      <w:pPr>
        <w:pStyle w:val="Heading2"/>
        <w:ind w:left="0"/>
        <w:rPr>
          <w:rFonts w:asciiTheme="minorHAnsi" w:hAnsiTheme="minorHAnsi"/>
          <w:sz w:val="40"/>
          <w:szCs w:val="40"/>
          <w:u w:val="single"/>
        </w:rPr>
      </w:pPr>
      <w:r w:rsidRPr="00D47890">
        <w:rPr>
          <w:rFonts w:asciiTheme="minorHAnsi" w:hAnsiTheme="minorHAnsi"/>
          <w:sz w:val="40"/>
          <w:szCs w:val="40"/>
          <w:u w:val="single"/>
        </w:rPr>
        <w:t>SCRUTINEERS</w:t>
      </w:r>
    </w:p>
    <w:p w14:paraId="2DCE3464" w14:textId="77777777" w:rsidR="00D1272B" w:rsidRPr="00AC2F82" w:rsidRDefault="0085596A" w:rsidP="00D47890">
      <w:pPr>
        <w:pStyle w:val="Heading2"/>
        <w:spacing w:before="291"/>
        <w:ind w:left="0"/>
        <w:rPr>
          <w:rFonts w:asciiTheme="minorHAnsi" w:hAnsiTheme="minorHAnsi"/>
        </w:rPr>
      </w:pPr>
      <w:r w:rsidRPr="00AC2F82">
        <w:rPr>
          <w:rFonts w:asciiTheme="minorHAnsi" w:hAnsiTheme="minorHAnsi"/>
        </w:rPr>
        <w:t>Rights and Prohibitions</w:t>
      </w:r>
    </w:p>
    <w:p w14:paraId="5ABCB60B" w14:textId="77777777" w:rsidR="00D1272B" w:rsidRPr="00AC2F82" w:rsidRDefault="0085596A" w:rsidP="00D47890">
      <w:pPr>
        <w:pStyle w:val="BodyText"/>
        <w:spacing w:before="1"/>
        <w:ind w:right="-1"/>
        <w:jc w:val="both"/>
        <w:rPr>
          <w:rFonts w:asciiTheme="minorHAnsi" w:hAnsiTheme="minorHAnsi"/>
        </w:rPr>
      </w:pPr>
      <w:r w:rsidRPr="00AC2F82">
        <w:rPr>
          <w:rFonts w:asciiTheme="minorHAnsi" w:hAnsiTheme="minorHAnsi"/>
        </w:rPr>
        <w:t>Each scrutineer shall be responsible for his/her conduct, rights and prohibitions as set out on the applicable appointment form.</w:t>
      </w:r>
    </w:p>
    <w:p w14:paraId="14A0BC69" w14:textId="77777777" w:rsidR="00D1272B" w:rsidRPr="00AC2F82" w:rsidRDefault="00D1272B" w:rsidP="007618A9">
      <w:pPr>
        <w:pStyle w:val="BodyText"/>
        <w:spacing w:before="11"/>
        <w:rPr>
          <w:rFonts w:asciiTheme="minorHAnsi" w:hAnsiTheme="minorHAnsi"/>
          <w:sz w:val="23"/>
        </w:rPr>
      </w:pPr>
    </w:p>
    <w:p w14:paraId="7568B7A5" w14:textId="77777777" w:rsidR="00D1272B" w:rsidRPr="00AC2F82" w:rsidRDefault="0085596A" w:rsidP="00D47890">
      <w:pPr>
        <w:pStyle w:val="Heading2"/>
        <w:ind w:left="0"/>
        <w:rPr>
          <w:rFonts w:asciiTheme="minorHAnsi" w:hAnsiTheme="minorHAnsi"/>
        </w:rPr>
      </w:pPr>
      <w:r w:rsidRPr="00AC2F82">
        <w:rPr>
          <w:rFonts w:asciiTheme="minorHAnsi" w:hAnsiTheme="minorHAnsi"/>
        </w:rPr>
        <w:t>Appointment by Candidate and Qualification</w:t>
      </w:r>
    </w:p>
    <w:p w14:paraId="4D5A3B4A" w14:textId="77777777" w:rsidR="00D1272B" w:rsidRPr="00AC2F82" w:rsidRDefault="0085596A" w:rsidP="001B4B0A">
      <w:pPr>
        <w:pStyle w:val="BodyText"/>
        <w:spacing w:before="1"/>
        <w:ind w:right="-1"/>
        <w:jc w:val="both"/>
        <w:rPr>
          <w:rFonts w:asciiTheme="minorHAnsi" w:hAnsiTheme="minorHAnsi"/>
        </w:rPr>
      </w:pPr>
      <w:r w:rsidRPr="00AC2F82">
        <w:rPr>
          <w:rFonts w:asciiTheme="minorHAnsi" w:hAnsiTheme="minorHAnsi"/>
        </w:rPr>
        <w:t>A candidate may appoint scrutineers to represent him/her at the Municipal Office, the opening of the voting station, and during the receipt of voting results, including during a recount.</w:t>
      </w:r>
    </w:p>
    <w:p w14:paraId="19A15396" w14:textId="77777777" w:rsidR="00D1272B" w:rsidRPr="00AC2F82" w:rsidRDefault="00D1272B" w:rsidP="007618A9">
      <w:pPr>
        <w:pStyle w:val="BodyText"/>
        <w:rPr>
          <w:rFonts w:asciiTheme="minorHAnsi" w:hAnsiTheme="minorHAnsi"/>
        </w:rPr>
      </w:pPr>
    </w:p>
    <w:p w14:paraId="5D1062D4" w14:textId="77777777" w:rsidR="00D1272B" w:rsidRPr="00AC2F82" w:rsidRDefault="0085596A" w:rsidP="001B4B0A">
      <w:pPr>
        <w:pStyle w:val="BodyText"/>
        <w:ind w:right="-1"/>
        <w:jc w:val="both"/>
        <w:rPr>
          <w:rFonts w:asciiTheme="minorHAnsi" w:hAnsiTheme="minorHAnsi"/>
        </w:rPr>
      </w:pPr>
      <w:r w:rsidRPr="00AC2F82">
        <w:rPr>
          <w:rFonts w:asciiTheme="minorHAnsi" w:hAnsiTheme="minorHAnsi"/>
        </w:rPr>
        <w:t>The appointment shall be made using the “Appointment of Scrutineer”. The forms to appoint scrutineers must be signed by the candidate in person at the Municipal Office. The candidate shall provide this signed form to their scrutineer.</w:t>
      </w:r>
    </w:p>
    <w:p w14:paraId="58AC47D7" w14:textId="77777777" w:rsidR="00D1272B" w:rsidRPr="00AC2F82" w:rsidRDefault="00D1272B" w:rsidP="007618A9">
      <w:pPr>
        <w:pStyle w:val="BodyText"/>
        <w:spacing w:before="1"/>
        <w:rPr>
          <w:rFonts w:asciiTheme="minorHAnsi" w:hAnsiTheme="minorHAnsi"/>
        </w:rPr>
      </w:pPr>
    </w:p>
    <w:p w14:paraId="644CE15D" w14:textId="77777777" w:rsidR="00D1272B" w:rsidRPr="00AC2F82" w:rsidRDefault="0085596A" w:rsidP="001B4B0A">
      <w:pPr>
        <w:pStyle w:val="Heading2"/>
        <w:spacing w:line="291" w:lineRule="exact"/>
        <w:ind w:left="0"/>
        <w:rPr>
          <w:rFonts w:asciiTheme="minorHAnsi" w:hAnsiTheme="minorHAnsi"/>
        </w:rPr>
      </w:pPr>
      <w:r w:rsidRPr="00AC2F82">
        <w:rPr>
          <w:rFonts w:asciiTheme="minorHAnsi" w:hAnsiTheme="minorHAnsi"/>
        </w:rPr>
        <w:t>Number per Candidate</w:t>
      </w:r>
    </w:p>
    <w:p w14:paraId="746E99F4" w14:textId="77777777" w:rsidR="00D1272B" w:rsidRPr="00AC2F82" w:rsidRDefault="0085596A" w:rsidP="001B4B0A">
      <w:pPr>
        <w:pStyle w:val="BodyText"/>
        <w:ind w:right="-1"/>
        <w:rPr>
          <w:rFonts w:asciiTheme="minorHAnsi" w:hAnsiTheme="minorHAnsi"/>
        </w:rPr>
      </w:pPr>
      <w:r w:rsidRPr="00AC2F82">
        <w:rPr>
          <w:rFonts w:asciiTheme="minorHAnsi" w:hAnsiTheme="minorHAnsi"/>
        </w:rPr>
        <w:t>Not more than one (1) scrutineer representing each candidate may be permitted at one time during the closing of the voting place. Only one candidate or his/her appointed scrutineer may be in attendance at the voting place. The scrutineer/candidate must take an “Oral Oath of Secrecy” at the voting place.</w:t>
      </w:r>
    </w:p>
    <w:p w14:paraId="5215186E" w14:textId="77777777" w:rsidR="00D1272B" w:rsidRPr="00AC2F82" w:rsidRDefault="00D1272B" w:rsidP="007618A9">
      <w:pPr>
        <w:pStyle w:val="BodyText"/>
        <w:spacing w:before="11"/>
        <w:rPr>
          <w:rFonts w:asciiTheme="minorHAnsi" w:hAnsiTheme="minorHAnsi"/>
          <w:sz w:val="23"/>
        </w:rPr>
      </w:pPr>
    </w:p>
    <w:p w14:paraId="0E57184B" w14:textId="77777777" w:rsidR="00D1272B" w:rsidRPr="00AC2F82" w:rsidRDefault="0085596A" w:rsidP="001B4B0A">
      <w:pPr>
        <w:pStyle w:val="Heading2"/>
        <w:spacing w:before="1"/>
        <w:ind w:left="0"/>
        <w:rPr>
          <w:rFonts w:asciiTheme="minorHAnsi" w:hAnsiTheme="minorHAnsi"/>
        </w:rPr>
      </w:pPr>
      <w:r w:rsidRPr="00AC2F82">
        <w:rPr>
          <w:rFonts w:asciiTheme="minorHAnsi" w:hAnsiTheme="minorHAnsi"/>
        </w:rPr>
        <w:t>Evidence of Appointment</w:t>
      </w:r>
    </w:p>
    <w:p w14:paraId="3E4BB10A" w14:textId="77777777" w:rsidR="00D1272B" w:rsidRPr="00AC2F82" w:rsidRDefault="0085596A" w:rsidP="001B4B0A">
      <w:pPr>
        <w:pStyle w:val="BodyText"/>
        <w:ind w:right="-1"/>
        <w:rPr>
          <w:rFonts w:asciiTheme="minorHAnsi" w:hAnsiTheme="minorHAnsi"/>
        </w:rPr>
      </w:pPr>
      <w:r w:rsidRPr="00AC2F82">
        <w:rPr>
          <w:rFonts w:asciiTheme="minorHAnsi" w:hAnsiTheme="minorHAnsi"/>
        </w:rPr>
        <w:t>A person appointed as a scrutineer, before being admitted to the voting place, shall show his/her applicable appointment form and provide proof of identity and residence as prescribed in O. Reg. 304/13 to the</w:t>
      </w:r>
      <w:r w:rsidRPr="00AC2F82">
        <w:rPr>
          <w:rFonts w:asciiTheme="minorHAnsi" w:hAnsiTheme="minorHAnsi"/>
          <w:spacing w:val="43"/>
        </w:rPr>
        <w:t xml:space="preserve"> </w:t>
      </w:r>
      <w:r w:rsidRPr="00AC2F82">
        <w:rPr>
          <w:rFonts w:asciiTheme="minorHAnsi" w:hAnsiTheme="minorHAnsi"/>
        </w:rPr>
        <w:t>Election official.</w:t>
      </w:r>
    </w:p>
    <w:p w14:paraId="78D3A485" w14:textId="383212FE" w:rsidR="00D1272B" w:rsidRPr="001B4B0A" w:rsidRDefault="00D1272B" w:rsidP="001B4B0A">
      <w:pPr>
        <w:pStyle w:val="BodyText"/>
        <w:rPr>
          <w:rFonts w:asciiTheme="minorHAnsi" w:hAnsiTheme="minorHAnsi"/>
        </w:rPr>
      </w:pPr>
    </w:p>
    <w:p w14:paraId="740F59BC" w14:textId="77777777" w:rsidR="001B4B0A" w:rsidRPr="001B4B0A" w:rsidRDefault="001B4B0A" w:rsidP="001B4B0A">
      <w:pPr>
        <w:pStyle w:val="BodyText"/>
        <w:rPr>
          <w:rFonts w:asciiTheme="minorHAnsi" w:hAnsiTheme="minorHAnsi"/>
        </w:rPr>
      </w:pPr>
    </w:p>
    <w:p w14:paraId="6A5B84FD" w14:textId="77777777" w:rsidR="00BC2AEF" w:rsidRPr="001B4B0A" w:rsidRDefault="00BC2AEF" w:rsidP="001B4B0A">
      <w:pPr>
        <w:pStyle w:val="BodyText"/>
        <w:ind w:right="975"/>
        <w:rPr>
          <w:rFonts w:asciiTheme="minorHAnsi" w:hAnsiTheme="minorHAnsi"/>
          <w:b/>
          <w:sz w:val="40"/>
          <w:szCs w:val="40"/>
          <w:u w:val="single"/>
        </w:rPr>
      </w:pPr>
      <w:bookmarkStart w:id="15" w:name="_bookmark7"/>
      <w:bookmarkStart w:id="16" w:name="_bookmark6"/>
      <w:bookmarkEnd w:id="15"/>
      <w:bookmarkEnd w:id="16"/>
      <w:r w:rsidRPr="001B4B0A">
        <w:rPr>
          <w:rFonts w:asciiTheme="minorHAnsi" w:hAnsiTheme="minorHAnsi"/>
          <w:b/>
          <w:sz w:val="40"/>
          <w:szCs w:val="40"/>
          <w:u w:val="single"/>
        </w:rPr>
        <w:t>COUNT PROCEDURES</w:t>
      </w:r>
    </w:p>
    <w:p w14:paraId="5409D5B8" w14:textId="10CE5411" w:rsidR="00D1272B" w:rsidRPr="00AC2F82" w:rsidRDefault="0085596A" w:rsidP="001B4B0A">
      <w:pPr>
        <w:pStyle w:val="BodyText"/>
        <w:spacing w:before="291"/>
        <w:ind w:right="-1"/>
        <w:jc w:val="both"/>
        <w:rPr>
          <w:rFonts w:asciiTheme="minorHAnsi" w:hAnsiTheme="minorHAnsi"/>
        </w:rPr>
      </w:pPr>
      <w:r w:rsidRPr="00AC2F82">
        <w:rPr>
          <w:rFonts w:asciiTheme="minorHAnsi" w:hAnsiTheme="minorHAnsi"/>
        </w:rPr>
        <w:t>The Clerk, at 8:00 pm on October 2</w:t>
      </w:r>
      <w:r w:rsidR="001B4B0A">
        <w:rPr>
          <w:rFonts w:asciiTheme="minorHAnsi" w:hAnsiTheme="minorHAnsi"/>
        </w:rPr>
        <w:t>4</w:t>
      </w:r>
      <w:r w:rsidRPr="00AC2F82">
        <w:rPr>
          <w:rFonts w:asciiTheme="minorHAnsi" w:hAnsiTheme="minorHAnsi"/>
        </w:rPr>
        <w:t>, 20</w:t>
      </w:r>
      <w:r w:rsidR="001B4B0A">
        <w:rPr>
          <w:rFonts w:asciiTheme="minorHAnsi" w:hAnsiTheme="minorHAnsi"/>
        </w:rPr>
        <w:t>22</w:t>
      </w:r>
      <w:r w:rsidRPr="00AC2F82">
        <w:rPr>
          <w:rFonts w:asciiTheme="minorHAnsi" w:hAnsiTheme="minorHAnsi"/>
        </w:rPr>
        <w:t>, shall arrange for the clo</w:t>
      </w:r>
      <w:r w:rsidR="001B4B0A">
        <w:rPr>
          <w:rFonts w:asciiTheme="minorHAnsi" w:hAnsiTheme="minorHAnsi"/>
        </w:rPr>
        <w:t>se of the V</w:t>
      </w:r>
      <w:r w:rsidRPr="00AC2F82">
        <w:rPr>
          <w:rFonts w:asciiTheme="minorHAnsi" w:hAnsiTheme="minorHAnsi"/>
        </w:rPr>
        <w:t xml:space="preserve">oting </w:t>
      </w:r>
      <w:r w:rsidR="001B4B0A">
        <w:rPr>
          <w:rFonts w:asciiTheme="minorHAnsi" w:hAnsiTheme="minorHAnsi"/>
        </w:rPr>
        <w:t>P</w:t>
      </w:r>
      <w:r w:rsidRPr="00AC2F82">
        <w:rPr>
          <w:rFonts w:asciiTheme="minorHAnsi" w:hAnsiTheme="minorHAnsi"/>
        </w:rPr>
        <w:t>lace.</w:t>
      </w:r>
    </w:p>
    <w:p w14:paraId="1858DEB2" w14:textId="77777777" w:rsidR="00D1272B" w:rsidRPr="00AC2F82" w:rsidRDefault="00D1272B" w:rsidP="001B4B0A">
      <w:pPr>
        <w:pStyle w:val="BodyText"/>
        <w:spacing w:before="11"/>
        <w:ind w:right="-1"/>
        <w:jc w:val="both"/>
        <w:rPr>
          <w:rFonts w:asciiTheme="minorHAnsi" w:hAnsiTheme="minorHAnsi"/>
          <w:sz w:val="23"/>
        </w:rPr>
      </w:pPr>
    </w:p>
    <w:p w14:paraId="246406E4" w14:textId="59B331C0" w:rsidR="00D1272B" w:rsidRPr="00AC2F82" w:rsidRDefault="0085596A" w:rsidP="001B4B0A">
      <w:pPr>
        <w:pStyle w:val="BodyText"/>
        <w:ind w:right="-1"/>
        <w:jc w:val="both"/>
        <w:rPr>
          <w:rFonts w:asciiTheme="minorHAnsi" w:hAnsiTheme="minorHAnsi"/>
        </w:rPr>
      </w:pPr>
      <w:r w:rsidRPr="00AC2F82">
        <w:rPr>
          <w:rFonts w:asciiTheme="minorHAnsi" w:hAnsiTheme="minorHAnsi"/>
        </w:rPr>
        <w:t>Notwithstanding the above, the Clerk shall keep the voting place access opened until confirmation is received</w:t>
      </w:r>
      <w:r w:rsidR="001B4B0A">
        <w:rPr>
          <w:rFonts w:asciiTheme="minorHAnsi" w:hAnsiTheme="minorHAnsi"/>
        </w:rPr>
        <w:t xml:space="preserve"> that all eligible voters in the Voting Place at</w:t>
      </w:r>
      <w:r w:rsidRPr="00AC2F82">
        <w:rPr>
          <w:rFonts w:asciiTheme="minorHAnsi" w:hAnsiTheme="minorHAnsi"/>
        </w:rPr>
        <w:t xml:space="preserve"> 8:00 pm have completed voting.</w:t>
      </w:r>
    </w:p>
    <w:p w14:paraId="5882160B" w14:textId="74E95FE4" w:rsidR="00D1272B" w:rsidRDefault="0085596A" w:rsidP="001B4B0A">
      <w:pPr>
        <w:pStyle w:val="BodyText"/>
        <w:ind w:right="-1"/>
        <w:jc w:val="both"/>
        <w:rPr>
          <w:rFonts w:asciiTheme="minorHAnsi" w:hAnsiTheme="minorHAnsi"/>
        </w:rPr>
      </w:pPr>
      <w:r w:rsidRPr="00AC2F82">
        <w:rPr>
          <w:rFonts w:asciiTheme="minorHAnsi" w:hAnsiTheme="minorHAnsi"/>
        </w:rPr>
        <w:lastRenderedPageBreak/>
        <w:t xml:space="preserve">The Clerk shall then produce the results report. Those present, including the Clerk, Election </w:t>
      </w:r>
      <w:r w:rsidR="001B4B0A">
        <w:rPr>
          <w:rFonts w:asciiTheme="minorHAnsi" w:hAnsiTheme="minorHAnsi"/>
        </w:rPr>
        <w:t>O</w:t>
      </w:r>
      <w:r w:rsidRPr="00AC2F82">
        <w:rPr>
          <w:rFonts w:asciiTheme="minorHAnsi" w:hAnsiTheme="minorHAnsi"/>
        </w:rPr>
        <w:t>fficial</w:t>
      </w:r>
      <w:r w:rsidR="001B4B0A">
        <w:rPr>
          <w:rFonts w:asciiTheme="minorHAnsi" w:hAnsiTheme="minorHAnsi"/>
        </w:rPr>
        <w:t>(s), Candidates (or their S</w:t>
      </w:r>
      <w:r w:rsidRPr="00AC2F82">
        <w:rPr>
          <w:rFonts w:asciiTheme="minorHAnsi" w:hAnsiTheme="minorHAnsi"/>
        </w:rPr>
        <w:t xml:space="preserve">crutineers), shall sign the report indicating the results </w:t>
      </w:r>
      <w:r w:rsidR="001B4B0A">
        <w:rPr>
          <w:rFonts w:asciiTheme="minorHAnsi" w:hAnsiTheme="minorHAnsi"/>
        </w:rPr>
        <w:t>and votes cast. Candidates and S</w:t>
      </w:r>
      <w:r w:rsidRPr="00AC2F82">
        <w:rPr>
          <w:rFonts w:asciiTheme="minorHAnsi" w:hAnsiTheme="minorHAnsi"/>
        </w:rPr>
        <w:t>crutineers will be required to provide proof of identity prior to entry. Entry will not be permitted before 7:45 pm. Anyone who is creating a disturbance will be removed as directed by the</w:t>
      </w:r>
      <w:r w:rsidRPr="00AC2F82">
        <w:rPr>
          <w:rFonts w:asciiTheme="minorHAnsi" w:hAnsiTheme="minorHAnsi"/>
          <w:spacing w:val="-3"/>
        </w:rPr>
        <w:t xml:space="preserve"> </w:t>
      </w:r>
      <w:r w:rsidRPr="00AC2F82">
        <w:rPr>
          <w:rFonts w:asciiTheme="minorHAnsi" w:hAnsiTheme="minorHAnsi"/>
        </w:rPr>
        <w:t>Clerk.</w:t>
      </w:r>
    </w:p>
    <w:p w14:paraId="11949C56" w14:textId="14C026D3" w:rsidR="00D1272B" w:rsidRDefault="00D1272B" w:rsidP="007618A9">
      <w:pPr>
        <w:pStyle w:val="BodyText"/>
        <w:rPr>
          <w:rFonts w:asciiTheme="minorHAnsi" w:hAnsiTheme="minorHAnsi"/>
        </w:rPr>
      </w:pPr>
    </w:p>
    <w:p w14:paraId="2A9E1BA2" w14:textId="77777777" w:rsidR="001B4B0A" w:rsidRPr="001B4B0A" w:rsidRDefault="001B4B0A" w:rsidP="007618A9">
      <w:pPr>
        <w:pStyle w:val="BodyText"/>
        <w:rPr>
          <w:rFonts w:asciiTheme="minorHAnsi" w:hAnsiTheme="minorHAnsi"/>
        </w:rPr>
      </w:pPr>
    </w:p>
    <w:p w14:paraId="0D3E37C8" w14:textId="77777777" w:rsidR="00BC2AEF" w:rsidRPr="001B4B0A" w:rsidRDefault="00BC2AEF" w:rsidP="001B4B0A">
      <w:pPr>
        <w:pStyle w:val="BodyText"/>
        <w:ind w:right="537"/>
        <w:rPr>
          <w:rFonts w:asciiTheme="minorHAnsi" w:hAnsiTheme="minorHAnsi"/>
          <w:b/>
          <w:sz w:val="40"/>
          <w:szCs w:val="40"/>
          <w:u w:val="single"/>
        </w:rPr>
      </w:pPr>
      <w:r w:rsidRPr="001B4B0A">
        <w:rPr>
          <w:rFonts w:asciiTheme="minorHAnsi" w:hAnsiTheme="minorHAnsi"/>
          <w:b/>
          <w:sz w:val="40"/>
          <w:szCs w:val="40"/>
          <w:u w:val="single"/>
        </w:rPr>
        <w:t>NOTICE OF RESULTS</w:t>
      </w:r>
    </w:p>
    <w:p w14:paraId="26EEB166" w14:textId="676D8335" w:rsidR="00D1272B" w:rsidRPr="00AC2F82" w:rsidRDefault="0085596A" w:rsidP="001B4B0A">
      <w:pPr>
        <w:pStyle w:val="BodyText"/>
        <w:spacing w:before="291"/>
        <w:ind w:right="-1"/>
        <w:jc w:val="both"/>
        <w:rPr>
          <w:rFonts w:asciiTheme="minorHAnsi" w:hAnsiTheme="minorHAnsi"/>
        </w:rPr>
      </w:pPr>
      <w:r w:rsidRPr="00AC2F82">
        <w:rPr>
          <w:rFonts w:asciiTheme="minorHAnsi" w:hAnsiTheme="minorHAnsi"/>
        </w:rPr>
        <w:t>The unofficial results of each candidate shall be made available by the Clerk no earlier th</w:t>
      </w:r>
      <w:r w:rsidR="00342B59">
        <w:rPr>
          <w:rFonts w:asciiTheme="minorHAnsi" w:hAnsiTheme="minorHAnsi"/>
        </w:rPr>
        <w:t>an 8:15 pm on Monday, October 24</w:t>
      </w:r>
      <w:r w:rsidRPr="00AC2F82">
        <w:rPr>
          <w:rFonts w:asciiTheme="minorHAnsi" w:hAnsiTheme="minorHAnsi"/>
        </w:rPr>
        <w:t>, 20</w:t>
      </w:r>
      <w:r w:rsidR="00342B59">
        <w:rPr>
          <w:rFonts w:asciiTheme="minorHAnsi" w:hAnsiTheme="minorHAnsi"/>
        </w:rPr>
        <w:t>22</w:t>
      </w:r>
      <w:r w:rsidRPr="00AC2F82">
        <w:rPr>
          <w:rFonts w:asciiTheme="minorHAnsi" w:hAnsiTheme="minorHAnsi"/>
        </w:rPr>
        <w:t xml:space="preserve"> Voting Day, at the Municipal Office, </w:t>
      </w:r>
      <w:r w:rsidR="005C6B92" w:rsidRPr="00AC2F82">
        <w:rPr>
          <w:rFonts w:asciiTheme="minorHAnsi" w:hAnsiTheme="minorHAnsi"/>
        </w:rPr>
        <w:t>250 Clark Street</w:t>
      </w:r>
      <w:r w:rsidR="00342B59">
        <w:rPr>
          <w:rFonts w:asciiTheme="minorHAnsi" w:hAnsiTheme="minorHAnsi"/>
        </w:rPr>
        <w:t>,</w:t>
      </w:r>
      <w:r w:rsidR="005C6B92" w:rsidRPr="00AC2F82">
        <w:rPr>
          <w:rFonts w:asciiTheme="minorHAnsi" w:hAnsiTheme="minorHAnsi"/>
        </w:rPr>
        <w:t xml:space="preserve"> Powassan</w:t>
      </w:r>
      <w:r w:rsidR="00342B59">
        <w:rPr>
          <w:rFonts w:asciiTheme="minorHAnsi" w:hAnsiTheme="minorHAnsi"/>
        </w:rPr>
        <w:t>,</w:t>
      </w:r>
      <w:r w:rsidRPr="00AC2F82">
        <w:rPr>
          <w:rFonts w:asciiTheme="minorHAnsi" w:hAnsiTheme="minorHAnsi"/>
        </w:rPr>
        <w:t xml:space="preserve"> ON and the Clerk shall post the same </w:t>
      </w:r>
      <w:r w:rsidRPr="00AC2F82">
        <w:rPr>
          <w:rFonts w:asciiTheme="minorHAnsi" w:hAnsiTheme="minorHAnsi"/>
          <w:b/>
        </w:rPr>
        <w:t xml:space="preserve">Unofficial Results </w:t>
      </w:r>
      <w:r w:rsidR="00342B59">
        <w:rPr>
          <w:rFonts w:asciiTheme="minorHAnsi" w:hAnsiTheme="minorHAnsi"/>
        </w:rPr>
        <w:t>on the M</w:t>
      </w:r>
      <w:r w:rsidR="003D1AEF" w:rsidRPr="00AC2F82">
        <w:rPr>
          <w:rFonts w:asciiTheme="minorHAnsi" w:hAnsiTheme="minorHAnsi"/>
        </w:rPr>
        <w:t xml:space="preserve">unicipality’s website </w:t>
      </w:r>
      <w:hyperlink r:id="rId17" w:history="1">
        <w:r w:rsidR="003D1AEF" w:rsidRPr="00AC2F82">
          <w:rPr>
            <w:rStyle w:val="Hyperlink"/>
            <w:rFonts w:asciiTheme="minorHAnsi" w:hAnsiTheme="minorHAnsi"/>
          </w:rPr>
          <w:t>www.powassan.net</w:t>
        </w:r>
      </w:hyperlink>
      <w:r w:rsidR="00342B59">
        <w:rPr>
          <w:rFonts w:asciiTheme="minorHAnsi" w:hAnsiTheme="minorHAnsi"/>
        </w:rPr>
        <w:t>.</w:t>
      </w:r>
    </w:p>
    <w:p w14:paraId="2E18634F" w14:textId="77777777" w:rsidR="00D1272B" w:rsidRPr="00AC2F82" w:rsidRDefault="00D1272B" w:rsidP="001B4B0A">
      <w:pPr>
        <w:pStyle w:val="BodyText"/>
        <w:spacing w:before="1"/>
        <w:ind w:right="-1"/>
        <w:jc w:val="both"/>
        <w:rPr>
          <w:rFonts w:asciiTheme="minorHAnsi" w:hAnsiTheme="minorHAnsi"/>
        </w:rPr>
      </w:pPr>
    </w:p>
    <w:p w14:paraId="78A68B96" w14:textId="097FACF2" w:rsidR="00D1272B" w:rsidRPr="00AC2F82" w:rsidRDefault="0085596A" w:rsidP="001B4B0A">
      <w:pPr>
        <w:pStyle w:val="BodyText"/>
        <w:spacing w:before="1"/>
        <w:ind w:right="-1"/>
        <w:jc w:val="both"/>
        <w:rPr>
          <w:rFonts w:asciiTheme="minorHAnsi" w:hAnsiTheme="minorHAnsi"/>
        </w:rPr>
      </w:pPr>
      <w:r w:rsidRPr="00AC2F82">
        <w:rPr>
          <w:rFonts w:asciiTheme="minorHAnsi" w:hAnsiTheme="minorHAnsi"/>
        </w:rPr>
        <w:t xml:space="preserve">As soon as possible after Voting Day, the Clerk shall declare the </w:t>
      </w:r>
      <w:r w:rsidRPr="00AC2F82">
        <w:rPr>
          <w:rFonts w:asciiTheme="minorHAnsi" w:hAnsiTheme="minorHAnsi"/>
          <w:b/>
        </w:rPr>
        <w:t xml:space="preserve">Official Results </w:t>
      </w:r>
      <w:r w:rsidRPr="00AC2F82">
        <w:rPr>
          <w:rFonts w:asciiTheme="minorHAnsi" w:hAnsiTheme="minorHAnsi"/>
        </w:rPr>
        <w:t>using “Declaration of Election Results” and post the results at t</w:t>
      </w:r>
      <w:r w:rsidR="00342B59">
        <w:rPr>
          <w:rFonts w:asciiTheme="minorHAnsi" w:hAnsiTheme="minorHAnsi"/>
        </w:rPr>
        <w:t>he Municipal Office and on the M</w:t>
      </w:r>
      <w:r w:rsidRPr="00AC2F82">
        <w:rPr>
          <w:rFonts w:asciiTheme="minorHAnsi" w:hAnsiTheme="minorHAnsi"/>
        </w:rPr>
        <w:t>unicipal website.</w:t>
      </w:r>
    </w:p>
    <w:p w14:paraId="2845FB0C" w14:textId="77777777" w:rsidR="00D1272B" w:rsidRPr="00AC2F82" w:rsidRDefault="00D1272B" w:rsidP="001B4B0A">
      <w:pPr>
        <w:pStyle w:val="BodyText"/>
        <w:spacing w:before="11"/>
        <w:ind w:right="-1"/>
        <w:jc w:val="both"/>
        <w:rPr>
          <w:rFonts w:asciiTheme="minorHAnsi" w:hAnsiTheme="minorHAnsi"/>
          <w:sz w:val="23"/>
        </w:rPr>
      </w:pPr>
    </w:p>
    <w:p w14:paraId="08852B1E" w14:textId="77777777" w:rsidR="00342B59" w:rsidRDefault="0085596A" w:rsidP="00342B59">
      <w:pPr>
        <w:pStyle w:val="BodyText"/>
        <w:ind w:right="-1"/>
        <w:jc w:val="both"/>
        <w:rPr>
          <w:rFonts w:asciiTheme="minorHAnsi" w:hAnsiTheme="minorHAnsi"/>
        </w:rPr>
      </w:pPr>
      <w:r w:rsidRPr="00AC2F82">
        <w:rPr>
          <w:rFonts w:asciiTheme="minorHAnsi" w:hAnsiTheme="minorHAnsi"/>
        </w:rPr>
        <w:t>Notice of election results for each school board race shall be provided to the responsible Municipal Office for each of the elections.</w:t>
      </w:r>
      <w:bookmarkStart w:id="17" w:name="_bookmark8"/>
      <w:bookmarkEnd w:id="17"/>
    </w:p>
    <w:p w14:paraId="439E3D55" w14:textId="445DF2EB" w:rsidR="00342B59" w:rsidRDefault="00342B59" w:rsidP="00342B59">
      <w:pPr>
        <w:pStyle w:val="BodyText"/>
        <w:ind w:right="-1"/>
        <w:jc w:val="both"/>
        <w:rPr>
          <w:rFonts w:asciiTheme="minorHAnsi" w:hAnsiTheme="minorHAnsi"/>
        </w:rPr>
      </w:pPr>
    </w:p>
    <w:p w14:paraId="633CF6A3" w14:textId="77777777" w:rsidR="00342B59" w:rsidRDefault="00342B59" w:rsidP="00342B59">
      <w:pPr>
        <w:pStyle w:val="BodyText"/>
        <w:ind w:right="-1"/>
        <w:jc w:val="both"/>
        <w:rPr>
          <w:rFonts w:asciiTheme="minorHAnsi" w:hAnsiTheme="minorHAnsi"/>
        </w:rPr>
      </w:pPr>
    </w:p>
    <w:p w14:paraId="24E25589" w14:textId="7918B32A" w:rsidR="00BC2AEF" w:rsidRPr="00342B59" w:rsidRDefault="00BC2AEF" w:rsidP="00342B59">
      <w:pPr>
        <w:pStyle w:val="BodyText"/>
        <w:ind w:right="-1"/>
        <w:jc w:val="both"/>
        <w:rPr>
          <w:rFonts w:asciiTheme="minorHAnsi" w:hAnsiTheme="minorHAnsi"/>
          <w:sz w:val="40"/>
          <w:szCs w:val="40"/>
        </w:rPr>
      </w:pPr>
      <w:r w:rsidRPr="00342B59">
        <w:rPr>
          <w:rFonts w:asciiTheme="minorHAnsi" w:hAnsiTheme="minorHAnsi"/>
          <w:b/>
          <w:sz w:val="40"/>
          <w:szCs w:val="40"/>
          <w:u w:val="single"/>
        </w:rPr>
        <w:t>RECOUNT</w:t>
      </w:r>
    </w:p>
    <w:p w14:paraId="19F8399F" w14:textId="11B64CC3" w:rsidR="00D1272B" w:rsidRPr="00AC2F82" w:rsidRDefault="00342B59" w:rsidP="00342B59">
      <w:pPr>
        <w:pStyle w:val="BodyText"/>
        <w:spacing w:before="291"/>
        <w:ind w:right="-1"/>
        <w:rPr>
          <w:rFonts w:asciiTheme="minorHAnsi" w:hAnsiTheme="minorHAnsi"/>
        </w:rPr>
      </w:pPr>
      <w:r>
        <w:rPr>
          <w:rFonts w:asciiTheme="minorHAnsi" w:hAnsiTheme="minorHAnsi"/>
        </w:rPr>
        <w:t>A recount under S</w:t>
      </w:r>
      <w:r w:rsidR="0085596A" w:rsidRPr="00AC2F82">
        <w:rPr>
          <w:rFonts w:asciiTheme="minorHAnsi" w:hAnsiTheme="minorHAnsi"/>
        </w:rPr>
        <w:t>ections 56, 57, or 58 shall be conducted in the same manner as the original count as per s.60 (1) unless ordered otherwise by a judge under s.60 (3).</w:t>
      </w:r>
    </w:p>
    <w:p w14:paraId="62C73BDC" w14:textId="77777777" w:rsidR="00D1272B" w:rsidRPr="00AC2F82" w:rsidRDefault="00D1272B" w:rsidP="007618A9">
      <w:pPr>
        <w:pStyle w:val="BodyText"/>
        <w:rPr>
          <w:rFonts w:asciiTheme="minorHAnsi" w:hAnsiTheme="minorHAnsi"/>
        </w:rPr>
      </w:pPr>
    </w:p>
    <w:p w14:paraId="5CEA7FC7" w14:textId="3C7A1797" w:rsidR="00D1272B" w:rsidRPr="00AC2F82" w:rsidRDefault="0085596A" w:rsidP="00342B59">
      <w:pPr>
        <w:pStyle w:val="BodyText"/>
        <w:rPr>
          <w:rFonts w:asciiTheme="minorHAnsi" w:hAnsiTheme="minorHAnsi"/>
        </w:rPr>
      </w:pPr>
      <w:r w:rsidRPr="00AC2F82">
        <w:rPr>
          <w:rFonts w:asciiTheme="minorHAnsi" w:hAnsiTheme="minorHAnsi"/>
        </w:rPr>
        <w:t>A recount is required when:</w:t>
      </w:r>
    </w:p>
    <w:p w14:paraId="6D23212B" w14:textId="77777777" w:rsidR="00342B59" w:rsidRDefault="0085596A" w:rsidP="00280454">
      <w:pPr>
        <w:pStyle w:val="ListParagraph"/>
        <w:numPr>
          <w:ilvl w:val="0"/>
          <w:numId w:val="35"/>
        </w:numPr>
        <w:tabs>
          <w:tab w:val="left" w:pos="900"/>
          <w:tab w:val="left" w:pos="901"/>
        </w:tabs>
        <w:spacing w:before="3" w:line="237" w:lineRule="auto"/>
        <w:ind w:right="-1"/>
        <w:rPr>
          <w:rFonts w:asciiTheme="minorHAnsi" w:hAnsiTheme="minorHAnsi"/>
          <w:sz w:val="24"/>
        </w:rPr>
      </w:pPr>
      <w:r w:rsidRPr="00342B59">
        <w:rPr>
          <w:rFonts w:asciiTheme="minorHAnsi" w:hAnsiTheme="minorHAnsi"/>
          <w:sz w:val="24"/>
        </w:rPr>
        <w:t>there is a tie vote where both or all candidates cannot be declared</w:t>
      </w:r>
      <w:r w:rsidRPr="00342B59">
        <w:rPr>
          <w:rFonts w:asciiTheme="minorHAnsi" w:hAnsiTheme="minorHAnsi"/>
          <w:spacing w:val="-24"/>
          <w:sz w:val="24"/>
        </w:rPr>
        <w:t xml:space="preserve"> </w:t>
      </w:r>
      <w:r w:rsidRPr="00342B59">
        <w:rPr>
          <w:rFonts w:asciiTheme="minorHAnsi" w:hAnsiTheme="minorHAnsi"/>
          <w:sz w:val="24"/>
        </w:rPr>
        <w:t>elected (Automatic);</w:t>
      </w:r>
    </w:p>
    <w:p w14:paraId="1BB494DD" w14:textId="77777777" w:rsidR="00342B59" w:rsidRDefault="0085596A" w:rsidP="00280454">
      <w:pPr>
        <w:pStyle w:val="ListParagraph"/>
        <w:numPr>
          <w:ilvl w:val="0"/>
          <w:numId w:val="35"/>
        </w:numPr>
        <w:tabs>
          <w:tab w:val="left" w:pos="900"/>
          <w:tab w:val="left" w:pos="901"/>
        </w:tabs>
        <w:spacing w:before="3" w:line="237" w:lineRule="auto"/>
        <w:ind w:right="-1"/>
        <w:rPr>
          <w:rFonts w:asciiTheme="minorHAnsi" w:hAnsiTheme="minorHAnsi"/>
          <w:sz w:val="24"/>
        </w:rPr>
      </w:pPr>
      <w:r w:rsidRPr="00342B59">
        <w:rPr>
          <w:rFonts w:asciiTheme="minorHAnsi" w:hAnsiTheme="minorHAnsi"/>
          <w:sz w:val="24"/>
        </w:rPr>
        <w:t>by resolution of Council (for Council</w:t>
      </w:r>
      <w:r w:rsidRPr="00342B59">
        <w:rPr>
          <w:rFonts w:asciiTheme="minorHAnsi" w:hAnsiTheme="minorHAnsi"/>
          <w:spacing w:val="-5"/>
          <w:sz w:val="24"/>
        </w:rPr>
        <w:t xml:space="preserve"> </w:t>
      </w:r>
      <w:r w:rsidRPr="00342B59">
        <w:rPr>
          <w:rFonts w:asciiTheme="minorHAnsi" w:hAnsiTheme="minorHAnsi"/>
          <w:sz w:val="24"/>
        </w:rPr>
        <w:t>offices);</w:t>
      </w:r>
    </w:p>
    <w:p w14:paraId="66BB1486" w14:textId="77777777" w:rsidR="00342B59" w:rsidRDefault="0085596A" w:rsidP="00280454">
      <w:pPr>
        <w:pStyle w:val="ListParagraph"/>
        <w:numPr>
          <w:ilvl w:val="0"/>
          <w:numId w:val="35"/>
        </w:numPr>
        <w:tabs>
          <w:tab w:val="left" w:pos="900"/>
          <w:tab w:val="left" w:pos="901"/>
        </w:tabs>
        <w:spacing w:before="3" w:line="237" w:lineRule="auto"/>
        <w:ind w:right="-1"/>
        <w:rPr>
          <w:rFonts w:asciiTheme="minorHAnsi" w:hAnsiTheme="minorHAnsi"/>
          <w:sz w:val="24"/>
        </w:rPr>
      </w:pPr>
      <w:r w:rsidRPr="00342B59">
        <w:rPr>
          <w:rFonts w:asciiTheme="minorHAnsi" w:hAnsiTheme="minorHAnsi"/>
          <w:sz w:val="24"/>
        </w:rPr>
        <w:t>by resolution of local board (for offices on a local</w:t>
      </w:r>
      <w:r w:rsidRPr="00342B59">
        <w:rPr>
          <w:rFonts w:asciiTheme="minorHAnsi" w:hAnsiTheme="minorHAnsi"/>
          <w:spacing w:val="-9"/>
          <w:sz w:val="24"/>
        </w:rPr>
        <w:t xml:space="preserve"> </w:t>
      </w:r>
      <w:r w:rsidRPr="00342B59">
        <w:rPr>
          <w:rFonts w:asciiTheme="minorHAnsi" w:hAnsiTheme="minorHAnsi"/>
          <w:sz w:val="24"/>
        </w:rPr>
        <w:t>board);</w:t>
      </w:r>
    </w:p>
    <w:p w14:paraId="5D9FAA05" w14:textId="77777777" w:rsidR="00342B59" w:rsidRDefault="0085596A" w:rsidP="00280454">
      <w:pPr>
        <w:pStyle w:val="ListParagraph"/>
        <w:numPr>
          <w:ilvl w:val="0"/>
          <w:numId w:val="35"/>
        </w:numPr>
        <w:tabs>
          <w:tab w:val="left" w:pos="900"/>
          <w:tab w:val="left" w:pos="901"/>
        </w:tabs>
        <w:spacing w:before="3" w:line="237" w:lineRule="auto"/>
        <w:ind w:right="-1"/>
        <w:rPr>
          <w:rFonts w:asciiTheme="minorHAnsi" w:hAnsiTheme="minorHAnsi"/>
          <w:sz w:val="24"/>
        </w:rPr>
      </w:pPr>
      <w:r w:rsidRPr="00342B59">
        <w:rPr>
          <w:rFonts w:asciiTheme="minorHAnsi" w:hAnsiTheme="minorHAnsi"/>
          <w:sz w:val="24"/>
        </w:rPr>
        <w:t>by order of the Minister (for questions submitted by the</w:t>
      </w:r>
      <w:r w:rsidRPr="00342B59">
        <w:rPr>
          <w:rFonts w:asciiTheme="minorHAnsi" w:hAnsiTheme="minorHAnsi"/>
          <w:spacing w:val="-13"/>
          <w:sz w:val="24"/>
        </w:rPr>
        <w:t xml:space="preserve"> </w:t>
      </w:r>
      <w:r w:rsidRPr="00342B59">
        <w:rPr>
          <w:rFonts w:asciiTheme="minorHAnsi" w:hAnsiTheme="minorHAnsi"/>
          <w:sz w:val="24"/>
        </w:rPr>
        <w:t>Minister);</w:t>
      </w:r>
    </w:p>
    <w:p w14:paraId="0930792C" w14:textId="31DBF055" w:rsidR="00D1272B" w:rsidRPr="00342B59" w:rsidRDefault="0085596A" w:rsidP="00280454">
      <w:pPr>
        <w:pStyle w:val="ListParagraph"/>
        <w:numPr>
          <w:ilvl w:val="0"/>
          <w:numId w:val="35"/>
        </w:numPr>
        <w:tabs>
          <w:tab w:val="left" w:pos="900"/>
          <w:tab w:val="left" w:pos="901"/>
        </w:tabs>
        <w:spacing w:before="3" w:line="237" w:lineRule="auto"/>
        <w:ind w:right="-1"/>
        <w:rPr>
          <w:rFonts w:asciiTheme="minorHAnsi" w:hAnsiTheme="minorHAnsi"/>
          <w:sz w:val="24"/>
        </w:rPr>
      </w:pPr>
      <w:r w:rsidRPr="00342B59">
        <w:rPr>
          <w:rFonts w:asciiTheme="minorHAnsi" w:hAnsiTheme="minorHAnsi"/>
          <w:sz w:val="24"/>
        </w:rPr>
        <w:t>by order of the Superior Court of</w:t>
      </w:r>
      <w:r w:rsidRPr="00342B59">
        <w:rPr>
          <w:rFonts w:asciiTheme="minorHAnsi" w:hAnsiTheme="minorHAnsi"/>
          <w:spacing w:val="-5"/>
          <w:sz w:val="24"/>
        </w:rPr>
        <w:t xml:space="preserve"> </w:t>
      </w:r>
      <w:r w:rsidRPr="00342B59">
        <w:rPr>
          <w:rFonts w:asciiTheme="minorHAnsi" w:hAnsiTheme="minorHAnsi"/>
          <w:sz w:val="24"/>
        </w:rPr>
        <w:t>Justice.</w:t>
      </w:r>
    </w:p>
    <w:p w14:paraId="23A53AFE" w14:textId="77777777" w:rsidR="0098065B" w:rsidRDefault="0098065B" w:rsidP="0098065B">
      <w:pPr>
        <w:tabs>
          <w:tab w:val="left" w:pos="901"/>
        </w:tabs>
        <w:spacing w:line="292" w:lineRule="exact"/>
        <w:ind w:left="1040"/>
        <w:rPr>
          <w:rFonts w:asciiTheme="minorHAnsi" w:hAnsiTheme="minorHAnsi"/>
          <w:sz w:val="24"/>
        </w:rPr>
      </w:pPr>
    </w:p>
    <w:p w14:paraId="14D4E9FC" w14:textId="5A72BD91" w:rsidR="0098065B" w:rsidRDefault="0098065B" w:rsidP="00342B59">
      <w:pPr>
        <w:tabs>
          <w:tab w:val="left" w:pos="901"/>
        </w:tabs>
        <w:spacing w:line="292" w:lineRule="exact"/>
        <w:rPr>
          <w:rFonts w:asciiTheme="minorHAnsi" w:hAnsiTheme="minorHAnsi"/>
          <w:sz w:val="24"/>
        </w:rPr>
      </w:pPr>
      <w:r>
        <w:rPr>
          <w:rFonts w:asciiTheme="minorHAnsi" w:hAnsiTheme="minorHAnsi"/>
          <w:sz w:val="24"/>
        </w:rPr>
        <w:t>The Municipa</w:t>
      </w:r>
      <w:r w:rsidR="00342B59">
        <w:rPr>
          <w:rFonts w:asciiTheme="minorHAnsi" w:hAnsiTheme="minorHAnsi"/>
          <w:sz w:val="24"/>
        </w:rPr>
        <w:t>lity of Powassan has passed an A</w:t>
      </w:r>
      <w:r>
        <w:rPr>
          <w:rFonts w:asciiTheme="minorHAnsi" w:hAnsiTheme="minorHAnsi"/>
          <w:sz w:val="24"/>
        </w:rPr>
        <w:t xml:space="preserve">utomatic </w:t>
      </w:r>
      <w:r w:rsidR="00342B59">
        <w:rPr>
          <w:rFonts w:asciiTheme="minorHAnsi" w:hAnsiTheme="minorHAnsi"/>
          <w:sz w:val="24"/>
        </w:rPr>
        <w:t>R</w:t>
      </w:r>
      <w:r>
        <w:rPr>
          <w:rFonts w:asciiTheme="minorHAnsi" w:hAnsiTheme="minorHAnsi"/>
          <w:sz w:val="24"/>
        </w:rPr>
        <w:t xml:space="preserve">ecount </w:t>
      </w:r>
      <w:r w:rsidR="00342B59">
        <w:rPr>
          <w:rFonts w:asciiTheme="minorHAnsi" w:hAnsiTheme="minorHAnsi"/>
          <w:sz w:val="24"/>
        </w:rPr>
        <w:t>P</w:t>
      </w:r>
      <w:r>
        <w:rPr>
          <w:rFonts w:asciiTheme="minorHAnsi" w:hAnsiTheme="minorHAnsi"/>
          <w:sz w:val="24"/>
        </w:rPr>
        <w:t>olicy</w:t>
      </w:r>
      <w:r w:rsidR="00342B59">
        <w:rPr>
          <w:rFonts w:asciiTheme="minorHAnsi" w:hAnsiTheme="minorHAnsi"/>
          <w:sz w:val="24"/>
        </w:rPr>
        <w:t xml:space="preserve"> under By-L</w:t>
      </w:r>
      <w:r w:rsidR="00806965">
        <w:rPr>
          <w:rFonts w:asciiTheme="minorHAnsi" w:hAnsiTheme="minorHAnsi"/>
          <w:sz w:val="24"/>
        </w:rPr>
        <w:t>aw 20</w:t>
      </w:r>
      <w:r w:rsidR="005113CC">
        <w:rPr>
          <w:rFonts w:asciiTheme="minorHAnsi" w:hAnsiTheme="minorHAnsi"/>
          <w:sz w:val="24"/>
        </w:rPr>
        <w:t>22</w:t>
      </w:r>
      <w:r w:rsidR="00806965">
        <w:rPr>
          <w:rFonts w:asciiTheme="minorHAnsi" w:hAnsiTheme="minorHAnsi"/>
          <w:sz w:val="24"/>
        </w:rPr>
        <w:t>-</w:t>
      </w:r>
      <w:r w:rsidR="005113CC">
        <w:rPr>
          <w:rFonts w:asciiTheme="minorHAnsi" w:hAnsiTheme="minorHAnsi"/>
          <w:sz w:val="24"/>
        </w:rPr>
        <w:t>06</w:t>
      </w:r>
      <w:r>
        <w:rPr>
          <w:rFonts w:asciiTheme="minorHAnsi" w:hAnsiTheme="minorHAnsi"/>
          <w:sz w:val="24"/>
        </w:rPr>
        <w:t xml:space="preserve"> relative to the following circumstances:</w:t>
      </w:r>
    </w:p>
    <w:p w14:paraId="47211581" w14:textId="77777777" w:rsidR="00F90DB1" w:rsidRDefault="00F90DB1" w:rsidP="00F90DB1">
      <w:pPr>
        <w:tabs>
          <w:tab w:val="left" w:pos="901"/>
        </w:tabs>
        <w:spacing w:line="292" w:lineRule="exact"/>
        <w:ind w:left="680" w:firstLine="40"/>
        <w:rPr>
          <w:rFonts w:asciiTheme="minorHAnsi" w:hAnsiTheme="minorHAnsi"/>
          <w:sz w:val="24"/>
        </w:rPr>
      </w:pPr>
    </w:p>
    <w:p w14:paraId="5B42CF1A" w14:textId="45D4C185" w:rsidR="00F90DB1" w:rsidRPr="00342B59" w:rsidRDefault="00F90DB1" w:rsidP="00280454">
      <w:pPr>
        <w:pStyle w:val="ListParagraph"/>
        <w:numPr>
          <w:ilvl w:val="0"/>
          <w:numId w:val="36"/>
        </w:numPr>
        <w:tabs>
          <w:tab w:val="left" w:pos="901"/>
        </w:tabs>
        <w:spacing w:line="292" w:lineRule="exact"/>
        <w:rPr>
          <w:rFonts w:asciiTheme="minorHAnsi" w:hAnsiTheme="minorHAnsi"/>
          <w:sz w:val="24"/>
        </w:rPr>
      </w:pPr>
      <w:r w:rsidRPr="00342B59">
        <w:rPr>
          <w:rFonts w:asciiTheme="minorHAnsi" w:hAnsiTheme="minorHAnsi"/>
          <w:sz w:val="24"/>
        </w:rPr>
        <w:t>The Clerk shall hold a recount</w:t>
      </w:r>
      <w:r w:rsidR="00342B59">
        <w:rPr>
          <w:rFonts w:asciiTheme="minorHAnsi" w:hAnsiTheme="minorHAnsi"/>
          <w:sz w:val="24"/>
        </w:rPr>
        <w:t>:</w:t>
      </w:r>
      <w:r w:rsidRPr="00342B59">
        <w:rPr>
          <w:rFonts w:asciiTheme="minorHAnsi" w:hAnsiTheme="minorHAnsi"/>
          <w:sz w:val="24"/>
        </w:rPr>
        <w:t xml:space="preserve"> </w:t>
      </w:r>
    </w:p>
    <w:p w14:paraId="2D0FFF19" w14:textId="77777777" w:rsidR="00F90DB1" w:rsidRPr="00F90DB1" w:rsidRDefault="00F90DB1" w:rsidP="00F90DB1">
      <w:pPr>
        <w:tabs>
          <w:tab w:val="left" w:pos="901"/>
        </w:tabs>
        <w:spacing w:line="292" w:lineRule="exact"/>
        <w:ind w:left="720"/>
        <w:rPr>
          <w:rFonts w:asciiTheme="minorHAnsi" w:hAnsiTheme="minorHAnsi"/>
          <w:sz w:val="24"/>
        </w:rPr>
      </w:pPr>
      <w:r w:rsidRPr="00F90DB1">
        <w:rPr>
          <w:rFonts w:asciiTheme="minorHAnsi" w:hAnsiTheme="minorHAnsi"/>
          <w:sz w:val="24"/>
        </w:rPr>
        <w:t>a) of the votes for two or more candidates who receive the same number of votes and cannot both or all be declared elected to the office;</w:t>
      </w:r>
    </w:p>
    <w:p w14:paraId="59BA3613" w14:textId="068E352F" w:rsidR="00F90DB1" w:rsidRDefault="00F90DB1" w:rsidP="00F90DB1">
      <w:pPr>
        <w:tabs>
          <w:tab w:val="left" w:pos="901"/>
        </w:tabs>
        <w:spacing w:line="292" w:lineRule="exact"/>
        <w:ind w:left="720"/>
        <w:rPr>
          <w:rFonts w:asciiTheme="minorHAnsi" w:hAnsiTheme="minorHAnsi"/>
          <w:sz w:val="24"/>
        </w:rPr>
      </w:pPr>
      <w:r w:rsidRPr="00F90DB1">
        <w:rPr>
          <w:rFonts w:asciiTheme="minorHAnsi" w:hAnsiTheme="minorHAnsi"/>
          <w:sz w:val="24"/>
        </w:rPr>
        <w:t xml:space="preserve">b) of the votes for two or more candidates who receive within </w:t>
      </w:r>
      <w:r w:rsidR="00342B59">
        <w:rPr>
          <w:rFonts w:asciiTheme="minorHAnsi" w:hAnsiTheme="minorHAnsi"/>
          <w:sz w:val="24"/>
        </w:rPr>
        <w:t>five (</w:t>
      </w:r>
      <w:r w:rsidRPr="00F90DB1">
        <w:rPr>
          <w:rFonts w:asciiTheme="minorHAnsi" w:hAnsiTheme="minorHAnsi"/>
          <w:sz w:val="24"/>
        </w:rPr>
        <w:t>5</w:t>
      </w:r>
      <w:r w:rsidR="00342B59">
        <w:rPr>
          <w:rFonts w:asciiTheme="minorHAnsi" w:hAnsiTheme="minorHAnsi"/>
          <w:sz w:val="24"/>
        </w:rPr>
        <w:t>)</w:t>
      </w:r>
      <w:r w:rsidRPr="00F90DB1">
        <w:rPr>
          <w:rFonts w:asciiTheme="minorHAnsi" w:hAnsiTheme="minorHAnsi"/>
          <w:sz w:val="24"/>
        </w:rPr>
        <w:t xml:space="preserve"> votes of each other and cannot both or all be declared elected to the office;</w:t>
      </w:r>
    </w:p>
    <w:p w14:paraId="1C548676" w14:textId="77777777" w:rsidR="00342B59" w:rsidRDefault="00342B59" w:rsidP="00342B59">
      <w:pPr>
        <w:tabs>
          <w:tab w:val="left" w:pos="901"/>
        </w:tabs>
        <w:spacing w:line="292" w:lineRule="exact"/>
        <w:rPr>
          <w:rFonts w:asciiTheme="minorHAnsi" w:hAnsiTheme="minorHAnsi"/>
          <w:sz w:val="24"/>
        </w:rPr>
      </w:pPr>
    </w:p>
    <w:p w14:paraId="31CC2363" w14:textId="77777777" w:rsidR="00342B59" w:rsidRDefault="00342B59" w:rsidP="00342B59">
      <w:pPr>
        <w:tabs>
          <w:tab w:val="left" w:pos="901"/>
        </w:tabs>
        <w:spacing w:line="292" w:lineRule="exact"/>
        <w:rPr>
          <w:rFonts w:asciiTheme="minorHAnsi" w:hAnsiTheme="minorHAnsi"/>
          <w:sz w:val="24"/>
        </w:rPr>
      </w:pPr>
    </w:p>
    <w:p w14:paraId="7EEA91B2" w14:textId="6F9D922E" w:rsidR="00F90DB1" w:rsidRPr="00342B59" w:rsidRDefault="00F90DB1" w:rsidP="00280454">
      <w:pPr>
        <w:pStyle w:val="ListParagraph"/>
        <w:numPr>
          <w:ilvl w:val="0"/>
          <w:numId w:val="36"/>
        </w:numPr>
        <w:tabs>
          <w:tab w:val="left" w:pos="901"/>
        </w:tabs>
        <w:spacing w:line="292" w:lineRule="exact"/>
        <w:rPr>
          <w:rFonts w:asciiTheme="minorHAnsi" w:hAnsiTheme="minorHAnsi"/>
          <w:sz w:val="24"/>
        </w:rPr>
      </w:pPr>
      <w:r w:rsidRPr="00342B59">
        <w:rPr>
          <w:rFonts w:asciiTheme="minorHAnsi" w:hAnsiTheme="minorHAnsi"/>
          <w:sz w:val="24"/>
        </w:rPr>
        <w:lastRenderedPageBreak/>
        <w:t xml:space="preserve">At the discretion of the </w:t>
      </w:r>
      <w:r w:rsidR="00FF0F13" w:rsidRPr="00342B59">
        <w:rPr>
          <w:rFonts w:asciiTheme="minorHAnsi" w:hAnsiTheme="minorHAnsi"/>
          <w:sz w:val="24"/>
        </w:rPr>
        <w:t>Clerk a</w:t>
      </w:r>
      <w:r w:rsidR="00342B59">
        <w:rPr>
          <w:rFonts w:asciiTheme="minorHAnsi" w:hAnsiTheme="minorHAnsi"/>
          <w:sz w:val="24"/>
        </w:rPr>
        <w:t xml:space="preserve"> recount shall be held if:</w:t>
      </w:r>
      <w:r w:rsidRPr="00342B59">
        <w:rPr>
          <w:rFonts w:asciiTheme="minorHAnsi" w:hAnsiTheme="minorHAnsi"/>
          <w:sz w:val="24"/>
        </w:rPr>
        <w:t xml:space="preserve"> </w:t>
      </w:r>
    </w:p>
    <w:p w14:paraId="07E45766" w14:textId="77777777" w:rsidR="00F90DB1" w:rsidRPr="0098065B" w:rsidRDefault="00806965" w:rsidP="00F90DB1">
      <w:pPr>
        <w:tabs>
          <w:tab w:val="left" w:pos="901"/>
        </w:tabs>
        <w:spacing w:line="292" w:lineRule="exact"/>
        <w:ind w:left="720"/>
        <w:rPr>
          <w:rFonts w:asciiTheme="minorHAnsi" w:hAnsiTheme="minorHAnsi"/>
          <w:sz w:val="24"/>
        </w:rPr>
      </w:pPr>
      <w:r>
        <w:rPr>
          <w:rFonts w:asciiTheme="minorHAnsi" w:hAnsiTheme="minorHAnsi"/>
          <w:sz w:val="24"/>
        </w:rPr>
        <w:t xml:space="preserve">a) </w:t>
      </w:r>
      <w:r w:rsidR="00F90DB1" w:rsidRPr="00F90DB1">
        <w:rPr>
          <w:rFonts w:asciiTheme="minorHAnsi" w:hAnsiTheme="minorHAnsi"/>
          <w:sz w:val="24"/>
        </w:rPr>
        <w:t xml:space="preserve">of the votes for two or more candidates who receive within </w:t>
      </w:r>
      <w:r w:rsidR="00FF0F13" w:rsidRPr="00F90DB1">
        <w:rPr>
          <w:rFonts w:asciiTheme="minorHAnsi" w:hAnsiTheme="minorHAnsi"/>
          <w:sz w:val="24"/>
        </w:rPr>
        <w:t>10 votes</w:t>
      </w:r>
      <w:r w:rsidR="00F90DB1" w:rsidRPr="00F90DB1">
        <w:rPr>
          <w:rFonts w:asciiTheme="minorHAnsi" w:hAnsiTheme="minorHAnsi"/>
          <w:sz w:val="24"/>
        </w:rPr>
        <w:t xml:space="preserve"> of each other and cannot both or all be declared elected to the office.</w:t>
      </w:r>
    </w:p>
    <w:p w14:paraId="5DF98FBD" w14:textId="77777777" w:rsidR="00D1272B" w:rsidRPr="00AC2F82" w:rsidRDefault="00D1272B" w:rsidP="007618A9">
      <w:pPr>
        <w:pStyle w:val="BodyText"/>
        <w:rPr>
          <w:rFonts w:asciiTheme="minorHAnsi" w:hAnsiTheme="minorHAnsi"/>
        </w:rPr>
      </w:pPr>
    </w:p>
    <w:p w14:paraId="4A0C1B87" w14:textId="77777777" w:rsidR="00D1272B" w:rsidRPr="00AC2F82" w:rsidRDefault="0085596A" w:rsidP="00342B59">
      <w:pPr>
        <w:pStyle w:val="Heading2"/>
        <w:spacing w:line="291" w:lineRule="exact"/>
        <w:ind w:left="0"/>
        <w:rPr>
          <w:rFonts w:asciiTheme="minorHAnsi" w:hAnsiTheme="minorHAnsi"/>
        </w:rPr>
      </w:pPr>
      <w:r w:rsidRPr="00AC2F82">
        <w:rPr>
          <w:rFonts w:asciiTheme="minorHAnsi" w:hAnsiTheme="minorHAnsi"/>
        </w:rPr>
        <w:t>Costs of Recount (s.7(3), 7(4))</w:t>
      </w:r>
    </w:p>
    <w:p w14:paraId="4D88EA07" w14:textId="77777777" w:rsidR="00D1272B" w:rsidRPr="00AC2F82" w:rsidRDefault="0085596A" w:rsidP="00342B59">
      <w:pPr>
        <w:pStyle w:val="BodyText"/>
        <w:ind w:right="-1"/>
        <w:rPr>
          <w:rFonts w:asciiTheme="minorHAnsi" w:hAnsiTheme="minorHAnsi"/>
        </w:rPr>
      </w:pPr>
      <w:r w:rsidRPr="00AC2F82">
        <w:rPr>
          <w:rFonts w:asciiTheme="minorHAnsi" w:hAnsiTheme="minorHAnsi"/>
        </w:rPr>
        <w:t xml:space="preserve">The costs incurred by the Clerk to conduct a recount are to be paid by the Municipality. Any expenses incurred by a candidate will be the responsibility of the candidate </w:t>
      </w:r>
      <w:r w:rsidR="00FF0F13" w:rsidRPr="00AC2F82">
        <w:rPr>
          <w:rFonts w:asciiTheme="minorHAnsi" w:hAnsiTheme="minorHAnsi"/>
        </w:rPr>
        <w:t>i.e.</w:t>
      </w:r>
      <w:r w:rsidRPr="00AC2F82">
        <w:rPr>
          <w:rFonts w:asciiTheme="minorHAnsi" w:hAnsiTheme="minorHAnsi"/>
        </w:rPr>
        <w:t>: legal counsel in attendance on behalf of the candidate.</w:t>
      </w:r>
    </w:p>
    <w:p w14:paraId="1886DC2C" w14:textId="77777777" w:rsidR="00D1272B" w:rsidRPr="00AC2F82" w:rsidRDefault="00D1272B" w:rsidP="00342B59">
      <w:pPr>
        <w:pStyle w:val="BodyText"/>
        <w:spacing w:before="11"/>
        <w:ind w:right="-1"/>
        <w:rPr>
          <w:rFonts w:asciiTheme="minorHAnsi" w:hAnsiTheme="minorHAnsi"/>
          <w:sz w:val="23"/>
        </w:rPr>
      </w:pPr>
    </w:p>
    <w:p w14:paraId="08B93E5B" w14:textId="77777777" w:rsidR="00D1272B" w:rsidRPr="00AC2F82" w:rsidRDefault="0085596A" w:rsidP="00342B59">
      <w:pPr>
        <w:pStyle w:val="BodyText"/>
        <w:ind w:right="-1"/>
        <w:rPr>
          <w:rFonts w:asciiTheme="minorHAnsi" w:hAnsiTheme="minorHAnsi"/>
        </w:rPr>
      </w:pPr>
      <w:r w:rsidRPr="00AC2F82">
        <w:rPr>
          <w:rFonts w:asciiTheme="minorHAnsi" w:hAnsiTheme="minorHAnsi"/>
        </w:rPr>
        <w:t>The Clerk shall submit a signed certificate verifying the costs to the appropriate local board, upper tier municipality or Minister who shall in turn be responsible for paying the costs as soon as possible.</w:t>
      </w:r>
    </w:p>
    <w:p w14:paraId="4599EFA4" w14:textId="77777777" w:rsidR="00D1272B" w:rsidRPr="00AC2F82" w:rsidRDefault="00D1272B" w:rsidP="007618A9">
      <w:pPr>
        <w:pStyle w:val="BodyText"/>
        <w:rPr>
          <w:rFonts w:asciiTheme="minorHAnsi" w:hAnsiTheme="minorHAnsi"/>
        </w:rPr>
      </w:pPr>
    </w:p>
    <w:p w14:paraId="3D8B4477" w14:textId="77777777" w:rsidR="00D1272B" w:rsidRPr="00AC2F82" w:rsidRDefault="0085596A" w:rsidP="00342B59">
      <w:pPr>
        <w:pStyle w:val="Heading2"/>
        <w:spacing w:before="1"/>
        <w:ind w:left="0"/>
        <w:rPr>
          <w:rFonts w:asciiTheme="minorHAnsi" w:hAnsiTheme="minorHAnsi"/>
        </w:rPr>
      </w:pPr>
      <w:r w:rsidRPr="00AC2F82">
        <w:rPr>
          <w:rFonts w:asciiTheme="minorHAnsi" w:hAnsiTheme="minorHAnsi"/>
        </w:rPr>
        <w:t>Who Conducts Recount (s.56)</w:t>
      </w:r>
    </w:p>
    <w:p w14:paraId="22CE5390" w14:textId="0CFEEE0A" w:rsidR="00D1272B" w:rsidRPr="00AC2F82" w:rsidRDefault="0085596A" w:rsidP="008D23AE">
      <w:pPr>
        <w:pStyle w:val="BodyText"/>
        <w:spacing w:before="1"/>
        <w:ind w:right="-1"/>
        <w:jc w:val="both"/>
        <w:rPr>
          <w:rFonts w:asciiTheme="minorHAnsi" w:hAnsiTheme="minorHAnsi"/>
        </w:rPr>
      </w:pPr>
      <w:r w:rsidRPr="00AC2F82">
        <w:rPr>
          <w:rFonts w:asciiTheme="minorHAnsi" w:hAnsiTheme="minorHAnsi"/>
        </w:rPr>
        <w:t xml:space="preserve">The Clerk conducts all recounts for elections for which </w:t>
      </w:r>
      <w:r w:rsidR="008D23AE">
        <w:rPr>
          <w:rFonts w:asciiTheme="minorHAnsi" w:hAnsiTheme="minorHAnsi"/>
        </w:rPr>
        <w:t xml:space="preserve">they are </w:t>
      </w:r>
      <w:r w:rsidRPr="00AC2F82">
        <w:rPr>
          <w:rFonts w:asciiTheme="minorHAnsi" w:hAnsiTheme="minorHAnsi"/>
        </w:rPr>
        <w:t>responsible</w:t>
      </w:r>
      <w:r w:rsidR="008D23AE">
        <w:rPr>
          <w:rFonts w:asciiTheme="minorHAnsi" w:hAnsiTheme="minorHAnsi"/>
        </w:rPr>
        <w:t>,</w:t>
      </w:r>
      <w:r w:rsidRPr="00AC2F82">
        <w:rPr>
          <w:rFonts w:asciiTheme="minorHAnsi" w:hAnsiTheme="minorHAnsi"/>
        </w:rPr>
        <w:t xml:space="preserve"> except recounts conducted by the Superior Court of Justice upon appeal.</w:t>
      </w:r>
    </w:p>
    <w:p w14:paraId="606875FB" w14:textId="77777777" w:rsidR="00D1272B" w:rsidRPr="00AC2F82" w:rsidRDefault="00D1272B" w:rsidP="007618A9">
      <w:pPr>
        <w:pStyle w:val="BodyText"/>
        <w:spacing w:before="11"/>
        <w:rPr>
          <w:rFonts w:asciiTheme="minorHAnsi" w:hAnsiTheme="minorHAnsi"/>
          <w:sz w:val="23"/>
        </w:rPr>
      </w:pPr>
    </w:p>
    <w:p w14:paraId="228300A4" w14:textId="77777777" w:rsidR="00D1272B" w:rsidRPr="00AC2F82" w:rsidRDefault="0085596A" w:rsidP="00342B59">
      <w:pPr>
        <w:pStyle w:val="Heading2"/>
        <w:ind w:left="0"/>
        <w:rPr>
          <w:rFonts w:asciiTheme="minorHAnsi" w:hAnsiTheme="minorHAnsi"/>
        </w:rPr>
      </w:pPr>
      <w:r w:rsidRPr="00AC2F82">
        <w:rPr>
          <w:rFonts w:asciiTheme="minorHAnsi" w:hAnsiTheme="minorHAnsi"/>
        </w:rPr>
        <w:t>Tied Vote Recount (s.56)</w:t>
      </w:r>
    </w:p>
    <w:p w14:paraId="16BC60FB" w14:textId="55A0732D" w:rsidR="00D1272B" w:rsidRPr="00AC2F82" w:rsidRDefault="0085596A" w:rsidP="008D23AE">
      <w:pPr>
        <w:pStyle w:val="BodyText"/>
        <w:spacing w:before="2"/>
        <w:ind w:right="-1"/>
        <w:jc w:val="both"/>
        <w:rPr>
          <w:rFonts w:asciiTheme="minorHAnsi" w:hAnsiTheme="minorHAnsi"/>
        </w:rPr>
      </w:pPr>
      <w:r w:rsidRPr="00AC2F82">
        <w:rPr>
          <w:rFonts w:asciiTheme="minorHAnsi" w:hAnsiTheme="minorHAnsi"/>
        </w:rPr>
        <w:t xml:space="preserve">Where there is a tied vote for the election of a candidate to an office and both or all of the candidates cannot be declared elected, the Clerk must hold a recount </w:t>
      </w:r>
      <w:r w:rsidRPr="00AC2F82">
        <w:rPr>
          <w:rFonts w:asciiTheme="minorHAnsi" w:hAnsiTheme="minorHAnsi"/>
          <w:b/>
        </w:rPr>
        <w:t xml:space="preserve">within 15 days after the declaration </w:t>
      </w:r>
      <w:r w:rsidRPr="00AC2F82">
        <w:rPr>
          <w:rFonts w:asciiTheme="minorHAnsi" w:hAnsiTheme="minorHAnsi"/>
        </w:rPr>
        <w:t>required by s.55(4)</w:t>
      </w:r>
      <w:r w:rsidR="008D23AE">
        <w:rPr>
          <w:rFonts w:asciiTheme="minorHAnsi" w:hAnsiTheme="minorHAnsi"/>
        </w:rPr>
        <w:t>(</w:t>
      </w:r>
      <w:r w:rsidRPr="00AC2F82">
        <w:rPr>
          <w:rFonts w:asciiTheme="minorHAnsi" w:hAnsiTheme="minorHAnsi"/>
        </w:rPr>
        <w:t>a)</w:t>
      </w:r>
      <w:r w:rsidR="008D23AE">
        <w:rPr>
          <w:rFonts w:asciiTheme="minorHAnsi" w:hAnsiTheme="minorHAnsi"/>
        </w:rPr>
        <w:t>(</w:t>
      </w:r>
      <w:r w:rsidRPr="00AC2F82">
        <w:rPr>
          <w:rFonts w:asciiTheme="minorHAnsi" w:hAnsiTheme="minorHAnsi"/>
        </w:rPr>
        <w:t>b) of the results of the</w:t>
      </w:r>
      <w:r w:rsidRPr="00AC2F82">
        <w:rPr>
          <w:rFonts w:asciiTheme="minorHAnsi" w:hAnsiTheme="minorHAnsi"/>
          <w:spacing w:val="-1"/>
        </w:rPr>
        <w:t xml:space="preserve"> </w:t>
      </w:r>
      <w:r w:rsidRPr="00AC2F82">
        <w:rPr>
          <w:rFonts w:asciiTheme="minorHAnsi" w:hAnsiTheme="minorHAnsi"/>
        </w:rPr>
        <w:t>election.</w:t>
      </w:r>
    </w:p>
    <w:p w14:paraId="53E14903" w14:textId="77777777" w:rsidR="00D1272B" w:rsidRPr="00AC2F82" w:rsidRDefault="00D1272B" w:rsidP="007618A9">
      <w:pPr>
        <w:pStyle w:val="BodyText"/>
        <w:spacing w:before="11"/>
        <w:rPr>
          <w:rFonts w:asciiTheme="minorHAnsi" w:hAnsiTheme="minorHAnsi"/>
          <w:sz w:val="23"/>
        </w:rPr>
      </w:pPr>
    </w:p>
    <w:p w14:paraId="04BACB0A" w14:textId="77777777" w:rsidR="00D1272B" w:rsidRPr="00AC2F82" w:rsidRDefault="0085596A" w:rsidP="008D23AE">
      <w:pPr>
        <w:ind w:right="-1"/>
        <w:rPr>
          <w:rFonts w:asciiTheme="minorHAnsi" w:hAnsiTheme="minorHAnsi"/>
          <w:sz w:val="20"/>
        </w:rPr>
      </w:pPr>
      <w:r w:rsidRPr="00AC2F82">
        <w:rPr>
          <w:rFonts w:asciiTheme="minorHAnsi" w:hAnsiTheme="minorHAnsi"/>
          <w:b/>
          <w:sz w:val="24"/>
        </w:rPr>
        <w:t xml:space="preserve">Council, Local/School Board or Minister Request for Recount (s.57) </w:t>
      </w:r>
      <w:r w:rsidRPr="00AC2F82">
        <w:rPr>
          <w:rFonts w:asciiTheme="minorHAnsi" w:hAnsiTheme="minorHAnsi"/>
          <w:sz w:val="24"/>
        </w:rPr>
        <w:t>Within 30 days after the Clerk’s declaration of the results under s.55(4), a Council, local/school board may pass a resolution or, the Minister may make an order requiring a recount.</w:t>
      </w:r>
    </w:p>
    <w:p w14:paraId="0D0BF509" w14:textId="77777777" w:rsidR="00D1272B" w:rsidRPr="00AC2F82" w:rsidRDefault="00D1272B" w:rsidP="008D23AE">
      <w:pPr>
        <w:pStyle w:val="BodyText"/>
        <w:spacing w:before="11"/>
        <w:ind w:right="-1"/>
        <w:rPr>
          <w:rFonts w:asciiTheme="minorHAnsi" w:hAnsiTheme="minorHAnsi"/>
          <w:sz w:val="22"/>
        </w:rPr>
      </w:pPr>
    </w:p>
    <w:p w14:paraId="1EC408CD" w14:textId="77777777" w:rsidR="00D1272B" w:rsidRPr="00AC2F82" w:rsidRDefault="0085596A" w:rsidP="008D23AE">
      <w:pPr>
        <w:pStyle w:val="BodyText"/>
        <w:spacing w:before="1"/>
        <w:ind w:right="-1"/>
        <w:rPr>
          <w:rFonts w:asciiTheme="minorHAnsi" w:hAnsiTheme="minorHAnsi"/>
        </w:rPr>
      </w:pPr>
      <w:r w:rsidRPr="00AC2F82">
        <w:rPr>
          <w:rFonts w:asciiTheme="minorHAnsi" w:hAnsiTheme="minorHAnsi"/>
        </w:rPr>
        <w:t xml:space="preserve">The recount is to be held within 15 days </w:t>
      </w:r>
      <w:r w:rsidRPr="00AC2F82">
        <w:rPr>
          <w:rFonts w:asciiTheme="minorHAnsi" w:hAnsiTheme="minorHAnsi"/>
          <w:b/>
        </w:rPr>
        <w:t xml:space="preserve">after the resolution is passed or the order is made. </w:t>
      </w:r>
      <w:r w:rsidRPr="00AC2F82">
        <w:rPr>
          <w:rFonts w:asciiTheme="minorHAnsi" w:hAnsiTheme="minorHAnsi"/>
        </w:rPr>
        <w:t>The resolution for a recount must be passed no later than Wednesday November 21, 2018. An order of the Minister must be made within the same time frame. The incoming council or local board is no longer able to make a decision on a</w:t>
      </w:r>
      <w:r w:rsidRPr="00AC2F82">
        <w:rPr>
          <w:rFonts w:asciiTheme="minorHAnsi" w:hAnsiTheme="minorHAnsi"/>
          <w:spacing w:val="-1"/>
        </w:rPr>
        <w:t xml:space="preserve"> </w:t>
      </w:r>
      <w:r w:rsidRPr="00AC2F82">
        <w:rPr>
          <w:rFonts w:asciiTheme="minorHAnsi" w:hAnsiTheme="minorHAnsi"/>
        </w:rPr>
        <w:t>recount.</w:t>
      </w:r>
    </w:p>
    <w:p w14:paraId="61927298" w14:textId="77777777" w:rsidR="00D1272B" w:rsidRPr="00AC2F82" w:rsidRDefault="00D1272B" w:rsidP="008D23AE">
      <w:pPr>
        <w:pStyle w:val="BodyText"/>
        <w:spacing w:before="11"/>
        <w:ind w:right="-1"/>
        <w:rPr>
          <w:rFonts w:asciiTheme="minorHAnsi" w:hAnsiTheme="minorHAnsi"/>
          <w:sz w:val="23"/>
        </w:rPr>
      </w:pPr>
    </w:p>
    <w:p w14:paraId="4A430E0E" w14:textId="77777777" w:rsidR="00D1272B" w:rsidRPr="00AC2F82" w:rsidRDefault="0085596A" w:rsidP="008D23AE">
      <w:pPr>
        <w:pStyle w:val="Heading2"/>
        <w:ind w:left="0" w:right="-1"/>
        <w:rPr>
          <w:rFonts w:asciiTheme="minorHAnsi" w:hAnsiTheme="minorHAnsi"/>
        </w:rPr>
      </w:pPr>
      <w:r w:rsidRPr="00AC2F82">
        <w:rPr>
          <w:rFonts w:asciiTheme="minorHAnsi" w:hAnsiTheme="minorHAnsi"/>
        </w:rPr>
        <w:t>Application to Superior Court of Justice (s.58)</w:t>
      </w:r>
    </w:p>
    <w:p w14:paraId="097F0AF4" w14:textId="77777777" w:rsidR="00D1272B" w:rsidRPr="00AC2F82" w:rsidRDefault="0085596A" w:rsidP="008D23AE">
      <w:pPr>
        <w:pStyle w:val="BodyText"/>
        <w:spacing w:before="1"/>
        <w:ind w:right="-1"/>
        <w:rPr>
          <w:rFonts w:asciiTheme="minorHAnsi" w:hAnsiTheme="minorHAnsi"/>
        </w:rPr>
      </w:pPr>
      <w:r w:rsidRPr="00AC2F82">
        <w:rPr>
          <w:rFonts w:asciiTheme="minorHAnsi" w:hAnsiTheme="minorHAnsi"/>
        </w:rPr>
        <w:t>A person who is entitled to vote in an election and who has reasonable grounds for believing the election results to be in doubt may apply to the Superior Court of Justice for an order directing the Clerk to hold a recount.</w:t>
      </w:r>
    </w:p>
    <w:p w14:paraId="69D3DA47" w14:textId="77777777" w:rsidR="00D1272B" w:rsidRPr="00AC2F82" w:rsidRDefault="00D1272B" w:rsidP="008D23AE">
      <w:pPr>
        <w:pStyle w:val="BodyText"/>
        <w:ind w:right="-1"/>
        <w:rPr>
          <w:rFonts w:asciiTheme="minorHAnsi" w:hAnsiTheme="minorHAnsi"/>
        </w:rPr>
      </w:pPr>
    </w:p>
    <w:p w14:paraId="7F69B300" w14:textId="77777777" w:rsidR="00D1272B" w:rsidRPr="00AC2F82" w:rsidRDefault="0085596A" w:rsidP="008D23AE">
      <w:pPr>
        <w:pStyle w:val="BodyText"/>
        <w:spacing w:before="1"/>
        <w:ind w:right="-1"/>
        <w:rPr>
          <w:rFonts w:asciiTheme="minorHAnsi" w:hAnsiTheme="minorHAnsi"/>
        </w:rPr>
      </w:pPr>
      <w:r w:rsidRPr="00AC2F82">
        <w:rPr>
          <w:rFonts w:asciiTheme="minorHAnsi" w:hAnsiTheme="minorHAnsi"/>
        </w:rPr>
        <w:t>The application must be commenced within 30 days after the Clerk’s official declaration of the results under s.55(4). The court, if satisfied there are sufficient grounds, shall make an order requiring the Clerk to hold a recount. The recount is to be held within 15 days after the Clerk receives a copy of the</w:t>
      </w:r>
      <w:r w:rsidRPr="00AC2F82">
        <w:rPr>
          <w:rFonts w:asciiTheme="minorHAnsi" w:hAnsiTheme="minorHAnsi"/>
          <w:spacing w:val="-1"/>
        </w:rPr>
        <w:t xml:space="preserve"> </w:t>
      </w:r>
      <w:r w:rsidRPr="00AC2F82">
        <w:rPr>
          <w:rFonts w:asciiTheme="minorHAnsi" w:hAnsiTheme="minorHAnsi"/>
        </w:rPr>
        <w:t>order.</w:t>
      </w:r>
    </w:p>
    <w:p w14:paraId="150505B5" w14:textId="77777777" w:rsidR="00D1272B" w:rsidRPr="00AC2F82" w:rsidRDefault="00D1272B" w:rsidP="007618A9">
      <w:pPr>
        <w:pStyle w:val="BodyText"/>
        <w:spacing w:before="11"/>
        <w:rPr>
          <w:rFonts w:asciiTheme="minorHAnsi" w:hAnsiTheme="minorHAnsi"/>
          <w:sz w:val="23"/>
        </w:rPr>
      </w:pPr>
    </w:p>
    <w:p w14:paraId="7CB8AA38" w14:textId="77777777" w:rsidR="00D1272B" w:rsidRPr="00AC2F82" w:rsidRDefault="0085596A" w:rsidP="008D23AE">
      <w:pPr>
        <w:pStyle w:val="Heading2"/>
        <w:ind w:left="0"/>
        <w:rPr>
          <w:rFonts w:asciiTheme="minorHAnsi" w:hAnsiTheme="minorHAnsi"/>
        </w:rPr>
      </w:pPr>
      <w:r w:rsidRPr="00AC2F82">
        <w:rPr>
          <w:rFonts w:asciiTheme="minorHAnsi" w:hAnsiTheme="minorHAnsi"/>
        </w:rPr>
        <w:t>Votes for Candidates to be included in a Recount (s.56, 59)</w:t>
      </w:r>
    </w:p>
    <w:p w14:paraId="536732C2" w14:textId="77777777" w:rsidR="00D1272B" w:rsidRPr="00AC2F82" w:rsidRDefault="0085596A" w:rsidP="008D23AE">
      <w:pPr>
        <w:pStyle w:val="BodyText"/>
        <w:spacing w:before="1" w:line="291" w:lineRule="exact"/>
        <w:rPr>
          <w:rFonts w:asciiTheme="minorHAnsi" w:hAnsiTheme="minorHAnsi"/>
        </w:rPr>
      </w:pPr>
      <w:r w:rsidRPr="00AC2F82">
        <w:rPr>
          <w:rFonts w:asciiTheme="minorHAnsi" w:hAnsiTheme="minorHAnsi"/>
        </w:rPr>
        <w:t>The votes to be included in the recount are as follows:</w:t>
      </w:r>
    </w:p>
    <w:p w14:paraId="295B31C9" w14:textId="5F18F713" w:rsidR="008D23AE" w:rsidRPr="008D23AE" w:rsidRDefault="0085596A" w:rsidP="00280454">
      <w:pPr>
        <w:pStyle w:val="ListParagraph"/>
        <w:numPr>
          <w:ilvl w:val="0"/>
          <w:numId w:val="36"/>
        </w:numPr>
        <w:tabs>
          <w:tab w:val="left" w:pos="900"/>
          <w:tab w:val="left" w:pos="901"/>
        </w:tabs>
        <w:spacing w:line="291" w:lineRule="exact"/>
        <w:rPr>
          <w:rFonts w:asciiTheme="minorHAnsi" w:hAnsiTheme="minorHAnsi"/>
          <w:sz w:val="18"/>
        </w:rPr>
      </w:pPr>
      <w:r w:rsidRPr="008D23AE">
        <w:rPr>
          <w:rFonts w:asciiTheme="minorHAnsi" w:hAnsiTheme="minorHAnsi"/>
          <w:sz w:val="24"/>
        </w:rPr>
        <w:t>In a recount for a tied vote, the votes cast for candidates who are</w:t>
      </w:r>
      <w:r w:rsidRPr="008D23AE">
        <w:rPr>
          <w:rFonts w:asciiTheme="minorHAnsi" w:hAnsiTheme="minorHAnsi"/>
          <w:spacing w:val="-18"/>
          <w:sz w:val="24"/>
        </w:rPr>
        <w:t xml:space="preserve"> </w:t>
      </w:r>
      <w:r w:rsidR="008D23AE">
        <w:rPr>
          <w:rFonts w:asciiTheme="minorHAnsi" w:hAnsiTheme="minorHAnsi"/>
          <w:sz w:val="24"/>
        </w:rPr>
        <w:t>tied.</w:t>
      </w:r>
    </w:p>
    <w:p w14:paraId="5BCB8F15" w14:textId="77777777" w:rsidR="008D23AE" w:rsidRPr="008D23AE" w:rsidRDefault="008D23AE" w:rsidP="008D23AE">
      <w:pPr>
        <w:pStyle w:val="ListParagraph"/>
        <w:tabs>
          <w:tab w:val="left" w:pos="900"/>
          <w:tab w:val="left" w:pos="901"/>
        </w:tabs>
        <w:spacing w:line="291" w:lineRule="exact"/>
        <w:ind w:left="720" w:firstLine="0"/>
        <w:rPr>
          <w:rFonts w:asciiTheme="minorHAnsi" w:hAnsiTheme="minorHAnsi"/>
          <w:sz w:val="18"/>
        </w:rPr>
      </w:pPr>
    </w:p>
    <w:p w14:paraId="2489DD9A" w14:textId="77777777" w:rsidR="008D23AE" w:rsidRPr="008D23AE" w:rsidRDefault="0085596A" w:rsidP="00280454">
      <w:pPr>
        <w:pStyle w:val="ListParagraph"/>
        <w:numPr>
          <w:ilvl w:val="0"/>
          <w:numId w:val="36"/>
        </w:numPr>
        <w:tabs>
          <w:tab w:val="left" w:pos="900"/>
          <w:tab w:val="left" w:pos="901"/>
        </w:tabs>
        <w:spacing w:line="291" w:lineRule="exact"/>
        <w:jc w:val="both"/>
        <w:rPr>
          <w:rFonts w:asciiTheme="minorHAnsi" w:hAnsiTheme="minorHAnsi"/>
          <w:sz w:val="18"/>
        </w:rPr>
      </w:pPr>
      <w:r w:rsidRPr="008D23AE">
        <w:rPr>
          <w:rFonts w:asciiTheme="minorHAnsi" w:hAnsiTheme="minorHAnsi"/>
          <w:sz w:val="24"/>
        </w:rPr>
        <w:lastRenderedPageBreak/>
        <w:t>In a recount being conducted under the authority of a council or local board resolution, the votes cast for candidates named in the resolution (all or specified</w:t>
      </w:r>
      <w:r w:rsidRPr="008D23AE">
        <w:rPr>
          <w:rFonts w:asciiTheme="minorHAnsi" w:hAnsiTheme="minorHAnsi"/>
          <w:spacing w:val="-1"/>
          <w:sz w:val="24"/>
        </w:rPr>
        <w:t xml:space="preserve"> </w:t>
      </w:r>
      <w:r w:rsidRPr="008D23AE">
        <w:rPr>
          <w:rFonts w:asciiTheme="minorHAnsi" w:hAnsiTheme="minorHAnsi"/>
          <w:sz w:val="24"/>
        </w:rPr>
        <w:t>candidates).</w:t>
      </w:r>
    </w:p>
    <w:p w14:paraId="58D6412A" w14:textId="7B20632E" w:rsidR="00D1272B" w:rsidRPr="008D23AE" w:rsidRDefault="0085596A" w:rsidP="00280454">
      <w:pPr>
        <w:pStyle w:val="ListParagraph"/>
        <w:numPr>
          <w:ilvl w:val="0"/>
          <w:numId w:val="36"/>
        </w:numPr>
        <w:tabs>
          <w:tab w:val="left" w:pos="900"/>
          <w:tab w:val="left" w:pos="901"/>
        </w:tabs>
        <w:spacing w:line="291" w:lineRule="exact"/>
        <w:jc w:val="both"/>
        <w:rPr>
          <w:rFonts w:asciiTheme="minorHAnsi" w:hAnsiTheme="minorHAnsi"/>
          <w:sz w:val="18"/>
        </w:rPr>
      </w:pPr>
      <w:r w:rsidRPr="008D23AE">
        <w:rPr>
          <w:rFonts w:asciiTheme="minorHAnsi" w:hAnsiTheme="minorHAnsi"/>
          <w:sz w:val="24"/>
        </w:rPr>
        <w:t>In a recount being conducted under the authority of a court order, the votes cast for candidates named in the order (all or specified</w:t>
      </w:r>
      <w:r w:rsidRPr="008D23AE">
        <w:rPr>
          <w:rFonts w:asciiTheme="minorHAnsi" w:hAnsiTheme="minorHAnsi"/>
          <w:spacing w:val="-22"/>
          <w:sz w:val="24"/>
        </w:rPr>
        <w:t xml:space="preserve"> </w:t>
      </w:r>
      <w:r w:rsidRPr="008D23AE">
        <w:rPr>
          <w:rFonts w:asciiTheme="minorHAnsi" w:hAnsiTheme="minorHAnsi"/>
          <w:sz w:val="24"/>
        </w:rPr>
        <w:t>candidates).</w:t>
      </w:r>
    </w:p>
    <w:p w14:paraId="2E8EDC8C" w14:textId="77777777" w:rsidR="00D1272B" w:rsidRPr="00AC2F82" w:rsidRDefault="00D1272B" w:rsidP="007618A9">
      <w:pPr>
        <w:pStyle w:val="BodyText"/>
        <w:spacing w:before="11"/>
        <w:rPr>
          <w:rFonts w:asciiTheme="minorHAnsi" w:hAnsiTheme="minorHAnsi"/>
          <w:sz w:val="23"/>
        </w:rPr>
      </w:pPr>
    </w:p>
    <w:p w14:paraId="39AFBD1A" w14:textId="77777777" w:rsidR="00D1272B" w:rsidRPr="00AC2F82" w:rsidRDefault="0085596A" w:rsidP="008D23AE">
      <w:pPr>
        <w:pStyle w:val="BodyText"/>
        <w:spacing w:before="1"/>
        <w:ind w:right="-1"/>
        <w:rPr>
          <w:rFonts w:asciiTheme="minorHAnsi" w:hAnsiTheme="minorHAnsi"/>
        </w:rPr>
      </w:pPr>
      <w:r w:rsidRPr="00AC2F82">
        <w:rPr>
          <w:rFonts w:asciiTheme="minorHAnsi" w:hAnsiTheme="minorHAnsi"/>
        </w:rPr>
        <w:t>The Clerk may include the votes for any other candidate for the same office. The practical application of this provision would be for the Clerk to include any candidate whose vote total was, in the Clerk’s opinion, close enough to possibly be affected by the recount.</w:t>
      </w:r>
    </w:p>
    <w:p w14:paraId="25F66AE9" w14:textId="77777777" w:rsidR="00D1272B" w:rsidRPr="00AC2F82" w:rsidRDefault="00D1272B" w:rsidP="007618A9">
      <w:pPr>
        <w:pStyle w:val="BodyText"/>
        <w:rPr>
          <w:rFonts w:asciiTheme="minorHAnsi" w:hAnsiTheme="minorHAnsi"/>
        </w:rPr>
      </w:pPr>
    </w:p>
    <w:p w14:paraId="797025A9" w14:textId="77777777" w:rsidR="00D1272B" w:rsidRPr="00AC2F82" w:rsidRDefault="0085596A" w:rsidP="008D23AE">
      <w:pPr>
        <w:pStyle w:val="Heading2"/>
        <w:spacing w:line="291" w:lineRule="exact"/>
        <w:ind w:left="0"/>
        <w:rPr>
          <w:rFonts w:asciiTheme="minorHAnsi" w:hAnsiTheme="minorHAnsi"/>
        </w:rPr>
      </w:pPr>
      <w:r w:rsidRPr="00AC2F82">
        <w:rPr>
          <w:rFonts w:asciiTheme="minorHAnsi" w:hAnsiTheme="minorHAnsi"/>
        </w:rPr>
        <w:t>Persons entitled to be Present at a Recount (s.61)</w:t>
      </w:r>
    </w:p>
    <w:p w14:paraId="5E61CD5D" w14:textId="77777777" w:rsidR="00D1272B" w:rsidRPr="008D23AE" w:rsidRDefault="0085596A" w:rsidP="00280454">
      <w:pPr>
        <w:pStyle w:val="ListParagraph"/>
        <w:numPr>
          <w:ilvl w:val="0"/>
          <w:numId w:val="37"/>
        </w:numPr>
        <w:tabs>
          <w:tab w:val="left" w:pos="901"/>
        </w:tabs>
        <w:spacing w:line="293" w:lineRule="exact"/>
        <w:jc w:val="both"/>
        <w:rPr>
          <w:rFonts w:asciiTheme="minorHAnsi" w:hAnsiTheme="minorHAnsi"/>
          <w:sz w:val="24"/>
        </w:rPr>
      </w:pPr>
      <w:r w:rsidRPr="008D23AE">
        <w:rPr>
          <w:rFonts w:asciiTheme="minorHAnsi" w:hAnsiTheme="minorHAnsi"/>
          <w:sz w:val="24"/>
        </w:rPr>
        <w:t>the Clerk and any other election official appointed for the</w:t>
      </w:r>
      <w:r w:rsidRPr="008D23AE">
        <w:rPr>
          <w:rFonts w:asciiTheme="minorHAnsi" w:hAnsiTheme="minorHAnsi"/>
          <w:spacing w:val="-11"/>
          <w:sz w:val="24"/>
        </w:rPr>
        <w:t xml:space="preserve"> </w:t>
      </w:r>
      <w:r w:rsidRPr="008D23AE">
        <w:rPr>
          <w:rFonts w:asciiTheme="minorHAnsi" w:hAnsiTheme="minorHAnsi"/>
          <w:sz w:val="24"/>
        </w:rPr>
        <w:t>recount;</w:t>
      </w:r>
    </w:p>
    <w:p w14:paraId="6910441F" w14:textId="77777777" w:rsidR="00D1272B" w:rsidRPr="00AC2F82" w:rsidRDefault="0085596A" w:rsidP="00280454">
      <w:pPr>
        <w:pStyle w:val="ListParagraph"/>
        <w:numPr>
          <w:ilvl w:val="0"/>
          <w:numId w:val="20"/>
        </w:numPr>
        <w:tabs>
          <w:tab w:val="left" w:pos="901"/>
        </w:tabs>
        <w:spacing w:line="292" w:lineRule="exact"/>
        <w:jc w:val="both"/>
        <w:rPr>
          <w:rFonts w:asciiTheme="minorHAnsi" w:hAnsiTheme="minorHAnsi"/>
          <w:sz w:val="24"/>
        </w:rPr>
      </w:pPr>
      <w:r w:rsidRPr="00AC2F82">
        <w:rPr>
          <w:rFonts w:asciiTheme="minorHAnsi" w:hAnsiTheme="minorHAnsi"/>
          <w:sz w:val="24"/>
        </w:rPr>
        <w:t>every certified candidate for the office</w:t>
      </w:r>
      <w:r w:rsidRPr="00AC2F82">
        <w:rPr>
          <w:rFonts w:asciiTheme="minorHAnsi" w:hAnsiTheme="minorHAnsi"/>
          <w:spacing w:val="-4"/>
          <w:sz w:val="24"/>
        </w:rPr>
        <w:t xml:space="preserve"> </w:t>
      </w:r>
      <w:r w:rsidRPr="00AC2F82">
        <w:rPr>
          <w:rFonts w:asciiTheme="minorHAnsi" w:hAnsiTheme="minorHAnsi"/>
          <w:sz w:val="24"/>
        </w:rPr>
        <w:t>involved;</w:t>
      </w:r>
    </w:p>
    <w:p w14:paraId="30124336" w14:textId="77777777" w:rsidR="00D1272B" w:rsidRPr="00AC2F82" w:rsidRDefault="0085596A" w:rsidP="00280454">
      <w:pPr>
        <w:pStyle w:val="ListParagraph"/>
        <w:numPr>
          <w:ilvl w:val="0"/>
          <w:numId w:val="20"/>
        </w:numPr>
        <w:tabs>
          <w:tab w:val="left" w:pos="901"/>
        </w:tabs>
        <w:spacing w:line="292" w:lineRule="exact"/>
        <w:jc w:val="both"/>
        <w:rPr>
          <w:rFonts w:asciiTheme="minorHAnsi" w:hAnsiTheme="minorHAnsi"/>
          <w:sz w:val="24"/>
        </w:rPr>
      </w:pPr>
      <w:r w:rsidRPr="00AC2F82">
        <w:rPr>
          <w:rFonts w:asciiTheme="minorHAnsi" w:hAnsiTheme="minorHAnsi"/>
          <w:sz w:val="24"/>
        </w:rPr>
        <w:t>the applicant, if any, who applied for the recount under</w:t>
      </w:r>
      <w:r w:rsidRPr="00AC2F82">
        <w:rPr>
          <w:rFonts w:asciiTheme="minorHAnsi" w:hAnsiTheme="minorHAnsi"/>
          <w:spacing w:val="-10"/>
          <w:sz w:val="24"/>
        </w:rPr>
        <w:t xml:space="preserve"> </w:t>
      </w:r>
      <w:r w:rsidRPr="00AC2F82">
        <w:rPr>
          <w:rFonts w:asciiTheme="minorHAnsi" w:hAnsiTheme="minorHAnsi"/>
          <w:sz w:val="24"/>
        </w:rPr>
        <w:t>s.58;</w:t>
      </w:r>
    </w:p>
    <w:p w14:paraId="00ED2E93" w14:textId="77777777" w:rsidR="008D23AE" w:rsidRDefault="0085596A" w:rsidP="00280454">
      <w:pPr>
        <w:pStyle w:val="ListParagraph"/>
        <w:numPr>
          <w:ilvl w:val="0"/>
          <w:numId w:val="20"/>
        </w:numPr>
        <w:jc w:val="both"/>
        <w:rPr>
          <w:rFonts w:asciiTheme="minorHAnsi" w:hAnsiTheme="minorHAnsi"/>
          <w:sz w:val="24"/>
        </w:rPr>
      </w:pPr>
      <w:r w:rsidRPr="00AC2F82">
        <w:rPr>
          <w:rFonts w:asciiTheme="minorHAnsi" w:hAnsiTheme="minorHAnsi"/>
          <w:sz w:val="24"/>
        </w:rPr>
        <w:t>legal counsel for any of the</w:t>
      </w:r>
      <w:r w:rsidRPr="00AC2F82">
        <w:rPr>
          <w:rFonts w:asciiTheme="minorHAnsi" w:hAnsiTheme="minorHAnsi"/>
          <w:spacing w:val="-2"/>
          <w:sz w:val="24"/>
        </w:rPr>
        <w:t xml:space="preserve"> </w:t>
      </w:r>
      <w:r w:rsidRPr="00AC2F82">
        <w:rPr>
          <w:rFonts w:asciiTheme="minorHAnsi" w:hAnsiTheme="minorHAnsi"/>
          <w:sz w:val="24"/>
        </w:rPr>
        <w:t>above;</w:t>
      </w:r>
    </w:p>
    <w:p w14:paraId="4361CCC8" w14:textId="5E4E67B3" w:rsidR="00D1272B" w:rsidRPr="008D23AE" w:rsidRDefault="0085596A" w:rsidP="00280454">
      <w:pPr>
        <w:pStyle w:val="ListParagraph"/>
        <w:numPr>
          <w:ilvl w:val="0"/>
          <w:numId w:val="20"/>
        </w:numPr>
        <w:jc w:val="both"/>
        <w:rPr>
          <w:rFonts w:asciiTheme="minorHAnsi" w:hAnsiTheme="minorHAnsi"/>
          <w:sz w:val="24"/>
        </w:rPr>
      </w:pPr>
      <w:r w:rsidRPr="008D23AE">
        <w:rPr>
          <w:rFonts w:asciiTheme="minorHAnsi" w:hAnsiTheme="minorHAnsi"/>
          <w:sz w:val="24"/>
        </w:rPr>
        <w:t>each certified candidate for the office involved or an applicant may appoint a scrutineer for the</w:t>
      </w:r>
      <w:r w:rsidRPr="008D23AE">
        <w:rPr>
          <w:rFonts w:asciiTheme="minorHAnsi" w:hAnsiTheme="minorHAnsi"/>
          <w:spacing w:val="-2"/>
          <w:sz w:val="24"/>
        </w:rPr>
        <w:t xml:space="preserve"> </w:t>
      </w:r>
      <w:r w:rsidRPr="008D23AE">
        <w:rPr>
          <w:rFonts w:asciiTheme="minorHAnsi" w:hAnsiTheme="minorHAnsi"/>
          <w:sz w:val="24"/>
        </w:rPr>
        <w:t>recount.</w:t>
      </w:r>
      <w:bookmarkStart w:id="18" w:name="_bookmark9"/>
      <w:bookmarkEnd w:id="18"/>
      <w:r w:rsidR="00F90DB1" w:rsidRPr="008D23AE">
        <w:rPr>
          <w:rFonts w:asciiTheme="minorHAnsi" w:hAnsiTheme="minorHAnsi"/>
          <w:sz w:val="24"/>
        </w:rPr>
        <w:t xml:space="preserve"> </w:t>
      </w:r>
      <w:r w:rsidRPr="008D23AE">
        <w:rPr>
          <w:rFonts w:asciiTheme="minorHAnsi" w:hAnsiTheme="minorHAnsi"/>
          <w:sz w:val="24"/>
          <w:szCs w:val="24"/>
        </w:rPr>
        <w:t xml:space="preserve">Notification of Recount (s.56, 57, 58 and </w:t>
      </w:r>
      <w:hyperlink r:id="rId18">
        <w:r w:rsidRPr="008D23AE">
          <w:rPr>
            <w:rFonts w:asciiTheme="minorHAnsi" w:hAnsiTheme="minorHAnsi"/>
            <w:sz w:val="24"/>
            <w:szCs w:val="24"/>
            <w:u w:val="thick"/>
          </w:rPr>
          <w:t>O. Reg. 101/97</w:t>
        </w:r>
      </w:hyperlink>
      <w:r w:rsidRPr="008D23AE">
        <w:rPr>
          <w:rFonts w:asciiTheme="minorHAnsi" w:hAnsiTheme="minorHAnsi"/>
          <w:sz w:val="24"/>
          <w:szCs w:val="24"/>
        </w:rPr>
        <w:t>)</w:t>
      </w:r>
    </w:p>
    <w:p w14:paraId="169DB85E" w14:textId="77777777" w:rsidR="008D23AE" w:rsidRDefault="008D23AE" w:rsidP="008D23AE">
      <w:pPr>
        <w:pStyle w:val="BodyText"/>
        <w:spacing w:before="2"/>
        <w:jc w:val="both"/>
        <w:rPr>
          <w:rFonts w:asciiTheme="minorHAnsi" w:hAnsiTheme="minorHAnsi"/>
        </w:rPr>
      </w:pPr>
    </w:p>
    <w:p w14:paraId="19F9E6B5" w14:textId="525012B1" w:rsidR="00D1272B" w:rsidRPr="00AC2F82" w:rsidRDefault="008D23AE" w:rsidP="008D23AE">
      <w:pPr>
        <w:tabs>
          <w:tab w:val="left" w:pos="901"/>
        </w:tabs>
        <w:jc w:val="both"/>
        <w:rPr>
          <w:rFonts w:asciiTheme="minorHAnsi" w:hAnsiTheme="minorHAnsi"/>
        </w:rPr>
      </w:pPr>
      <w:r>
        <w:rPr>
          <w:rFonts w:asciiTheme="minorHAnsi" w:hAnsiTheme="minorHAnsi"/>
          <w:sz w:val="24"/>
        </w:rPr>
        <w:t>N</w:t>
      </w:r>
      <w:r w:rsidRPr="008D23AE">
        <w:rPr>
          <w:rFonts w:asciiTheme="minorHAnsi" w:hAnsiTheme="minorHAnsi"/>
          <w:sz w:val="24"/>
        </w:rPr>
        <w:t>otice of recount will be given by registered mail or personal</w:t>
      </w:r>
      <w:r w:rsidRPr="008D23AE">
        <w:rPr>
          <w:rFonts w:asciiTheme="minorHAnsi" w:hAnsiTheme="minorHAnsi"/>
          <w:spacing w:val="-14"/>
          <w:sz w:val="24"/>
        </w:rPr>
        <w:t xml:space="preserve"> </w:t>
      </w:r>
      <w:r w:rsidRPr="008D23AE">
        <w:rPr>
          <w:rFonts w:asciiTheme="minorHAnsi" w:hAnsiTheme="minorHAnsi"/>
          <w:sz w:val="24"/>
        </w:rPr>
        <w:t>service.</w:t>
      </w:r>
      <w:r>
        <w:rPr>
          <w:rFonts w:asciiTheme="minorHAnsi" w:hAnsiTheme="minorHAnsi"/>
          <w:sz w:val="24"/>
        </w:rPr>
        <w:t xml:space="preserve"> </w:t>
      </w:r>
      <w:r>
        <w:rPr>
          <w:rFonts w:asciiTheme="minorHAnsi" w:hAnsiTheme="minorHAnsi"/>
        </w:rPr>
        <w:t>T</w:t>
      </w:r>
      <w:r w:rsidR="0085596A" w:rsidRPr="00AC2F82">
        <w:rPr>
          <w:rFonts w:asciiTheme="minorHAnsi" w:hAnsiTheme="minorHAnsi"/>
        </w:rPr>
        <w:t>he Clerk shall give notice of the recount date, time and place on “Notice of Recount” to the following:</w:t>
      </w:r>
    </w:p>
    <w:p w14:paraId="23145D43" w14:textId="77777777" w:rsidR="00D1272B" w:rsidRPr="00AC2F82" w:rsidRDefault="0085596A" w:rsidP="00280454">
      <w:pPr>
        <w:pStyle w:val="ListParagraph"/>
        <w:numPr>
          <w:ilvl w:val="0"/>
          <w:numId w:val="20"/>
        </w:numPr>
        <w:tabs>
          <w:tab w:val="left" w:pos="900"/>
          <w:tab w:val="left" w:pos="901"/>
        </w:tabs>
        <w:jc w:val="both"/>
        <w:rPr>
          <w:rFonts w:asciiTheme="minorHAnsi" w:hAnsiTheme="minorHAnsi"/>
          <w:sz w:val="24"/>
        </w:rPr>
      </w:pPr>
      <w:r w:rsidRPr="00AC2F82">
        <w:rPr>
          <w:rFonts w:asciiTheme="minorHAnsi" w:hAnsiTheme="minorHAnsi"/>
          <w:sz w:val="24"/>
        </w:rPr>
        <w:t>all certified candidates for the office which is the subject of the</w:t>
      </w:r>
      <w:r w:rsidRPr="00AC2F82">
        <w:rPr>
          <w:rFonts w:asciiTheme="minorHAnsi" w:hAnsiTheme="minorHAnsi"/>
          <w:spacing w:val="-17"/>
          <w:sz w:val="24"/>
        </w:rPr>
        <w:t xml:space="preserve"> </w:t>
      </w:r>
      <w:r w:rsidRPr="00AC2F82">
        <w:rPr>
          <w:rFonts w:asciiTheme="minorHAnsi" w:hAnsiTheme="minorHAnsi"/>
          <w:sz w:val="24"/>
        </w:rPr>
        <w:t>recount;</w:t>
      </w:r>
    </w:p>
    <w:p w14:paraId="5F4A8CF5" w14:textId="77777777" w:rsidR="00D1272B" w:rsidRPr="00AC2F82" w:rsidRDefault="0085596A" w:rsidP="00280454">
      <w:pPr>
        <w:pStyle w:val="ListParagraph"/>
        <w:numPr>
          <w:ilvl w:val="0"/>
          <w:numId w:val="20"/>
        </w:numPr>
        <w:tabs>
          <w:tab w:val="left" w:pos="900"/>
          <w:tab w:val="left" w:pos="901"/>
        </w:tabs>
        <w:ind w:right="542"/>
        <w:jc w:val="both"/>
        <w:rPr>
          <w:rFonts w:asciiTheme="minorHAnsi" w:hAnsiTheme="minorHAnsi"/>
          <w:sz w:val="24"/>
        </w:rPr>
      </w:pPr>
      <w:r w:rsidRPr="00AC2F82">
        <w:rPr>
          <w:rFonts w:asciiTheme="minorHAnsi" w:hAnsiTheme="minorHAnsi"/>
          <w:sz w:val="24"/>
        </w:rPr>
        <w:t>where a resolution is involved, the Council or local/school board which passed the</w:t>
      </w:r>
      <w:r w:rsidRPr="00AC2F82">
        <w:rPr>
          <w:rFonts w:asciiTheme="minorHAnsi" w:hAnsiTheme="minorHAnsi"/>
          <w:spacing w:val="-2"/>
          <w:sz w:val="24"/>
        </w:rPr>
        <w:t xml:space="preserve"> </w:t>
      </w:r>
      <w:r w:rsidRPr="00AC2F82">
        <w:rPr>
          <w:rFonts w:asciiTheme="minorHAnsi" w:hAnsiTheme="minorHAnsi"/>
          <w:sz w:val="24"/>
        </w:rPr>
        <w:t>resolution;</w:t>
      </w:r>
    </w:p>
    <w:p w14:paraId="4A0E86FE" w14:textId="77777777" w:rsidR="00D1272B" w:rsidRPr="00AC2F82" w:rsidRDefault="0085596A" w:rsidP="00280454">
      <w:pPr>
        <w:pStyle w:val="ListParagraph"/>
        <w:numPr>
          <w:ilvl w:val="0"/>
          <w:numId w:val="20"/>
        </w:numPr>
        <w:tabs>
          <w:tab w:val="left" w:pos="901"/>
        </w:tabs>
        <w:jc w:val="both"/>
        <w:rPr>
          <w:rFonts w:asciiTheme="minorHAnsi" w:hAnsiTheme="minorHAnsi"/>
          <w:sz w:val="24"/>
        </w:rPr>
      </w:pPr>
      <w:r w:rsidRPr="00AC2F82">
        <w:rPr>
          <w:rFonts w:asciiTheme="minorHAnsi" w:hAnsiTheme="minorHAnsi"/>
          <w:sz w:val="24"/>
        </w:rPr>
        <w:t>the Minister when an order has been</w:t>
      </w:r>
      <w:r w:rsidRPr="00AC2F82">
        <w:rPr>
          <w:rFonts w:asciiTheme="minorHAnsi" w:hAnsiTheme="minorHAnsi"/>
          <w:spacing w:val="-6"/>
          <w:sz w:val="24"/>
        </w:rPr>
        <w:t xml:space="preserve"> </w:t>
      </w:r>
      <w:r w:rsidRPr="00AC2F82">
        <w:rPr>
          <w:rFonts w:asciiTheme="minorHAnsi" w:hAnsiTheme="minorHAnsi"/>
          <w:sz w:val="24"/>
        </w:rPr>
        <w:t>made;</w:t>
      </w:r>
    </w:p>
    <w:p w14:paraId="2A5D9F02" w14:textId="77777777" w:rsidR="00D1272B" w:rsidRPr="00AC2F82" w:rsidRDefault="0085596A" w:rsidP="00280454">
      <w:pPr>
        <w:pStyle w:val="ListParagraph"/>
        <w:numPr>
          <w:ilvl w:val="0"/>
          <w:numId w:val="20"/>
        </w:numPr>
        <w:tabs>
          <w:tab w:val="left" w:pos="901"/>
        </w:tabs>
        <w:jc w:val="both"/>
        <w:rPr>
          <w:rFonts w:asciiTheme="minorHAnsi" w:hAnsiTheme="minorHAnsi"/>
          <w:sz w:val="24"/>
        </w:rPr>
      </w:pPr>
      <w:r w:rsidRPr="00AC2F82">
        <w:rPr>
          <w:rFonts w:asciiTheme="minorHAnsi" w:hAnsiTheme="minorHAnsi"/>
          <w:sz w:val="24"/>
        </w:rPr>
        <w:t>the applicant in the case of a court</w:t>
      </w:r>
      <w:r w:rsidRPr="00AC2F82">
        <w:rPr>
          <w:rFonts w:asciiTheme="minorHAnsi" w:hAnsiTheme="minorHAnsi"/>
          <w:spacing w:val="-6"/>
          <w:sz w:val="24"/>
        </w:rPr>
        <w:t xml:space="preserve"> </w:t>
      </w:r>
      <w:r w:rsidRPr="00AC2F82">
        <w:rPr>
          <w:rFonts w:asciiTheme="minorHAnsi" w:hAnsiTheme="minorHAnsi"/>
          <w:sz w:val="24"/>
        </w:rPr>
        <w:t>order;</w:t>
      </w:r>
    </w:p>
    <w:p w14:paraId="58F9DE92" w14:textId="77777777" w:rsidR="00DB4C8C" w:rsidRDefault="00DB4C8C" w:rsidP="008D23AE">
      <w:pPr>
        <w:pStyle w:val="Heading2"/>
        <w:ind w:left="0"/>
        <w:rPr>
          <w:rFonts w:asciiTheme="minorHAnsi" w:hAnsiTheme="minorHAnsi"/>
        </w:rPr>
      </w:pPr>
    </w:p>
    <w:p w14:paraId="342BAED2" w14:textId="7464C581" w:rsidR="00D1272B" w:rsidRPr="00AC2F82" w:rsidRDefault="0085596A" w:rsidP="008D23AE">
      <w:pPr>
        <w:pStyle w:val="Heading2"/>
        <w:ind w:left="0"/>
        <w:rPr>
          <w:rFonts w:asciiTheme="minorHAnsi" w:hAnsiTheme="minorHAnsi"/>
        </w:rPr>
      </w:pPr>
      <w:r w:rsidRPr="00AC2F82">
        <w:rPr>
          <w:rFonts w:asciiTheme="minorHAnsi" w:hAnsiTheme="minorHAnsi"/>
        </w:rPr>
        <w:t>Process at Recount (s.61, 62)</w:t>
      </w:r>
    </w:p>
    <w:p w14:paraId="0ADE8F53" w14:textId="77777777" w:rsidR="00D1272B" w:rsidRPr="00AC2F82" w:rsidRDefault="0085596A" w:rsidP="008D23AE">
      <w:pPr>
        <w:pStyle w:val="BodyText"/>
        <w:spacing w:before="1"/>
        <w:ind w:right="-1"/>
        <w:jc w:val="both"/>
        <w:rPr>
          <w:rFonts w:asciiTheme="minorHAnsi" w:hAnsiTheme="minorHAnsi"/>
        </w:rPr>
      </w:pPr>
      <w:r w:rsidRPr="00AC2F82">
        <w:rPr>
          <w:rFonts w:asciiTheme="minorHAnsi" w:hAnsiTheme="minorHAnsi"/>
        </w:rPr>
        <w:t>Once the recount process has commenced, it must continue to completion. Upon completion of the recount, the Clerk will announce the results of the recount. Persons authorized to be in attendance at the recount may also be at the announcement of the results of the recount.</w:t>
      </w:r>
    </w:p>
    <w:p w14:paraId="172D1F3F" w14:textId="77777777" w:rsidR="00D1272B" w:rsidRPr="00AC2F82" w:rsidRDefault="00D1272B" w:rsidP="008D23AE">
      <w:pPr>
        <w:pStyle w:val="BodyText"/>
        <w:spacing w:before="1"/>
        <w:ind w:right="-1"/>
        <w:jc w:val="both"/>
        <w:rPr>
          <w:rFonts w:asciiTheme="minorHAnsi" w:hAnsiTheme="minorHAnsi"/>
        </w:rPr>
      </w:pPr>
    </w:p>
    <w:p w14:paraId="3914814A" w14:textId="5ABAFFC6" w:rsidR="00D1272B" w:rsidRPr="00AC2F82" w:rsidRDefault="0085596A" w:rsidP="008D23AE">
      <w:pPr>
        <w:pStyle w:val="BodyText"/>
        <w:ind w:right="-1"/>
        <w:jc w:val="both"/>
        <w:rPr>
          <w:rFonts w:asciiTheme="minorHAnsi" w:hAnsiTheme="minorHAnsi"/>
        </w:rPr>
      </w:pPr>
      <w:r w:rsidRPr="00AC2F82">
        <w:rPr>
          <w:rFonts w:asciiTheme="minorHAnsi" w:hAnsiTheme="minorHAnsi"/>
        </w:rPr>
        <w:t>Unless an application has been made for a judici</w:t>
      </w:r>
      <w:r w:rsidR="00DB4C8C">
        <w:rPr>
          <w:rFonts w:asciiTheme="minorHAnsi" w:hAnsiTheme="minorHAnsi"/>
        </w:rPr>
        <w:t>al recount, the Clerk, on the sixteen</w:t>
      </w:r>
      <w:r w:rsidRPr="00AC2F82">
        <w:rPr>
          <w:rFonts w:asciiTheme="minorHAnsi" w:hAnsiTheme="minorHAnsi"/>
        </w:rPr>
        <w:t xml:space="preserve">th day after the recount is completed, will declare the </w:t>
      </w:r>
      <w:r w:rsidR="00FF0F13" w:rsidRPr="00AC2F82">
        <w:rPr>
          <w:rFonts w:asciiTheme="minorHAnsi" w:hAnsiTheme="minorHAnsi"/>
        </w:rPr>
        <w:t>successful candidate</w:t>
      </w:r>
      <w:r w:rsidRPr="00AC2F82">
        <w:rPr>
          <w:rFonts w:asciiTheme="minorHAnsi" w:hAnsiTheme="minorHAnsi"/>
        </w:rPr>
        <w:t xml:space="preserve"> or candidates elected or will declare the result of the</w:t>
      </w:r>
      <w:r w:rsidRPr="00AC2F82">
        <w:rPr>
          <w:rFonts w:asciiTheme="minorHAnsi" w:hAnsiTheme="minorHAnsi"/>
          <w:spacing w:val="-14"/>
        </w:rPr>
        <w:t xml:space="preserve"> </w:t>
      </w:r>
      <w:r w:rsidRPr="00AC2F82">
        <w:rPr>
          <w:rFonts w:asciiTheme="minorHAnsi" w:hAnsiTheme="minorHAnsi"/>
        </w:rPr>
        <w:t>vote.</w:t>
      </w:r>
    </w:p>
    <w:p w14:paraId="62B0BFB5" w14:textId="77777777" w:rsidR="00D1272B" w:rsidRPr="00AC2F82" w:rsidRDefault="00D1272B" w:rsidP="007618A9">
      <w:pPr>
        <w:pStyle w:val="BodyText"/>
        <w:rPr>
          <w:rFonts w:asciiTheme="minorHAnsi" w:hAnsiTheme="minorHAnsi"/>
        </w:rPr>
      </w:pPr>
    </w:p>
    <w:p w14:paraId="31B77C10" w14:textId="77777777" w:rsidR="00D1272B" w:rsidRPr="00AC2F82" w:rsidRDefault="0085596A" w:rsidP="00DB4C8C">
      <w:pPr>
        <w:pStyle w:val="Heading2"/>
        <w:spacing w:line="291" w:lineRule="exact"/>
        <w:ind w:left="0"/>
        <w:jc w:val="both"/>
        <w:rPr>
          <w:rFonts w:asciiTheme="minorHAnsi" w:hAnsiTheme="minorHAnsi"/>
        </w:rPr>
      </w:pPr>
      <w:r w:rsidRPr="00AC2F82">
        <w:rPr>
          <w:rFonts w:asciiTheme="minorHAnsi" w:hAnsiTheme="minorHAnsi"/>
        </w:rPr>
        <w:t>Continuing Tie Vote – After Recount Procedures</w:t>
      </w:r>
    </w:p>
    <w:p w14:paraId="671F4E92" w14:textId="77777777" w:rsidR="00D1272B" w:rsidRPr="00AC2F82" w:rsidRDefault="0085596A" w:rsidP="00DB4C8C">
      <w:pPr>
        <w:pStyle w:val="BodyText"/>
        <w:ind w:right="-1"/>
        <w:jc w:val="both"/>
        <w:rPr>
          <w:rFonts w:asciiTheme="minorHAnsi" w:hAnsiTheme="minorHAnsi"/>
        </w:rPr>
      </w:pPr>
      <w:r w:rsidRPr="00AC2F82">
        <w:rPr>
          <w:rFonts w:asciiTheme="minorHAnsi" w:hAnsiTheme="minorHAnsi"/>
        </w:rPr>
        <w:t>Pursuant to s.62(3) in a case of a tied vote following the recount, the Clerk shall determine the result by conducting a lot as follows:</w:t>
      </w:r>
    </w:p>
    <w:p w14:paraId="3716324C" w14:textId="77777777" w:rsidR="00D1272B" w:rsidRPr="00AC2F82" w:rsidRDefault="00D1272B" w:rsidP="00DB4C8C">
      <w:pPr>
        <w:pStyle w:val="BodyText"/>
        <w:ind w:right="-1"/>
        <w:jc w:val="both"/>
        <w:rPr>
          <w:rFonts w:asciiTheme="minorHAnsi" w:hAnsiTheme="minorHAnsi"/>
        </w:rPr>
      </w:pPr>
    </w:p>
    <w:p w14:paraId="69945FBB" w14:textId="77777777" w:rsidR="00D1272B" w:rsidRPr="00AC2F82" w:rsidRDefault="0085596A" w:rsidP="00DB4C8C">
      <w:pPr>
        <w:pStyle w:val="BodyText"/>
        <w:spacing w:before="1"/>
        <w:ind w:right="-1"/>
        <w:jc w:val="both"/>
        <w:rPr>
          <w:rFonts w:asciiTheme="minorHAnsi" w:hAnsiTheme="minorHAnsi"/>
        </w:rPr>
      </w:pPr>
      <w:r w:rsidRPr="00AC2F82">
        <w:rPr>
          <w:rFonts w:asciiTheme="minorHAnsi" w:hAnsiTheme="minorHAnsi"/>
        </w:rPr>
        <w:t>The Clerk shall write the name of each candidate on equal-sized pieces of paper. They are then put in a container as determined by the Clerk. The Clerk shall announce prior to the draw that “</w:t>
      </w:r>
      <w:r w:rsidRPr="00DB4C8C">
        <w:rPr>
          <w:rFonts w:asciiTheme="minorHAnsi" w:hAnsiTheme="minorHAnsi"/>
          <w:i/>
        </w:rPr>
        <w:t>the candidate to be elected shall be the candidate whose name is written on the first piece of paper I draw out of the container</w:t>
      </w:r>
      <w:r w:rsidRPr="00AC2F82">
        <w:rPr>
          <w:rFonts w:asciiTheme="minorHAnsi" w:hAnsiTheme="minorHAnsi"/>
        </w:rPr>
        <w:t>.” The paper is pulled from the container and the candidate elected is announced.</w:t>
      </w:r>
    </w:p>
    <w:p w14:paraId="7C2965C4" w14:textId="77777777" w:rsidR="00D1272B" w:rsidRPr="00AC2F82" w:rsidRDefault="00D1272B" w:rsidP="007618A9">
      <w:pPr>
        <w:pStyle w:val="BodyText"/>
        <w:rPr>
          <w:rFonts w:asciiTheme="minorHAnsi" w:hAnsiTheme="minorHAnsi"/>
        </w:rPr>
      </w:pPr>
    </w:p>
    <w:p w14:paraId="5B32126D" w14:textId="77777777" w:rsidR="007618A9" w:rsidRDefault="0085596A" w:rsidP="00DB4C8C">
      <w:pPr>
        <w:pStyle w:val="BodyText"/>
        <w:ind w:right="-1"/>
        <w:jc w:val="both"/>
        <w:rPr>
          <w:rFonts w:asciiTheme="minorHAnsi" w:hAnsiTheme="minorHAnsi"/>
          <w:b/>
        </w:rPr>
      </w:pPr>
      <w:r w:rsidRPr="00AC2F82">
        <w:rPr>
          <w:rFonts w:asciiTheme="minorHAnsi" w:hAnsiTheme="minorHAnsi"/>
          <w:b/>
        </w:rPr>
        <w:lastRenderedPageBreak/>
        <w:t xml:space="preserve">Declaration by Clerk and Notice of Final Certified Results – s.62(4) </w:t>
      </w:r>
    </w:p>
    <w:p w14:paraId="2AF9D41D" w14:textId="5C8EC9D6" w:rsidR="00D1272B" w:rsidRDefault="0085596A" w:rsidP="00DB4C8C">
      <w:pPr>
        <w:pStyle w:val="BodyText"/>
        <w:ind w:right="-1"/>
        <w:jc w:val="both"/>
        <w:rPr>
          <w:rFonts w:asciiTheme="minorHAnsi" w:hAnsiTheme="minorHAnsi"/>
        </w:rPr>
      </w:pPr>
      <w:r w:rsidRPr="00AC2F82">
        <w:rPr>
          <w:rFonts w:asciiTheme="minorHAnsi" w:hAnsiTheme="minorHAnsi"/>
        </w:rPr>
        <w:t xml:space="preserve">Unless an application has been made for a judicial recount, the Clerk on the </w:t>
      </w:r>
      <w:r w:rsidR="00DB4C8C">
        <w:rPr>
          <w:rFonts w:asciiTheme="minorHAnsi" w:hAnsiTheme="minorHAnsi"/>
        </w:rPr>
        <w:t>sixteenth</w:t>
      </w:r>
      <w:r w:rsidRPr="00AC2F82">
        <w:rPr>
          <w:rFonts w:asciiTheme="minorHAnsi" w:hAnsiTheme="minorHAnsi"/>
        </w:rPr>
        <w:t xml:space="preserve"> day after the recount is completed will declare the successful candidate or candidates elected by posting the “Declaration of Recount Results” at the </w:t>
      </w:r>
      <w:r w:rsidR="00FF0F13" w:rsidRPr="00AC2F82">
        <w:rPr>
          <w:rFonts w:asciiTheme="minorHAnsi" w:hAnsiTheme="minorHAnsi"/>
        </w:rPr>
        <w:t>Municipal Office and on</w:t>
      </w:r>
      <w:r w:rsidRPr="00AC2F82">
        <w:rPr>
          <w:rFonts w:asciiTheme="minorHAnsi" w:hAnsiTheme="minorHAnsi"/>
          <w:spacing w:val="10"/>
        </w:rPr>
        <w:t xml:space="preserve"> </w:t>
      </w:r>
      <w:r w:rsidR="00DB4C8C">
        <w:rPr>
          <w:rFonts w:asciiTheme="minorHAnsi" w:hAnsiTheme="minorHAnsi"/>
        </w:rPr>
        <w:t xml:space="preserve">the Municipal </w:t>
      </w:r>
      <w:r w:rsidR="007618A9">
        <w:rPr>
          <w:rFonts w:asciiTheme="minorHAnsi" w:hAnsiTheme="minorHAnsi"/>
        </w:rPr>
        <w:t xml:space="preserve">website. </w:t>
      </w:r>
      <w:r w:rsidRPr="00AC2F82">
        <w:rPr>
          <w:rFonts w:asciiTheme="minorHAnsi" w:hAnsiTheme="minorHAnsi"/>
        </w:rPr>
        <w:t>Such Declaration shall be sent to everyone previously given notice of the</w:t>
      </w:r>
      <w:r w:rsidRPr="00AC2F82">
        <w:rPr>
          <w:rFonts w:asciiTheme="minorHAnsi" w:hAnsiTheme="minorHAnsi"/>
          <w:spacing w:val="-1"/>
        </w:rPr>
        <w:t xml:space="preserve"> </w:t>
      </w:r>
      <w:r w:rsidRPr="00AC2F82">
        <w:rPr>
          <w:rFonts w:asciiTheme="minorHAnsi" w:hAnsiTheme="minorHAnsi"/>
        </w:rPr>
        <w:t>recount.</w:t>
      </w:r>
    </w:p>
    <w:p w14:paraId="4D4B2152" w14:textId="115518CA" w:rsidR="007618A9" w:rsidRDefault="007618A9" w:rsidP="007618A9">
      <w:pPr>
        <w:pStyle w:val="BodyText"/>
        <w:tabs>
          <w:tab w:val="left" w:pos="5566"/>
        </w:tabs>
        <w:ind w:left="540" w:right="555"/>
        <w:rPr>
          <w:rFonts w:asciiTheme="minorHAnsi" w:hAnsiTheme="minorHAnsi"/>
        </w:rPr>
      </w:pPr>
    </w:p>
    <w:p w14:paraId="08A4BFC6" w14:textId="77777777" w:rsidR="00DB4C8C" w:rsidRPr="00AC2F82" w:rsidRDefault="00DB4C8C" w:rsidP="007618A9">
      <w:pPr>
        <w:pStyle w:val="BodyText"/>
        <w:tabs>
          <w:tab w:val="left" w:pos="5566"/>
        </w:tabs>
        <w:ind w:left="540" w:right="555"/>
        <w:rPr>
          <w:rFonts w:asciiTheme="minorHAnsi" w:hAnsiTheme="minorHAnsi"/>
        </w:rPr>
      </w:pPr>
    </w:p>
    <w:p w14:paraId="564A16E3" w14:textId="77777777" w:rsidR="00D1272B" w:rsidRPr="00DB4C8C" w:rsidRDefault="003E048D" w:rsidP="00DB4C8C">
      <w:pPr>
        <w:ind w:right="517"/>
        <w:rPr>
          <w:rFonts w:asciiTheme="minorHAnsi" w:hAnsiTheme="minorHAnsi"/>
          <w:b/>
          <w:caps/>
          <w:color w:val="000000" w:themeColor="text1"/>
          <w:sz w:val="40"/>
          <w:szCs w:val="40"/>
          <w:u w:val="single"/>
        </w:rPr>
      </w:pPr>
      <w:r w:rsidRPr="00DB4C8C">
        <w:rPr>
          <w:rFonts w:asciiTheme="minorHAnsi" w:hAnsiTheme="minorHAnsi"/>
          <w:b/>
          <w:caps/>
          <w:color w:val="000000" w:themeColor="text1"/>
          <w:sz w:val="40"/>
          <w:szCs w:val="40"/>
          <w:u w:val="single"/>
        </w:rPr>
        <w:t>Candidates Financial Disclosure</w:t>
      </w:r>
    </w:p>
    <w:p w14:paraId="4D7C427F" w14:textId="34CFA613" w:rsidR="00D1272B" w:rsidRPr="00AC2F82" w:rsidRDefault="0085596A" w:rsidP="00DB4C8C">
      <w:pPr>
        <w:pStyle w:val="BodyText"/>
        <w:spacing w:before="100"/>
        <w:ind w:right="-1"/>
        <w:jc w:val="both"/>
        <w:rPr>
          <w:rFonts w:asciiTheme="minorHAnsi" w:hAnsiTheme="minorHAnsi"/>
        </w:rPr>
      </w:pPr>
      <w:r w:rsidRPr="00AC2F82">
        <w:rPr>
          <w:rFonts w:asciiTheme="minorHAnsi" w:hAnsiTheme="minorHAnsi"/>
        </w:rPr>
        <w:t xml:space="preserve">At least 30 days before the filing date, but no later than </w:t>
      </w:r>
      <w:r w:rsidR="00DB4C8C">
        <w:rPr>
          <w:rFonts w:asciiTheme="minorHAnsi" w:hAnsiTheme="minorHAnsi"/>
        </w:rPr>
        <w:t>Wednesday, March 1, 2023</w:t>
      </w:r>
      <w:r w:rsidRPr="00AC2F82">
        <w:rPr>
          <w:rFonts w:asciiTheme="minorHAnsi" w:hAnsiTheme="minorHAnsi"/>
        </w:rPr>
        <w:t>, the Clerk shall give to every candidate whose nomination was filed, by registered mail, notice of all the filing requirements and penalties set out in</w:t>
      </w:r>
      <w:r w:rsidR="00DB4C8C">
        <w:rPr>
          <w:rFonts w:asciiTheme="minorHAnsi" w:hAnsiTheme="minorHAnsi"/>
        </w:rPr>
        <w:t xml:space="preserve"> </w:t>
      </w:r>
      <w:r w:rsidRPr="00AC2F82">
        <w:rPr>
          <w:rFonts w:asciiTheme="minorHAnsi" w:hAnsiTheme="minorHAnsi"/>
        </w:rPr>
        <w:t>s.88.23 (2) and 92 (1). The notice shall be given on “Notice to Candidate of Filing Requirements”.</w:t>
      </w:r>
    </w:p>
    <w:p w14:paraId="330FEC76" w14:textId="77777777" w:rsidR="00D1272B" w:rsidRPr="00AC2F82" w:rsidRDefault="00D1272B" w:rsidP="00DB4C8C">
      <w:pPr>
        <w:pStyle w:val="BodyText"/>
        <w:ind w:right="-1"/>
        <w:jc w:val="both"/>
        <w:rPr>
          <w:rFonts w:asciiTheme="minorHAnsi" w:hAnsiTheme="minorHAnsi"/>
        </w:rPr>
      </w:pPr>
    </w:p>
    <w:p w14:paraId="04EF3B0B" w14:textId="759C16CB" w:rsidR="00D1272B" w:rsidRPr="00AC2F82" w:rsidRDefault="0085596A" w:rsidP="00DB4C8C">
      <w:pPr>
        <w:pStyle w:val="BodyText"/>
        <w:ind w:right="-1"/>
        <w:jc w:val="both"/>
        <w:rPr>
          <w:rFonts w:asciiTheme="minorHAnsi" w:hAnsiTheme="minorHAnsi"/>
        </w:rPr>
      </w:pPr>
      <w:r w:rsidRPr="00AC2F82">
        <w:rPr>
          <w:rFonts w:asciiTheme="minorHAnsi" w:hAnsiTheme="minorHAnsi"/>
        </w:rPr>
        <w:t xml:space="preserve">A “Notice of Default” shall be given to the candidate by registered mail and to the relevant council or local board in the event that a candidate has not submitted the </w:t>
      </w:r>
      <w:r w:rsidR="00DB4C8C">
        <w:rPr>
          <w:rFonts w:asciiTheme="minorHAnsi" w:hAnsiTheme="minorHAnsi"/>
        </w:rPr>
        <w:t>“Financial Statement” by 2:00 p</w:t>
      </w:r>
      <w:r w:rsidRPr="00AC2F82">
        <w:rPr>
          <w:rFonts w:asciiTheme="minorHAnsi" w:hAnsiTheme="minorHAnsi"/>
        </w:rPr>
        <w:t>m on</w:t>
      </w:r>
      <w:r w:rsidR="00DB4C8C">
        <w:rPr>
          <w:rFonts w:asciiTheme="minorHAnsi" w:hAnsiTheme="minorHAnsi"/>
        </w:rPr>
        <w:t xml:space="preserve"> Friday, </w:t>
      </w:r>
      <w:r w:rsidRPr="00AC2F82">
        <w:rPr>
          <w:rFonts w:asciiTheme="minorHAnsi" w:hAnsiTheme="minorHAnsi"/>
        </w:rPr>
        <w:t xml:space="preserve">March </w:t>
      </w:r>
      <w:r w:rsidR="00DB4C8C">
        <w:rPr>
          <w:rFonts w:asciiTheme="minorHAnsi" w:hAnsiTheme="minorHAnsi"/>
        </w:rPr>
        <w:t>31, 2023</w:t>
      </w:r>
      <w:r w:rsidRPr="00AC2F82">
        <w:rPr>
          <w:rFonts w:asciiTheme="minorHAnsi" w:hAnsiTheme="minorHAnsi"/>
        </w:rPr>
        <w:t>.</w:t>
      </w:r>
    </w:p>
    <w:p w14:paraId="68B8D61B" w14:textId="77777777" w:rsidR="00D1272B" w:rsidRPr="00AC2F82" w:rsidRDefault="00D1272B" w:rsidP="00DB4C8C">
      <w:pPr>
        <w:pStyle w:val="BodyText"/>
        <w:ind w:right="-1"/>
        <w:jc w:val="both"/>
        <w:rPr>
          <w:rFonts w:asciiTheme="minorHAnsi" w:hAnsiTheme="minorHAnsi"/>
        </w:rPr>
      </w:pPr>
    </w:p>
    <w:p w14:paraId="15FAC418" w14:textId="77777777" w:rsidR="00D1272B" w:rsidRPr="00AC2F82" w:rsidRDefault="0085596A" w:rsidP="00DB4C8C">
      <w:pPr>
        <w:pStyle w:val="BodyText"/>
        <w:ind w:right="-1"/>
        <w:jc w:val="both"/>
        <w:rPr>
          <w:rFonts w:asciiTheme="minorHAnsi" w:hAnsiTheme="minorHAnsi"/>
        </w:rPr>
      </w:pPr>
      <w:r w:rsidRPr="00AC2F82">
        <w:rPr>
          <w:rFonts w:asciiTheme="minorHAnsi" w:hAnsiTheme="minorHAnsi"/>
        </w:rPr>
        <w:t xml:space="preserve">Candidates should seek their own advice and counsel regarding campaign finances. A campaign period may be extended in keeping </w:t>
      </w:r>
      <w:r w:rsidR="00FF0F13" w:rsidRPr="00AC2F82">
        <w:rPr>
          <w:rFonts w:asciiTheme="minorHAnsi" w:hAnsiTheme="minorHAnsi"/>
        </w:rPr>
        <w:t>with the</w:t>
      </w:r>
      <w:r w:rsidRPr="00AC2F82">
        <w:rPr>
          <w:rFonts w:asciiTheme="minorHAnsi" w:hAnsiTheme="minorHAnsi"/>
        </w:rPr>
        <w:t xml:space="preserve"> procedure and timeframes outlined in the</w:t>
      </w:r>
      <w:r w:rsidRPr="00AC2F82">
        <w:rPr>
          <w:rFonts w:asciiTheme="minorHAnsi" w:hAnsiTheme="minorHAnsi"/>
          <w:spacing w:val="-2"/>
        </w:rPr>
        <w:t xml:space="preserve"> </w:t>
      </w:r>
      <w:r w:rsidRPr="00AC2F82">
        <w:rPr>
          <w:rFonts w:asciiTheme="minorHAnsi" w:hAnsiTheme="minorHAnsi"/>
        </w:rPr>
        <w:t>Act.</w:t>
      </w:r>
    </w:p>
    <w:p w14:paraId="504190FA" w14:textId="77777777" w:rsidR="00D1272B" w:rsidRPr="00AC2F82" w:rsidRDefault="00D1272B" w:rsidP="007618A9">
      <w:pPr>
        <w:pStyle w:val="BodyText"/>
        <w:spacing w:before="12"/>
        <w:rPr>
          <w:rFonts w:asciiTheme="minorHAnsi" w:hAnsiTheme="minorHAnsi"/>
          <w:sz w:val="23"/>
        </w:rPr>
      </w:pPr>
    </w:p>
    <w:p w14:paraId="7E63B2DD" w14:textId="77777777" w:rsidR="00D1272B" w:rsidRPr="00AC2F82" w:rsidRDefault="0085596A" w:rsidP="00DB4C8C">
      <w:pPr>
        <w:pStyle w:val="Heading2"/>
        <w:ind w:left="0"/>
        <w:rPr>
          <w:rFonts w:asciiTheme="minorHAnsi" w:hAnsiTheme="minorHAnsi"/>
        </w:rPr>
      </w:pPr>
      <w:r w:rsidRPr="00AC2F82">
        <w:rPr>
          <w:rFonts w:asciiTheme="minorHAnsi" w:hAnsiTheme="minorHAnsi"/>
        </w:rPr>
        <w:t>Refund of Nomination Filing Fee (s.34)</w:t>
      </w:r>
    </w:p>
    <w:p w14:paraId="51D1C5A4" w14:textId="77777777" w:rsidR="00D1272B" w:rsidRPr="00AC2F82" w:rsidRDefault="0085596A" w:rsidP="00DB4C8C">
      <w:pPr>
        <w:pStyle w:val="BodyText"/>
        <w:spacing w:before="1" w:line="291" w:lineRule="exact"/>
        <w:rPr>
          <w:rFonts w:asciiTheme="minorHAnsi" w:hAnsiTheme="minorHAnsi"/>
        </w:rPr>
      </w:pPr>
      <w:r w:rsidRPr="00AC2F82">
        <w:rPr>
          <w:rFonts w:asciiTheme="minorHAnsi" w:hAnsiTheme="minorHAnsi"/>
        </w:rPr>
        <w:t>A candidate is entitled to receive a refund of the nomination filing fee if:</w:t>
      </w:r>
    </w:p>
    <w:p w14:paraId="7CCB443F" w14:textId="77777777" w:rsidR="00DB4C8C" w:rsidRDefault="0085596A" w:rsidP="00280454">
      <w:pPr>
        <w:pStyle w:val="ListParagraph"/>
        <w:numPr>
          <w:ilvl w:val="0"/>
          <w:numId w:val="37"/>
        </w:numPr>
        <w:tabs>
          <w:tab w:val="left" w:pos="901"/>
        </w:tabs>
        <w:spacing w:line="293" w:lineRule="exact"/>
        <w:rPr>
          <w:rFonts w:asciiTheme="minorHAnsi" w:hAnsiTheme="minorHAnsi"/>
          <w:sz w:val="24"/>
        </w:rPr>
      </w:pPr>
      <w:r w:rsidRPr="00DB4C8C">
        <w:rPr>
          <w:rFonts w:asciiTheme="minorHAnsi" w:hAnsiTheme="minorHAnsi"/>
          <w:sz w:val="24"/>
        </w:rPr>
        <w:t>the nomination is</w:t>
      </w:r>
      <w:r w:rsidRPr="00DB4C8C">
        <w:rPr>
          <w:rFonts w:asciiTheme="minorHAnsi" w:hAnsiTheme="minorHAnsi"/>
          <w:spacing w:val="-1"/>
          <w:sz w:val="24"/>
        </w:rPr>
        <w:t xml:space="preserve"> </w:t>
      </w:r>
      <w:r w:rsidRPr="00DB4C8C">
        <w:rPr>
          <w:rFonts w:asciiTheme="minorHAnsi" w:hAnsiTheme="minorHAnsi"/>
          <w:sz w:val="24"/>
        </w:rPr>
        <w:t>withdrawn;</w:t>
      </w:r>
    </w:p>
    <w:p w14:paraId="10B00A99" w14:textId="77777777" w:rsidR="00DB4C8C" w:rsidRDefault="0085596A" w:rsidP="00280454">
      <w:pPr>
        <w:pStyle w:val="ListParagraph"/>
        <w:numPr>
          <w:ilvl w:val="0"/>
          <w:numId w:val="37"/>
        </w:numPr>
        <w:tabs>
          <w:tab w:val="left" w:pos="901"/>
        </w:tabs>
        <w:spacing w:line="293" w:lineRule="exact"/>
        <w:rPr>
          <w:rFonts w:asciiTheme="minorHAnsi" w:hAnsiTheme="minorHAnsi"/>
          <w:sz w:val="24"/>
        </w:rPr>
      </w:pPr>
      <w:r w:rsidRPr="00DB4C8C">
        <w:rPr>
          <w:rFonts w:asciiTheme="minorHAnsi" w:hAnsiTheme="minorHAnsi"/>
          <w:sz w:val="24"/>
        </w:rPr>
        <w:t>the candidate is elected to the office;</w:t>
      </w:r>
      <w:r w:rsidRPr="00DB4C8C">
        <w:rPr>
          <w:rFonts w:asciiTheme="minorHAnsi" w:hAnsiTheme="minorHAnsi"/>
          <w:spacing w:val="-3"/>
          <w:sz w:val="24"/>
        </w:rPr>
        <w:t xml:space="preserve"> </w:t>
      </w:r>
      <w:r w:rsidRPr="00DB4C8C">
        <w:rPr>
          <w:rFonts w:asciiTheme="minorHAnsi" w:hAnsiTheme="minorHAnsi"/>
          <w:sz w:val="24"/>
        </w:rPr>
        <w:t>or</w:t>
      </w:r>
    </w:p>
    <w:p w14:paraId="0554F3A4" w14:textId="77777777" w:rsidR="00DB4C8C" w:rsidRDefault="0085596A" w:rsidP="00280454">
      <w:pPr>
        <w:pStyle w:val="ListParagraph"/>
        <w:numPr>
          <w:ilvl w:val="0"/>
          <w:numId w:val="37"/>
        </w:numPr>
        <w:tabs>
          <w:tab w:val="left" w:pos="901"/>
        </w:tabs>
        <w:spacing w:line="293" w:lineRule="exact"/>
        <w:rPr>
          <w:rFonts w:asciiTheme="minorHAnsi" w:hAnsiTheme="minorHAnsi"/>
          <w:sz w:val="24"/>
        </w:rPr>
      </w:pPr>
      <w:r w:rsidRPr="00DB4C8C">
        <w:rPr>
          <w:rFonts w:asciiTheme="minorHAnsi" w:hAnsiTheme="minorHAnsi"/>
          <w:sz w:val="24"/>
        </w:rPr>
        <w:t>the candidate receives more than 2% of the votes</w:t>
      </w:r>
      <w:r w:rsidRPr="00DB4C8C">
        <w:rPr>
          <w:rFonts w:asciiTheme="minorHAnsi" w:hAnsiTheme="minorHAnsi"/>
          <w:spacing w:val="-5"/>
          <w:sz w:val="24"/>
        </w:rPr>
        <w:t xml:space="preserve"> </w:t>
      </w:r>
      <w:r w:rsidRPr="00DB4C8C">
        <w:rPr>
          <w:rFonts w:asciiTheme="minorHAnsi" w:hAnsiTheme="minorHAnsi"/>
          <w:sz w:val="24"/>
        </w:rPr>
        <w:t>cast</w:t>
      </w:r>
    </w:p>
    <w:p w14:paraId="4C269DCB" w14:textId="689FAE47" w:rsidR="00DB4C8C" w:rsidRPr="003A03FE" w:rsidRDefault="0085596A" w:rsidP="00280454">
      <w:pPr>
        <w:pStyle w:val="ListParagraph"/>
        <w:numPr>
          <w:ilvl w:val="0"/>
          <w:numId w:val="37"/>
        </w:numPr>
        <w:tabs>
          <w:tab w:val="left" w:pos="901"/>
        </w:tabs>
        <w:spacing w:line="293" w:lineRule="exact"/>
        <w:jc w:val="both"/>
        <w:rPr>
          <w:rFonts w:asciiTheme="minorHAnsi" w:hAnsiTheme="minorHAnsi"/>
          <w:sz w:val="23"/>
        </w:rPr>
      </w:pPr>
      <w:r w:rsidRPr="003A03FE">
        <w:rPr>
          <w:rFonts w:asciiTheme="minorHAnsi" w:hAnsiTheme="minorHAnsi"/>
          <w:sz w:val="24"/>
        </w:rPr>
        <w:t>the documents required under subsection 88.25(1) are fil</w:t>
      </w:r>
      <w:r w:rsidR="003A03FE">
        <w:rPr>
          <w:rFonts w:asciiTheme="minorHAnsi" w:hAnsiTheme="minorHAnsi"/>
          <w:sz w:val="24"/>
        </w:rPr>
        <w:t>ed on or before 2:00 pm on the F</w:t>
      </w:r>
      <w:r w:rsidRPr="003A03FE">
        <w:rPr>
          <w:rFonts w:asciiTheme="minorHAnsi" w:hAnsiTheme="minorHAnsi"/>
          <w:sz w:val="24"/>
        </w:rPr>
        <w:t xml:space="preserve">iling </w:t>
      </w:r>
      <w:r w:rsidR="003A03FE">
        <w:rPr>
          <w:rFonts w:asciiTheme="minorHAnsi" w:hAnsiTheme="minorHAnsi"/>
          <w:sz w:val="24"/>
        </w:rPr>
        <w:t>D</w:t>
      </w:r>
      <w:r w:rsidRPr="003A03FE">
        <w:rPr>
          <w:rFonts w:asciiTheme="minorHAnsi" w:hAnsiTheme="minorHAnsi"/>
          <w:sz w:val="24"/>
        </w:rPr>
        <w:t>ate</w:t>
      </w:r>
      <w:r w:rsidR="003A03FE" w:rsidRPr="003A03FE">
        <w:rPr>
          <w:rFonts w:asciiTheme="minorHAnsi" w:hAnsiTheme="minorHAnsi"/>
          <w:sz w:val="24"/>
        </w:rPr>
        <w:t xml:space="preserve">, Friday, March 24, 2023. </w:t>
      </w:r>
      <w:r w:rsidRPr="003A03FE">
        <w:rPr>
          <w:rFonts w:asciiTheme="minorHAnsi" w:hAnsiTheme="minorHAnsi"/>
          <w:sz w:val="24"/>
        </w:rPr>
        <w:t xml:space="preserve"> </w:t>
      </w:r>
    </w:p>
    <w:p w14:paraId="65A0A5F1" w14:textId="77777777" w:rsidR="003A03FE" w:rsidRPr="003A03FE" w:rsidRDefault="003A03FE" w:rsidP="003A03FE">
      <w:pPr>
        <w:pStyle w:val="ListParagraph"/>
        <w:tabs>
          <w:tab w:val="left" w:pos="901"/>
        </w:tabs>
        <w:spacing w:line="293" w:lineRule="exact"/>
        <w:ind w:left="720" w:firstLine="0"/>
        <w:jc w:val="both"/>
        <w:rPr>
          <w:rFonts w:asciiTheme="minorHAnsi" w:hAnsiTheme="minorHAnsi"/>
          <w:sz w:val="23"/>
        </w:rPr>
      </w:pPr>
    </w:p>
    <w:p w14:paraId="6477E97D" w14:textId="168374DA" w:rsidR="003E048D" w:rsidRDefault="0085596A" w:rsidP="00DB4C8C">
      <w:pPr>
        <w:pStyle w:val="BodyText"/>
        <w:rPr>
          <w:rFonts w:asciiTheme="minorHAnsi" w:hAnsiTheme="minorHAnsi"/>
        </w:rPr>
      </w:pPr>
      <w:r w:rsidRPr="00AC2F82">
        <w:rPr>
          <w:rFonts w:asciiTheme="minorHAnsi" w:hAnsiTheme="minorHAnsi"/>
        </w:rPr>
        <w:t>Refunds will be processed by the end of the election year</w:t>
      </w:r>
      <w:r w:rsidR="003E048D" w:rsidRPr="00AC2F82">
        <w:rPr>
          <w:rFonts w:asciiTheme="minorHAnsi" w:hAnsiTheme="minorHAnsi"/>
        </w:rPr>
        <w:t>.</w:t>
      </w:r>
    </w:p>
    <w:p w14:paraId="674547BC" w14:textId="2D96F1F1" w:rsidR="00D52633" w:rsidRDefault="00D52633" w:rsidP="007618A9">
      <w:pPr>
        <w:pStyle w:val="BodyText"/>
        <w:ind w:left="540"/>
        <w:rPr>
          <w:rFonts w:asciiTheme="minorHAnsi" w:hAnsiTheme="minorHAnsi"/>
        </w:rPr>
      </w:pPr>
    </w:p>
    <w:p w14:paraId="12CC6C6A" w14:textId="77777777" w:rsidR="003A03FE" w:rsidRDefault="003A03FE" w:rsidP="007618A9">
      <w:pPr>
        <w:pStyle w:val="BodyText"/>
        <w:ind w:left="540"/>
        <w:rPr>
          <w:rFonts w:asciiTheme="minorHAnsi" w:hAnsiTheme="minorHAnsi"/>
        </w:rPr>
      </w:pPr>
    </w:p>
    <w:p w14:paraId="67DDE3A4" w14:textId="77777777" w:rsidR="00D1272B" w:rsidRPr="003A03FE" w:rsidRDefault="00D52633" w:rsidP="003A03FE">
      <w:pPr>
        <w:pStyle w:val="BodyText"/>
        <w:spacing w:before="1"/>
        <w:rPr>
          <w:rFonts w:asciiTheme="minorHAnsi" w:hAnsiTheme="minorHAnsi"/>
          <w:b/>
          <w:sz w:val="40"/>
          <w:szCs w:val="40"/>
          <w:u w:val="single"/>
        </w:rPr>
      </w:pPr>
      <w:r w:rsidRPr="003A03FE">
        <w:rPr>
          <w:rFonts w:asciiTheme="minorHAnsi" w:hAnsiTheme="minorHAnsi"/>
          <w:b/>
          <w:sz w:val="40"/>
          <w:szCs w:val="40"/>
          <w:u w:val="single"/>
        </w:rPr>
        <w:t>THIRD PARTY ADVERTISING</w:t>
      </w:r>
    </w:p>
    <w:p w14:paraId="4672FD71" w14:textId="77777777" w:rsidR="00D1272B" w:rsidRPr="00AC2F82" w:rsidRDefault="0085596A" w:rsidP="003A03FE">
      <w:pPr>
        <w:pStyle w:val="Heading2"/>
        <w:spacing w:before="100" w:line="291" w:lineRule="exact"/>
        <w:ind w:left="0"/>
        <w:rPr>
          <w:rFonts w:asciiTheme="minorHAnsi" w:hAnsiTheme="minorHAnsi"/>
        </w:rPr>
      </w:pPr>
      <w:r w:rsidRPr="00AC2F82">
        <w:rPr>
          <w:rFonts w:asciiTheme="minorHAnsi" w:hAnsiTheme="minorHAnsi"/>
        </w:rPr>
        <w:t>Campaign Period (s. 88.28)</w:t>
      </w:r>
    </w:p>
    <w:p w14:paraId="4471C359" w14:textId="7FF225E1" w:rsidR="00D1272B" w:rsidRPr="00AC2F82" w:rsidRDefault="0085596A" w:rsidP="003A03FE">
      <w:pPr>
        <w:pStyle w:val="BodyText"/>
        <w:ind w:right="-1"/>
        <w:jc w:val="both"/>
        <w:rPr>
          <w:rFonts w:asciiTheme="minorHAnsi" w:hAnsiTheme="minorHAnsi"/>
        </w:rPr>
      </w:pPr>
      <w:r w:rsidRPr="00AC2F82">
        <w:rPr>
          <w:rFonts w:asciiTheme="minorHAnsi" w:hAnsiTheme="minorHAnsi"/>
        </w:rPr>
        <w:t>Contributions can only be made to a registered third party for third party advertisements, and can only be made during the campaign</w:t>
      </w:r>
      <w:r w:rsidR="003A03FE">
        <w:rPr>
          <w:rFonts w:asciiTheme="minorHAnsi" w:hAnsiTheme="minorHAnsi"/>
        </w:rPr>
        <w:t xml:space="preserve"> period under section 88.12. A T</w:t>
      </w:r>
      <w:r w:rsidRPr="00AC2F82">
        <w:rPr>
          <w:rFonts w:asciiTheme="minorHAnsi" w:hAnsiTheme="minorHAnsi"/>
        </w:rPr>
        <w:t xml:space="preserve">hird </w:t>
      </w:r>
      <w:r w:rsidR="003A03FE">
        <w:rPr>
          <w:rFonts w:asciiTheme="minorHAnsi" w:hAnsiTheme="minorHAnsi"/>
        </w:rPr>
        <w:t>P</w:t>
      </w:r>
      <w:r w:rsidRPr="00AC2F82">
        <w:rPr>
          <w:rFonts w:asciiTheme="minorHAnsi" w:hAnsiTheme="minorHAnsi"/>
        </w:rPr>
        <w:t xml:space="preserve">arty </w:t>
      </w:r>
      <w:r w:rsidR="003A03FE">
        <w:rPr>
          <w:rFonts w:asciiTheme="minorHAnsi" w:hAnsiTheme="minorHAnsi"/>
        </w:rPr>
        <w:t>A</w:t>
      </w:r>
      <w:r w:rsidRPr="00AC2F82">
        <w:rPr>
          <w:rFonts w:asciiTheme="minorHAnsi" w:hAnsiTheme="minorHAnsi"/>
        </w:rPr>
        <w:t xml:space="preserve">dvertiser that is registered can only incur expenses during the campaign period. The campaign period is </w:t>
      </w:r>
      <w:r w:rsidR="00FF0F13" w:rsidRPr="00AC2F82">
        <w:rPr>
          <w:rFonts w:asciiTheme="minorHAnsi" w:hAnsiTheme="minorHAnsi"/>
        </w:rPr>
        <w:t>determined by</w:t>
      </w:r>
      <w:r w:rsidRPr="00AC2F82">
        <w:rPr>
          <w:rFonts w:asciiTheme="minorHAnsi" w:hAnsiTheme="minorHAnsi"/>
        </w:rPr>
        <w:t xml:space="preserve"> the application of the following</w:t>
      </w:r>
      <w:r w:rsidRPr="00AC2F82">
        <w:rPr>
          <w:rFonts w:asciiTheme="minorHAnsi" w:hAnsiTheme="minorHAnsi"/>
          <w:spacing w:val="-6"/>
        </w:rPr>
        <w:t xml:space="preserve"> </w:t>
      </w:r>
      <w:r w:rsidRPr="00AC2F82">
        <w:rPr>
          <w:rFonts w:asciiTheme="minorHAnsi" w:hAnsiTheme="minorHAnsi"/>
        </w:rPr>
        <w:t>rules.</w:t>
      </w:r>
    </w:p>
    <w:p w14:paraId="5B600B5E" w14:textId="77777777" w:rsidR="00D1272B" w:rsidRPr="00AC2F82" w:rsidRDefault="00D1272B" w:rsidP="003A03FE">
      <w:pPr>
        <w:pStyle w:val="BodyText"/>
        <w:spacing w:before="12"/>
        <w:ind w:right="-1"/>
        <w:jc w:val="both"/>
        <w:rPr>
          <w:rFonts w:asciiTheme="minorHAnsi" w:hAnsiTheme="minorHAnsi"/>
          <w:sz w:val="23"/>
        </w:rPr>
      </w:pPr>
    </w:p>
    <w:p w14:paraId="0EA0ED6B" w14:textId="79E16329" w:rsidR="00D1272B" w:rsidRPr="00AC2F82" w:rsidRDefault="0085596A" w:rsidP="003A03FE">
      <w:pPr>
        <w:pStyle w:val="BodyText"/>
        <w:ind w:right="-1"/>
        <w:jc w:val="both"/>
        <w:rPr>
          <w:rFonts w:asciiTheme="minorHAnsi" w:hAnsiTheme="minorHAnsi"/>
        </w:rPr>
      </w:pPr>
      <w:r w:rsidRPr="00AC2F82">
        <w:rPr>
          <w:rFonts w:asciiTheme="minorHAnsi" w:hAnsiTheme="minorHAnsi"/>
        </w:rPr>
        <w:t>For the 20</w:t>
      </w:r>
      <w:r w:rsidR="003A03FE">
        <w:rPr>
          <w:rFonts w:asciiTheme="minorHAnsi" w:hAnsiTheme="minorHAnsi"/>
        </w:rPr>
        <w:t>22 Municipal E</w:t>
      </w:r>
      <w:r w:rsidRPr="00AC2F82">
        <w:rPr>
          <w:rFonts w:asciiTheme="minorHAnsi" w:hAnsiTheme="minorHAnsi"/>
        </w:rPr>
        <w:t>lection - the election campaign:</w:t>
      </w:r>
    </w:p>
    <w:p w14:paraId="1D4D1330" w14:textId="77777777" w:rsidR="003A03FE" w:rsidRDefault="003A03FE" w:rsidP="00280454">
      <w:pPr>
        <w:pStyle w:val="ListParagraph"/>
        <w:numPr>
          <w:ilvl w:val="0"/>
          <w:numId w:val="38"/>
        </w:numPr>
        <w:tabs>
          <w:tab w:val="left" w:pos="900"/>
          <w:tab w:val="left" w:pos="901"/>
        </w:tabs>
        <w:spacing w:before="1"/>
        <w:ind w:right="-1"/>
        <w:jc w:val="both"/>
        <w:rPr>
          <w:rFonts w:asciiTheme="minorHAnsi" w:hAnsiTheme="minorHAnsi"/>
          <w:sz w:val="24"/>
        </w:rPr>
      </w:pPr>
      <w:r>
        <w:rPr>
          <w:rFonts w:asciiTheme="minorHAnsi" w:hAnsiTheme="minorHAnsi"/>
          <w:sz w:val="24"/>
        </w:rPr>
        <w:t>begins on the day the T</w:t>
      </w:r>
      <w:r w:rsidR="0085596A" w:rsidRPr="003A03FE">
        <w:rPr>
          <w:rFonts w:asciiTheme="minorHAnsi" w:hAnsiTheme="minorHAnsi"/>
          <w:sz w:val="24"/>
        </w:rPr>
        <w:t xml:space="preserve">hird </w:t>
      </w:r>
      <w:r>
        <w:rPr>
          <w:rFonts w:asciiTheme="minorHAnsi" w:hAnsiTheme="minorHAnsi"/>
          <w:sz w:val="24"/>
        </w:rPr>
        <w:t>P</w:t>
      </w:r>
      <w:r w:rsidR="0085596A" w:rsidRPr="003A03FE">
        <w:rPr>
          <w:rFonts w:asciiTheme="minorHAnsi" w:hAnsiTheme="minorHAnsi"/>
          <w:sz w:val="24"/>
        </w:rPr>
        <w:t>arty registers for the election</w:t>
      </w:r>
      <w:r w:rsidR="0085596A" w:rsidRPr="003A03FE">
        <w:rPr>
          <w:rFonts w:asciiTheme="minorHAnsi" w:hAnsiTheme="minorHAnsi"/>
          <w:spacing w:val="-28"/>
          <w:sz w:val="24"/>
        </w:rPr>
        <w:t xml:space="preserve"> </w:t>
      </w:r>
      <w:r w:rsidR="0085596A" w:rsidRPr="003A03FE">
        <w:rPr>
          <w:rFonts w:asciiTheme="minorHAnsi" w:hAnsiTheme="minorHAnsi"/>
          <w:sz w:val="24"/>
        </w:rPr>
        <w:t>(registration must be certified by the Clerk);</w:t>
      </w:r>
      <w:r w:rsidR="0085596A" w:rsidRPr="003A03FE">
        <w:rPr>
          <w:rFonts w:asciiTheme="minorHAnsi" w:hAnsiTheme="minorHAnsi"/>
          <w:spacing w:val="-3"/>
          <w:sz w:val="24"/>
        </w:rPr>
        <w:t xml:space="preserve"> </w:t>
      </w:r>
      <w:r w:rsidR="0085596A" w:rsidRPr="003A03FE">
        <w:rPr>
          <w:rFonts w:asciiTheme="minorHAnsi" w:hAnsiTheme="minorHAnsi"/>
          <w:sz w:val="24"/>
        </w:rPr>
        <w:t>and</w:t>
      </w:r>
    </w:p>
    <w:p w14:paraId="569D4AD0" w14:textId="292AC159" w:rsidR="00D1272B" w:rsidRPr="003A03FE" w:rsidRDefault="0085596A" w:rsidP="00280454">
      <w:pPr>
        <w:pStyle w:val="ListParagraph"/>
        <w:numPr>
          <w:ilvl w:val="0"/>
          <w:numId w:val="38"/>
        </w:numPr>
        <w:tabs>
          <w:tab w:val="left" w:pos="900"/>
          <w:tab w:val="left" w:pos="901"/>
        </w:tabs>
        <w:spacing w:before="1"/>
        <w:ind w:right="-1"/>
        <w:jc w:val="both"/>
        <w:rPr>
          <w:rFonts w:asciiTheme="minorHAnsi" w:hAnsiTheme="minorHAnsi"/>
          <w:sz w:val="24"/>
        </w:rPr>
      </w:pPr>
      <w:r w:rsidRPr="003A03FE">
        <w:rPr>
          <w:rFonts w:asciiTheme="minorHAnsi" w:hAnsiTheme="minorHAnsi"/>
          <w:sz w:val="24"/>
        </w:rPr>
        <w:t>ends on</w:t>
      </w:r>
      <w:r w:rsidR="003A03FE">
        <w:rPr>
          <w:rFonts w:asciiTheme="minorHAnsi" w:hAnsiTheme="minorHAnsi"/>
          <w:sz w:val="24"/>
        </w:rPr>
        <w:t xml:space="preserve"> Tuesday, January 3, 2023</w:t>
      </w:r>
      <w:r w:rsidRPr="003A03FE">
        <w:rPr>
          <w:rFonts w:asciiTheme="minorHAnsi" w:hAnsiTheme="minorHAnsi"/>
          <w:sz w:val="24"/>
        </w:rPr>
        <w:t>.</w:t>
      </w:r>
    </w:p>
    <w:p w14:paraId="5CCD8B80" w14:textId="0FB60C58" w:rsidR="00D1272B" w:rsidRPr="00AC2F82" w:rsidRDefault="003A03FE" w:rsidP="003A03FE">
      <w:pPr>
        <w:pStyle w:val="BodyText"/>
        <w:ind w:right="-1"/>
        <w:jc w:val="both"/>
        <w:rPr>
          <w:rFonts w:asciiTheme="minorHAnsi" w:hAnsiTheme="minorHAnsi"/>
        </w:rPr>
      </w:pPr>
      <w:r>
        <w:rPr>
          <w:rFonts w:asciiTheme="minorHAnsi" w:hAnsiTheme="minorHAnsi"/>
        </w:rPr>
        <w:lastRenderedPageBreak/>
        <w:t>If the T</w:t>
      </w:r>
      <w:r w:rsidR="0085596A" w:rsidRPr="00AC2F82">
        <w:rPr>
          <w:rFonts w:asciiTheme="minorHAnsi" w:hAnsiTheme="minorHAnsi"/>
        </w:rPr>
        <w:t xml:space="preserve">hird </w:t>
      </w:r>
      <w:r>
        <w:rPr>
          <w:rFonts w:asciiTheme="minorHAnsi" w:hAnsiTheme="minorHAnsi"/>
        </w:rPr>
        <w:t>Party A</w:t>
      </w:r>
      <w:r w:rsidR="0085596A" w:rsidRPr="00AC2F82">
        <w:rPr>
          <w:rFonts w:asciiTheme="minorHAnsi" w:hAnsiTheme="minorHAnsi"/>
        </w:rPr>
        <w:t>dvertiser becomes involved in a compliance audit after the campaign ends on</w:t>
      </w:r>
      <w:r>
        <w:rPr>
          <w:rFonts w:asciiTheme="minorHAnsi" w:hAnsiTheme="minorHAnsi"/>
        </w:rPr>
        <w:t xml:space="preserve"> January 3, 2023</w:t>
      </w:r>
      <w:r w:rsidR="0085596A" w:rsidRPr="00AC2F82">
        <w:rPr>
          <w:rFonts w:asciiTheme="minorHAnsi" w:hAnsiTheme="minorHAnsi"/>
        </w:rPr>
        <w:t>, the campaig</w:t>
      </w:r>
      <w:r>
        <w:rPr>
          <w:rFonts w:asciiTheme="minorHAnsi" w:hAnsiTheme="minorHAnsi"/>
        </w:rPr>
        <w:t>n may be recommenced. Once the Third P</w:t>
      </w:r>
      <w:r w:rsidR="0085596A" w:rsidRPr="00AC2F82">
        <w:rPr>
          <w:rFonts w:asciiTheme="minorHAnsi" w:hAnsiTheme="minorHAnsi"/>
        </w:rPr>
        <w:t xml:space="preserve">arty </w:t>
      </w:r>
      <w:r>
        <w:rPr>
          <w:rFonts w:asciiTheme="minorHAnsi" w:hAnsiTheme="minorHAnsi"/>
        </w:rPr>
        <w:t>A</w:t>
      </w:r>
      <w:r w:rsidR="0085596A" w:rsidRPr="00AC2F82">
        <w:rPr>
          <w:rFonts w:asciiTheme="minorHAnsi" w:hAnsiTheme="minorHAnsi"/>
        </w:rPr>
        <w:t xml:space="preserve">dvertiser notifies the Clerk in writing of the campaign period recommencement, the Clerk shall pay the </w:t>
      </w:r>
      <w:r>
        <w:rPr>
          <w:rFonts w:asciiTheme="minorHAnsi" w:hAnsiTheme="minorHAnsi"/>
        </w:rPr>
        <w:t>Third Party A</w:t>
      </w:r>
      <w:r w:rsidR="0085596A" w:rsidRPr="00AC2F82">
        <w:rPr>
          <w:rFonts w:asciiTheme="minorHAnsi" w:hAnsiTheme="minorHAnsi"/>
        </w:rPr>
        <w:t>dvertiser any surplus being held in trust for the candidate, together with interest. Where the campai</w:t>
      </w:r>
      <w:r>
        <w:rPr>
          <w:rFonts w:asciiTheme="minorHAnsi" w:hAnsiTheme="minorHAnsi"/>
        </w:rPr>
        <w:t>gn period has recommenced, the Third P</w:t>
      </w:r>
      <w:r w:rsidR="0085596A" w:rsidRPr="00AC2F82">
        <w:rPr>
          <w:rFonts w:asciiTheme="minorHAnsi" w:hAnsiTheme="minorHAnsi"/>
        </w:rPr>
        <w:t xml:space="preserve">arty </w:t>
      </w:r>
      <w:r>
        <w:rPr>
          <w:rFonts w:asciiTheme="minorHAnsi" w:hAnsiTheme="minorHAnsi"/>
        </w:rPr>
        <w:t>A</w:t>
      </w:r>
      <w:r w:rsidR="0085596A" w:rsidRPr="00AC2F82">
        <w:rPr>
          <w:rFonts w:asciiTheme="minorHAnsi" w:hAnsiTheme="minorHAnsi"/>
        </w:rPr>
        <w:t xml:space="preserve">dvertiser may incur expenses and accept contributions until </w:t>
      </w:r>
      <w:r>
        <w:rPr>
          <w:rFonts w:asciiTheme="minorHAnsi" w:hAnsiTheme="minorHAnsi"/>
        </w:rPr>
        <w:t xml:space="preserve">Friday, </w:t>
      </w:r>
      <w:r w:rsidR="0085596A" w:rsidRPr="00AC2F82">
        <w:rPr>
          <w:rFonts w:asciiTheme="minorHAnsi" w:hAnsiTheme="minorHAnsi"/>
        </w:rPr>
        <w:t>June 30, 20</w:t>
      </w:r>
      <w:r>
        <w:rPr>
          <w:rFonts w:asciiTheme="minorHAnsi" w:hAnsiTheme="minorHAnsi"/>
        </w:rPr>
        <w:t>23</w:t>
      </w:r>
      <w:r w:rsidR="0085596A" w:rsidRPr="00AC2F82">
        <w:rPr>
          <w:rFonts w:asciiTheme="minorHAnsi" w:hAnsiTheme="minorHAnsi"/>
        </w:rPr>
        <w:t xml:space="preserve"> or where an alternate provision of the Municipal Elections Act has been met under section 88.2(4).</w:t>
      </w:r>
    </w:p>
    <w:p w14:paraId="546D8457" w14:textId="77777777" w:rsidR="00D1272B" w:rsidRPr="00AC2F82" w:rsidRDefault="00D1272B" w:rsidP="007618A9">
      <w:pPr>
        <w:pStyle w:val="BodyText"/>
        <w:spacing w:before="1"/>
        <w:rPr>
          <w:rFonts w:asciiTheme="minorHAnsi" w:hAnsiTheme="minorHAnsi"/>
        </w:rPr>
      </w:pPr>
    </w:p>
    <w:p w14:paraId="087AEB74" w14:textId="77777777" w:rsidR="00D1272B" w:rsidRPr="00AC2F82" w:rsidRDefault="0085596A" w:rsidP="003A03FE">
      <w:pPr>
        <w:pStyle w:val="Heading2"/>
        <w:spacing w:line="291" w:lineRule="exact"/>
        <w:ind w:left="0"/>
        <w:rPr>
          <w:rFonts w:asciiTheme="minorHAnsi" w:hAnsiTheme="minorHAnsi"/>
        </w:rPr>
      </w:pPr>
      <w:r w:rsidRPr="00AC2F82">
        <w:rPr>
          <w:rFonts w:asciiTheme="minorHAnsi" w:hAnsiTheme="minorHAnsi"/>
        </w:rPr>
        <w:t>Filing Requirements (s. 88.29, s. 88.30)</w:t>
      </w:r>
    </w:p>
    <w:p w14:paraId="6EA77F8E" w14:textId="2C4C50F8" w:rsidR="00D1272B" w:rsidRPr="00AC2F82" w:rsidRDefault="0085596A" w:rsidP="00BE5A27">
      <w:pPr>
        <w:pStyle w:val="BodyText"/>
        <w:ind w:right="-1"/>
        <w:jc w:val="both"/>
        <w:rPr>
          <w:rFonts w:asciiTheme="minorHAnsi" w:hAnsiTheme="minorHAnsi"/>
        </w:rPr>
      </w:pPr>
      <w:r w:rsidRPr="00AC2F82">
        <w:rPr>
          <w:rFonts w:asciiTheme="minorHAnsi" w:hAnsiTheme="minorHAnsi"/>
        </w:rPr>
        <w:t>All registered third parties are required to file a financia</w:t>
      </w:r>
      <w:r w:rsidR="00BE5A27">
        <w:rPr>
          <w:rFonts w:asciiTheme="minorHAnsi" w:hAnsiTheme="minorHAnsi"/>
        </w:rPr>
        <w:t>l statement using the prescribed forms (as set out in the 2022 Third Party Advertisers Guide)</w:t>
      </w:r>
      <w:r w:rsidRPr="00AC2F82">
        <w:rPr>
          <w:rFonts w:asciiTheme="minorHAnsi" w:hAnsiTheme="minorHAnsi"/>
        </w:rPr>
        <w:t xml:space="preserve">. Candidates, whose campaign contributions and total expenses are each equal to or less than $10,000, are not required to file an auditor’s report with the financial statement. </w:t>
      </w:r>
      <w:r w:rsidR="00FF0F13" w:rsidRPr="00AC2F82">
        <w:rPr>
          <w:rFonts w:asciiTheme="minorHAnsi" w:hAnsiTheme="minorHAnsi"/>
        </w:rPr>
        <w:t>Registered third parties</w:t>
      </w:r>
      <w:r w:rsidRPr="00AC2F82">
        <w:rPr>
          <w:rFonts w:asciiTheme="minorHAnsi" w:hAnsiTheme="minorHAnsi"/>
        </w:rPr>
        <w:t xml:space="preserve"> </w:t>
      </w:r>
      <w:r w:rsidR="00FF0F13" w:rsidRPr="00AC2F82">
        <w:rPr>
          <w:rFonts w:asciiTheme="minorHAnsi" w:hAnsiTheme="minorHAnsi"/>
        </w:rPr>
        <w:t>whose campaign</w:t>
      </w:r>
      <w:r w:rsidRPr="00AC2F82">
        <w:rPr>
          <w:rFonts w:asciiTheme="minorHAnsi" w:hAnsiTheme="minorHAnsi"/>
        </w:rPr>
        <w:t xml:space="preserve"> contributions in the municipality are $10,000 or whose total campaign expenses exceed $10,000 are required to file an auditor’s report with the financial</w:t>
      </w:r>
      <w:r w:rsidRPr="00AC2F82">
        <w:rPr>
          <w:rFonts w:asciiTheme="minorHAnsi" w:hAnsiTheme="minorHAnsi"/>
          <w:spacing w:val="-1"/>
        </w:rPr>
        <w:t xml:space="preserve"> </w:t>
      </w:r>
      <w:r w:rsidRPr="00AC2F82">
        <w:rPr>
          <w:rFonts w:asciiTheme="minorHAnsi" w:hAnsiTheme="minorHAnsi"/>
        </w:rPr>
        <w:t>statement.</w:t>
      </w:r>
    </w:p>
    <w:p w14:paraId="2AD55031" w14:textId="77777777" w:rsidR="00D1272B" w:rsidRPr="00AC2F82" w:rsidRDefault="00D1272B" w:rsidP="00BE5A27">
      <w:pPr>
        <w:pStyle w:val="BodyText"/>
        <w:spacing w:before="2"/>
        <w:ind w:right="-1"/>
        <w:jc w:val="both"/>
        <w:rPr>
          <w:rFonts w:asciiTheme="minorHAnsi" w:hAnsiTheme="minorHAnsi"/>
        </w:rPr>
      </w:pPr>
    </w:p>
    <w:p w14:paraId="73BD1B9E" w14:textId="50F718FA" w:rsidR="00D1272B" w:rsidRPr="00AC2F82" w:rsidRDefault="0085596A" w:rsidP="00BE5A27">
      <w:pPr>
        <w:pStyle w:val="BodyText"/>
        <w:ind w:right="-1"/>
        <w:jc w:val="both"/>
        <w:rPr>
          <w:rFonts w:asciiTheme="minorHAnsi" w:hAnsiTheme="minorHAnsi"/>
        </w:rPr>
      </w:pPr>
      <w:r w:rsidRPr="00AC2F82">
        <w:rPr>
          <w:rFonts w:asciiTheme="minorHAnsi" w:hAnsiTheme="minorHAnsi"/>
        </w:rPr>
        <w:t xml:space="preserve">The registered third party must file their financial statements and auditor’s report in the prescribed forms by 2 pm on </w:t>
      </w:r>
      <w:r w:rsidR="00BE5A27">
        <w:rPr>
          <w:rFonts w:asciiTheme="minorHAnsi" w:hAnsiTheme="minorHAnsi"/>
        </w:rPr>
        <w:t xml:space="preserve">Friday, </w:t>
      </w:r>
      <w:r w:rsidRPr="00AC2F82">
        <w:rPr>
          <w:rFonts w:asciiTheme="minorHAnsi" w:hAnsiTheme="minorHAnsi"/>
        </w:rPr>
        <w:t xml:space="preserve">March </w:t>
      </w:r>
      <w:r w:rsidR="00BE5A27">
        <w:rPr>
          <w:rFonts w:asciiTheme="minorHAnsi" w:hAnsiTheme="minorHAnsi"/>
        </w:rPr>
        <w:t>31</w:t>
      </w:r>
      <w:r w:rsidRPr="00AC2F82">
        <w:rPr>
          <w:rFonts w:asciiTheme="minorHAnsi" w:hAnsiTheme="minorHAnsi"/>
        </w:rPr>
        <w:t>, 20</w:t>
      </w:r>
      <w:r w:rsidR="00BE5A27">
        <w:rPr>
          <w:rFonts w:asciiTheme="minorHAnsi" w:hAnsiTheme="minorHAnsi"/>
        </w:rPr>
        <w:t>23</w:t>
      </w:r>
      <w:r w:rsidRPr="00AC2F82">
        <w:rPr>
          <w:rFonts w:asciiTheme="minorHAnsi" w:hAnsiTheme="minorHAnsi"/>
        </w:rPr>
        <w:t xml:space="preserve"> for the filing period ending </w:t>
      </w:r>
      <w:r w:rsidR="00BE5A27">
        <w:rPr>
          <w:rFonts w:asciiTheme="minorHAnsi" w:hAnsiTheme="minorHAnsi"/>
        </w:rPr>
        <w:t>Tuesday, January 3</w:t>
      </w:r>
      <w:r w:rsidRPr="00AC2F82">
        <w:rPr>
          <w:rFonts w:asciiTheme="minorHAnsi" w:hAnsiTheme="minorHAnsi"/>
        </w:rPr>
        <w:t>, 20</w:t>
      </w:r>
      <w:r w:rsidR="00BE5A27">
        <w:rPr>
          <w:rFonts w:asciiTheme="minorHAnsi" w:hAnsiTheme="minorHAnsi"/>
        </w:rPr>
        <w:t>23</w:t>
      </w:r>
      <w:r w:rsidRPr="00AC2F82">
        <w:rPr>
          <w:rFonts w:asciiTheme="minorHAnsi" w:hAnsiTheme="minorHAnsi"/>
        </w:rPr>
        <w:t>.</w:t>
      </w:r>
      <w:r w:rsidR="0026351A">
        <w:rPr>
          <w:rFonts w:asciiTheme="minorHAnsi" w:hAnsiTheme="minorHAnsi"/>
        </w:rPr>
        <w:t xml:space="preserve"> If </w:t>
      </w:r>
      <w:r w:rsidRPr="00AC2F82">
        <w:rPr>
          <w:rFonts w:asciiTheme="minorHAnsi" w:hAnsiTheme="minorHAnsi"/>
        </w:rPr>
        <w:t>financial statement</w:t>
      </w:r>
      <w:r w:rsidR="0026351A">
        <w:rPr>
          <w:rFonts w:asciiTheme="minorHAnsi" w:hAnsiTheme="minorHAnsi"/>
        </w:rPr>
        <w:t>s are filed</w:t>
      </w:r>
      <w:r w:rsidRPr="00AC2F82">
        <w:rPr>
          <w:rFonts w:asciiTheme="minorHAnsi" w:hAnsiTheme="minorHAnsi"/>
        </w:rPr>
        <w:t xml:space="preserve"> prior to the filing date, and then </w:t>
      </w:r>
      <w:r w:rsidR="0026351A">
        <w:rPr>
          <w:rFonts w:asciiTheme="minorHAnsi" w:hAnsiTheme="minorHAnsi"/>
        </w:rPr>
        <w:t xml:space="preserve">an </w:t>
      </w:r>
      <w:r w:rsidRPr="00AC2F82">
        <w:rPr>
          <w:rFonts w:asciiTheme="minorHAnsi" w:hAnsiTheme="minorHAnsi"/>
        </w:rPr>
        <w:t>error</w:t>
      </w:r>
      <w:r w:rsidR="0026351A">
        <w:rPr>
          <w:rFonts w:asciiTheme="minorHAnsi" w:hAnsiTheme="minorHAnsi"/>
        </w:rPr>
        <w:t xml:space="preserve"> noticed</w:t>
      </w:r>
      <w:r w:rsidRPr="00AC2F82">
        <w:rPr>
          <w:rFonts w:asciiTheme="minorHAnsi" w:hAnsiTheme="minorHAnsi"/>
        </w:rPr>
        <w:t>, they can withdraw the statement and re</w:t>
      </w:r>
      <w:r w:rsidR="00F90DB1">
        <w:rPr>
          <w:rFonts w:asciiTheme="minorHAnsi" w:hAnsiTheme="minorHAnsi"/>
        </w:rPr>
        <w:t>-</w:t>
      </w:r>
      <w:r w:rsidRPr="00AC2F82">
        <w:rPr>
          <w:rFonts w:asciiTheme="minorHAnsi" w:hAnsiTheme="minorHAnsi"/>
        </w:rPr>
        <w:t xml:space="preserve">file the financial statement and auditor’s report by March </w:t>
      </w:r>
      <w:r w:rsidR="00BE5A27">
        <w:rPr>
          <w:rFonts w:asciiTheme="minorHAnsi" w:hAnsiTheme="minorHAnsi"/>
        </w:rPr>
        <w:t>31</w:t>
      </w:r>
      <w:r w:rsidRPr="00AC2F82">
        <w:rPr>
          <w:rFonts w:asciiTheme="minorHAnsi" w:hAnsiTheme="minorHAnsi"/>
        </w:rPr>
        <w:t>, 20</w:t>
      </w:r>
      <w:r w:rsidR="00BE5A27">
        <w:rPr>
          <w:rFonts w:asciiTheme="minorHAnsi" w:hAnsiTheme="minorHAnsi"/>
        </w:rPr>
        <w:t>23</w:t>
      </w:r>
      <w:r w:rsidRPr="00AC2F82">
        <w:rPr>
          <w:rFonts w:asciiTheme="minorHAnsi" w:hAnsiTheme="minorHAnsi"/>
        </w:rPr>
        <w:t>.</w:t>
      </w:r>
    </w:p>
    <w:p w14:paraId="38D9623A" w14:textId="77777777" w:rsidR="00D1272B" w:rsidRPr="00AC2F82" w:rsidRDefault="00D1272B" w:rsidP="00BE5A27">
      <w:pPr>
        <w:pStyle w:val="BodyText"/>
        <w:ind w:right="-1"/>
        <w:jc w:val="both"/>
        <w:rPr>
          <w:rFonts w:asciiTheme="minorHAnsi" w:hAnsiTheme="minorHAnsi"/>
        </w:rPr>
      </w:pPr>
    </w:p>
    <w:p w14:paraId="7D9076F3" w14:textId="378F2E5E" w:rsidR="0026351A" w:rsidRPr="0026351A" w:rsidRDefault="00BE5A27" w:rsidP="0026351A">
      <w:pPr>
        <w:pStyle w:val="BodyText"/>
        <w:ind w:right="-1"/>
        <w:jc w:val="both"/>
        <w:rPr>
          <w:rFonts w:asciiTheme="minorHAnsi" w:hAnsiTheme="minorHAnsi" w:cstheme="minorHAnsi"/>
        </w:rPr>
      </w:pPr>
      <w:r>
        <w:rPr>
          <w:rFonts w:asciiTheme="minorHAnsi" w:hAnsiTheme="minorHAnsi"/>
        </w:rPr>
        <w:t>Third P</w:t>
      </w:r>
      <w:r w:rsidR="0085596A" w:rsidRPr="00AC2F82">
        <w:rPr>
          <w:rFonts w:asciiTheme="minorHAnsi" w:hAnsiTheme="minorHAnsi"/>
        </w:rPr>
        <w:t xml:space="preserve">arty </w:t>
      </w:r>
      <w:r>
        <w:rPr>
          <w:rFonts w:asciiTheme="minorHAnsi" w:hAnsiTheme="minorHAnsi"/>
        </w:rPr>
        <w:t>A</w:t>
      </w:r>
      <w:r w:rsidR="0085596A" w:rsidRPr="00AC2F82">
        <w:rPr>
          <w:rFonts w:asciiTheme="minorHAnsi" w:hAnsiTheme="minorHAnsi"/>
        </w:rPr>
        <w:t>dvertisers also have a maximum amount for parties etc</w:t>
      </w:r>
      <w:r w:rsidR="0026351A">
        <w:rPr>
          <w:rFonts w:asciiTheme="minorHAnsi" w:hAnsiTheme="minorHAnsi"/>
        </w:rPr>
        <w:t>. after Voting Day. For the 2022</w:t>
      </w:r>
      <w:r w:rsidR="0085596A" w:rsidRPr="00AC2F82">
        <w:rPr>
          <w:rFonts w:asciiTheme="minorHAnsi" w:hAnsiTheme="minorHAnsi"/>
        </w:rPr>
        <w:t xml:space="preserve"> election, </w:t>
      </w:r>
      <w:r w:rsidR="0026351A">
        <w:rPr>
          <w:rFonts w:asciiTheme="minorHAnsi" w:hAnsiTheme="minorHAnsi" w:cstheme="minorHAnsi"/>
        </w:rPr>
        <w:t xml:space="preserve">the </w:t>
      </w:r>
      <w:r w:rsidR="0026351A" w:rsidRPr="0026351A">
        <w:rPr>
          <w:rFonts w:asciiTheme="minorHAnsi" w:hAnsiTheme="minorHAnsi" w:cstheme="minorHAnsi"/>
        </w:rPr>
        <w:t>spending limit is calculat</w:t>
      </w:r>
      <w:r w:rsidR="0026351A">
        <w:rPr>
          <w:rFonts w:asciiTheme="minorHAnsi" w:hAnsiTheme="minorHAnsi" w:cstheme="minorHAnsi"/>
        </w:rPr>
        <w:t>ed as 10% of the amount of the General Spending L</w:t>
      </w:r>
      <w:r w:rsidR="0026351A" w:rsidRPr="0026351A">
        <w:rPr>
          <w:rFonts w:asciiTheme="minorHAnsi" w:hAnsiTheme="minorHAnsi" w:cstheme="minorHAnsi"/>
        </w:rPr>
        <w:t>imit</w:t>
      </w:r>
      <w:r w:rsidR="0026351A">
        <w:t xml:space="preserve">. </w:t>
      </w:r>
      <w:r w:rsidR="0026351A" w:rsidRPr="0026351A">
        <w:rPr>
          <w:rFonts w:asciiTheme="minorHAnsi" w:hAnsiTheme="minorHAnsi" w:cstheme="minorHAnsi"/>
        </w:rPr>
        <w:t xml:space="preserve">The general spending limit for a </w:t>
      </w:r>
      <w:r w:rsidR="0026351A">
        <w:rPr>
          <w:rFonts w:asciiTheme="minorHAnsi" w:hAnsiTheme="minorHAnsi" w:cstheme="minorHAnsi"/>
        </w:rPr>
        <w:t>Third Party A</w:t>
      </w:r>
      <w:r w:rsidR="0026351A" w:rsidRPr="0026351A">
        <w:rPr>
          <w:rFonts w:asciiTheme="minorHAnsi" w:hAnsiTheme="minorHAnsi" w:cstheme="minorHAnsi"/>
        </w:rPr>
        <w:t>dvertiser’s advertising campaign is calculated based on the number of electors who are eligible to vot</w:t>
      </w:r>
      <w:r w:rsidR="0026351A">
        <w:rPr>
          <w:rFonts w:asciiTheme="minorHAnsi" w:hAnsiTheme="minorHAnsi" w:cstheme="minorHAnsi"/>
        </w:rPr>
        <w:t>e in the municipality where the Third Party A</w:t>
      </w:r>
      <w:r w:rsidR="0026351A" w:rsidRPr="0026351A">
        <w:rPr>
          <w:rFonts w:asciiTheme="minorHAnsi" w:hAnsiTheme="minorHAnsi" w:cstheme="minorHAnsi"/>
        </w:rPr>
        <w:t>dvertiser is registered. The formula to calculate the limit is $5,000 plus $0.05 per eligible elector, to a maximum of $25,000.</w:t>
      </w:r>
    </w:p>
    <w:p w14:paraId="162C944C" w14:textId="77777777" w:rsidR="0026351A" w:rsidRDefault="0026351A" w:rsidP="00BE5A27">
      <w:pPr>
        <w:pStyle w:val="BodyText"/>
        <w:ind w:right="-1"/>
        <w:jc w:val="both"/>
      </w:pPr>
    </w:p>
    <w:p w14:paraId="069A1F38" w14:textId="470D5166" w:rsidR="00D1272B" w:rsidRPr="00AC2F82" w:rsidRDefault="0085596A" w:rsidP="00BE5A27">
      <w:pPr>
        <w:pStyle w:val="BodyText"/>
        <w:ind w:right="-1"/>
        <w:jc w:val="both"/>
        <w:rPr>
          <w:rFonts w:asciiTheme="minorHAnsi" w:hAnsiTheme="minorHAnsi"/>
        </w:rPr>
      </w:pPr>
      <w:r w:rsidRPr="00AC2F82">
        <w:rPr>
          <w:rFonts w:asciiTheme="minorHAnsi" w:hAnsiTheme="minorHAnsi"/>
        </w:rPr>
        <w:t xml:space="preserve">The Clerk is to calculate the maximum amount no later than </w:t>
      </w:r>
      <w:r w:rsidR="0026351A">
        <w:rPr>
          <w:rFonts w:asciiTheme="minorHAnsi" w:hAnsiTheme="minorHAnsi"/>
        </w:rPr>
        <w:t xml:space="preserve">Monday, </w:t>
      </w:r>
      <w:r w:rsidRPr="00AC2F82">
        <w:rPr>
          <w:rFonts w:asciiTheme="minorHAnsi" w:hAnsiTheme="minorHAnsi"/>
        </w:rPr>
        <w:t>September 2</w:t>
      </w:r>
      <w:r w:rsidR="0026351A">
        <w:rPr>
          <w:rFonts w:asciiTheme="minorHAnsi" w:hAnsiTheme="minorHAnsi"/>
        </w:rPr>
        <w:t>6, 2022</w:t>
      </w:r>
      <w:r w:rsidRPr="00AC2F82">
        <w:rPr>
          <w:rFonts w:asciiTheme="minorHAnsi" w:hAnsiTheme="minorHAnsi"/>
        </w:rPr>
        <w:t>. When a third party originally registers, the Clerk is to provide a certificate setting out the maximum amount for parties etc. after Voting</w:t>
      </w:r>
      <w:r w:rsidRPr="00AC2F82">
        <w:rPr>
          <w:rFonts w:asciiTheme="minorHAnsi" w:hAnsiTheme="minorHAnsi"/>
          <w:spacing w:val="-11"/>
        </w:rPr>
        <w:t xml:space="preserve"> </w:t>
      </w:r>
      <w:r w:rsidRPr="00AC2F82">
        <w:rPr>
          <w:rFonts w:asciiTheme="minorHAnsi" w:hAnsiTheme="minorHAnsi"/>
        </w:rPr>
        <w:t>Day.</w:t>
      </w:r>
    </w:p>
    <w:p w14:paraId="61AC5A25" w14:textId="77777777" w:rsidR="00D1272B" w:rsidRPr="00AC2F82" w:rsidRDefault="00D1272B" w:rsidP="007618A9">
      <w:pPr>
        <w:pStyle w:val="BodyText"/>
        <w:spacing w:before="1"/>
        <w:rPr>
          <w:rFonts w:asciiTheme="minorHAnsi" w:hAnsiTheme="minorHAnsi"/>
        </w:rPr>
      </w:pPr>
    </w:p>
    <w:p w14:paraId="2C0B1D20" w14:textId="5464B2CF" w:rsidR="00D1272B" w:rsidRPr="00AC2F82" w:rsidRDefault="0085596A" w:rsidP="0026351A">
      <w:pPr>
        <w:pStyle w:val="BodyText"/>
        <w:ind w:right="-1"/>
        <w:jc w:val="both"/>
        <w:rPr>
          <w:rFonts w:asciiTheme="minorHAnsi" w:hAnsiTheme="minorHAnsi"/>
        </w:rPr>
      </w:pPr>
      <w:r w:rsidRPr="00AC2F82">
        <w:rPr>
          <w:rFonts w:asciiTheme="minorHAnsi" w:hAnsiTheme="minorHAnsi"/>
          <w:b/>
        </w:rPr>
        <w:t xml:space="preserve">Application by Third Party for Extension of Filing Date (s. 88.27(3)) </w:t>
      </w:r>
      <w:r w:rsidRPr="00AC2F82">
        <w:rPr>
          <w:rFonts w:asciiTheme="minorHAnsi" w:hAnsiTheme="minorHAnsi"/>
        </w:rPr>
        <w:t>The registered third party may before the last day for filing a financial statement under section 88.30, apply to the Ontario Court of Justice to extend the time for filing</w:t>
      </w:r>
      <w:r w:rsidRPr="00AC2F82">
        <w:rPr>
          <w:rFonts w:asciiTheme="minorHAnsi" w:hAnsiTheme="minorHAnsi"/>
          <w:spacing w:val="83"/>
        </w:rPr>
        <w:t xml:space="preserve"> </w:t>
      </w:r>
      <w:r w:rsidRPr="00AC2F82">
        <w:rPr>
          <w:rFonts w:asciiTheme="minorHAnsi" w:hAnsiTheme="minorHAnsi"/>
        </w:rPr>
        <w:t>the</w:t>
      </w:r>
      <w:r w:rsidRPr="00AC2F82">
        <w:rPr>
          <w:rFonts w:asciiTheme="minorHAnsi" w:hAnsiTheme="minorHAnsi"/>
          <w:spacing w:val="16"/>
        </w:rPr>
        <w:t xml:space="preserve"> </w:t>
      </w:r>
      <w:r w:rsidR="005F00C8">
        <w:rPr>
          <w:rFonts w:asciiTheme="minorHAnsi" w:hAnsiTheme="minorHAnsi"/>
        </w:rPr>
        <w:t xml:space="preserve">document. </w:t>
      </w:r>
      <w:r w:rsidRPr="00AC2F82">
        <w:rPr>
          <w:rFonts w:asciiTheme="minorHAnsi" w:hAnsiTheme="minorHAnsi"/>
        </w:rPr>
        <w:t>The court may grant an e</w:t>
      </w:r>
      <w:r w:rsidR="005F00C8">
        <w:rPr>
          <w:rFonts w:asciiTheme="minorHAnsi" w:hAnsiTheme="minorHAnsi"/>
        </w:rPr>
        <w:t>xtension of up to 90 days. The Third P</w:t>
      </w:r>
      <w:r w:rsidRPr="00AC2F82">
        <w:rPr>
          <w:rFonts w:asciiTheme="minorHAnsi" w:hAnsiTheme="minorHAnsi"/>
        </w:rPr>
        <w:t>arty shall notify the Clerk in writing before 2:00 pm on the last day for filing a financial statement</w:t>
      </w:r>
      <w:r w:rsidR="005F00C8">
        <w:rPr>
          <w:rFonts w:asciiTheme="minorHAnsi" w:hAnsiTheme="minorHAnsi"/>
        </w:rPr>
        <w:t>, Friday, March 31, 2023,</w:t>
      </w:r>
      <w:r w:rsidRPr="00AC2F82">
        <w:rPr>
          <w:rFonts w:asciiTheme="minorHAnsi" w:hAnsiTheme="minorHAnsi"/>
        </w:rPr>
        <w:t xml:space="preserve"> under s.88.29 or 88.32 that an application has been</w:t>
      </w:r>
      <w:r w:rsidRPr="00AC2F82">
        <w:rPr>
          <w:rFonts w:asciiTheme="minorHAnsi" w:hAnsiTheme="minorHAnsi"/>
          <w:spacing w:val="-2"/>
        </w:rPr>
        <w:t xml:space="preserve"> </w:t>
      </w:r>
      <w:r w:rsidRPr="00AC2F82">
        <w:rPr>
          <w:rFonts w:asciiTheme="minorHAnsi" w:hAnsiTheme="minorHAnsi"/>
        </w:rPr>
        <w:t>made.</w:t>
      </w:r>
    </w:p>
    <w:p w14:paraId="41692CBE" w14:textId="77777777" w:rsidR="00D1272B" w:rsidRPr="00AC2F82" w:rsidRDefault="00D1272B" w:rsidP="007618A9">
      <w:pPr>
        <w:pStyle w:val="BodyText"/>
        <w:rPr>
          <w:rFonts w:asciiTheme="minorHAnsi" w:hAnsiTheme="minorHAnsi"/>
        </w:rPr>
      </w:pPr>
    </w:p>
    <w:p w14:paraId="7AE63FE0" w14:textId="77777777" w:rsidR="00D1272B" w:rsidRPr="00AC2F82" w:rsidRDefault="0085596A" w:rsidP="005F00C8">
      <w:pPr>
        <w:pStyle w:val="Heading2"/>
        <w:ind w:left="0"/>
        <w:rPr>
          <w:rFonts w:asciiTheme="minorHAnsi" w:hAnsiTheme="minorHAnsi"/>
        </w:rPr>
      </w:pPr>
      <w:r w:rsidRPr="00AC2F82">
        <w:rPr>
          <w:rFonts w:asciiTheme="minorHAnsi" w:hAnsiTheme="minorHAnsi"/>
        </w:rPr>
        <w:t>Clerk to Give Notice (s.88.29)</w:t>
      </w:r>
    </w:p>
    <w:p w14:paraId="6E2D5FD2" w14:textId="36CE2293" w:rsidR="00D1272B" w:rsidRPr="00AC2F82" w:rsidRDefault="0085596A" w:rsidP="005F00C8">
      <w:pPr>
        <w:pStyle w:val="BodyText"/>
        <w:spacing w:before="1"/>
        <w:ind w:right="-1"/>
        <w:jc w:val="both"/>
        <w:rPr>
          <w:rFonts w:asciiTheme="minorHAnsi" w:hAnsiTheme="minorHAnsi"/>
        </w:rPr>
      </w:pPr>
      <w:r w:rsidRPr="00AC2F82">
        <w:rPr>
          <w:rFonts w:asciiTheme="minorHAnsi" w:hAnsiTheme="minorHAnsi"/>
        </w:rPr>
        <w:t>The Clerk shall give notice of all of the filing requirements and of the penalties under s</w:t>
      </w:r>
      <w:r w:rsidR="005F00C8">
        <w:rPr>
          <w:rFonts w:asciiTheme="minorHAnsi" w:hAnsiTheme="minorHAnsi"/>
        </w:rPr>
        <w:t>.88.27(1) and s.92(4) to every T</w:t>
      </w:r>
      <w:r w:rsidRPr="00AC2F82">
        <w:rPr>
          <w:rFonts w:asciiTheme="minorHAnsi" w:hAnsiTheme="minorHAnsi"/>
        </w:rPr>
        <w:t xml:space="preserve">hird </w:t>
      </w:r>
      <w:r w:rsidR="005F00C8">
        <w:rPr>
          <w:rFonts w:asciiTheme="minorHAnsi" w:hAnsiTheme="minorHAnsi"/>
        </w:rPr>
        <w:t>P</w:t>
      </w:r>
      <w:r w:rsidRPr="00AC2F82">
        <w:rPr>
          <w:rFonts w:asciiTheme="minorHAnsi" w:hAnsiTheme="minorHAnsi"/>
        </w:rPr>
        <w:t>arty at least 30 days before the filing date. Before Voting Day</w:t>
      </w:r>
      <w:r w:rsidR="005F00C8">
        <w:rPr>
          <w:rFonts w:asciiTheme="minorHAnsi" w:hAnsiTheme="minorHAnsi"/>
        </w:rPr>
        <w:t>, Monday, October 24, 2022</w:t>
      </w:r>
      <w:r w:rsidRPr="00AC2F82">
        <w:rPr>
          <w:rFonts w:asciiTheme="minorHAnsi" w:hAnsiTheme="minorHAnsi"/>
        </w:rPr>
        <w:t>, the Clerk is also required under section 33.1 to give notice of the penalties related to election campaign finances.</w:t>
      </w:r>
    </w:p>
    <w:p w14:paraId="511D0DFA" w14:textId="77777777" w:rsidR="00D1272B" w:rsidRPr="00AC2F82" w:rsidRDefault="0085596A" w:rsidP="005F00C8">
      <w:pPr>
        <w:pStyle w:val="Heading2"/>
        <w:spacing w:line="291" w:lineRule="exact"/>
        <w:ind w:left="0"/>
        <w:rPr>
          <w:rFonts w:asciiTheme="minorHAnsi" w:hAnsiTheme="minorHAnsi"/>
        </w:rPr>
      </w:pPr>
      <w:r w:rsidRPr="00AC2F82">
        <w:rPr>
          <w:rFonts w:asciiTheme="minorHAnsi" w:hAnsiTheme="minorHAnsi"/>
        </w:rPr>
        <w:lastRenderedPageBreak/>
        <w:t>Campaign Period (s.88.28)</w:t>
      </w:r>
    </w:p>
    <w:p w14:paraId="62AE08C2" w14:textId="19573DE3" w:rsidR="00D1272B" w:rsidRPr="00AC2F82" w:rsidRDefault="0085596A" w:rsidP="005F0A50">
      <w:pPr>
        <w:pStyle w:val="BodyText"/>
        <w:ind w:right="-1"/>
        <w:jc w:val="both"/>
        <w:rPr>
          <w:rFonts w:asciiTheme="minorHAnsi" w:hAnsiTheme="minorHAnsi"/>
        </w:rPr>
      </w:pPr>
      <w:r w:rsidRPr="00AC2F82">
        <w:rPr>
          <w:rFonts w:asciiTheme="minorHAnsi" w:hAnsiTheme="minorHAnsi"/>
        </w:rPr>
        <w:t xml:space="preserve">If the </w:t>
      </w:r>
      <w:r w:rsidR="005F0A50">
        <w:rPr>
          <w:rFonts w:asciiTheme="minorHAnsi" w:hAnsiTheme="minorHAnsi"/>
        </w:rPr>
        <w:t>T</w:t>
      </w:r>
      <w:r w:rsidRPr="00AC2F82">
        <w:rPr>
          <w:rFonts w:asciiTheme="minorHAnsi" w:hAnsiTheme="minorHAnsi"/>
        </w:rPr>
        <w:t xml:space="preserve">hird </w:t>
      </w:r>
      <w:r w:rsidR="005F0A50">
        <w:rPr>
          <w:rFonts w:asciiTheme="minorHAnsi" w:hAnsiTheme="minorHAnsi"/>
        </w:rPr>
        <w:t>Party A</w:t>
      </w:r>
      <w:r w:rsidRPr="00AC2F82">
        <w:rPr>
          <w:rFonts w:asciiTheme="minorHAnsi" w:hAnsiTheme="minorHAnsi"/>
        </w:rPr>
        <w:t>dvertiser has a deficit at the time the election campaign peri</w:t>
      </w:r>
      <w:r w:rsidR="005F0A50">
        <w:rPr>
          <w:rFonts w:asciiTheme="minorHAnsi" w:hAnsiTheme="minorHAnsi"/>
        </w:rPr>
        <w:t>od would otherwise end and the T</w:t>
      </w:r>
      <w:r w:rsidRPr="00AC2F82">
        <w:rPr>
          <w:rFonts w:asciiTheme="minorHAnsi" w:hAnsiTheme="minorHAnsi"/>
        </w:rPr>
        <w:t xml:space="preserve">hird </w:t>
      </w:r>
      <w:r w:rsidR="005F0A50">
        <w:rPr>
          <w:rFonts w:asciiTheme="minorHAnsi" w:hAnsiTheme="minorHAnsi"/>
        </w:rPr>
        <w:t>P</w:t>
      </w:r>
      <w:r w:rsidRPr="00AC2F82">
        <w:rPr>
          <w:rFonts w:asciiTheme="minorHAnsi" w:hAnsiTheme="minorHAnsi"/>
        </w:rPr>
        <w:t xml:space="preserve">arty </w:t>
      </w:r>
      <w:r w:rsidR="005F0A50">
        <w:rPr>
          <w:rFonts w:asciiTheme="minorHAnsi" w:hAnsiTheme="minorHAnsi"/>
        </w:rPr>
        <w:t>A</w:t>
      </w:r>
      <w:r w:rsidRPr="00AC2F82">
        <w:rPr>
          <w:rFonts w:asciiTheme="minorHAnsi" w:hAnsiTheme="minorHAnsi"/>
        </w:rPr>
        <w:t xml:space="preserve">dvertiser has notified the Clerk in writing on or before </w:t>
      </w:r>
      <w:r w:rsidR="005F0A50">
        <w:rPr>
          <w:rFonts w:asciiTheme="minorHAnsi" w:hAnsiTheme="minorHAnsi"/>
        </w:rPr>
        <w:t>January 3, 2023</w:t>
      </w:r>
      <w:r w:rsidRPr="00AC2F82">
        <w:rPr>
          <w:rFonts w:asciiTheme="minorHAnsi" w:hAnsiTheme="minorHAnsi"/>
        </w:rPr>
        <w:t>, the campaign period is extended until the earliest of:</w:t>
      </w:r>
    </w:p>
    <w:p w14:paraId="5A5E3A61" w14:textId="20F878E7" w:rsidR="005F00C8" w:rsidRDefault="0085596A" w:rsidP="00280454">
      <w:pPr>
        <w:pStyle w:val="ListParagraph"/>
        <w:numPr>
          <w:ilvl w:val="0"/>
          <w:numId w:val="39"/>
        </w:numPr>
        <w:tabs>
          <w:tab w:val="left" w:pos="1260"/>
          <w:tab w:val="left" w:pos="1261"/>
        </w:tabs>
        <w:spacing w:before="2" w:line="292" w:lineRule="exact"/>
        <w:ind w:right="-1"/>
        <w:rPr>
          <w:rFonts w:asciiTheme="minorHAnsi" w:hAnsiTheme="minorHAnsi"/>
          <w:sz w:val="24"/>
        </w:rPr>
      </w:pPr>
      <w:r w:rsidRPr="005F00C8">
        <w:rPr>
          <w:rFonts w:asciiTheme="minorHAnsi" w:hAnsiTheme="minorHAnsi"/>
          <w:sz w:val="24"/>
        </w:rPr>
        <w:t>June 30</w:t>
      </w:r>
      <w:r w:rsidRPr="005F00C8">
        <w:rPr>
          <w:rFonts w:asciiTheme="minorHAnsi" w:hAnsiTheme="minorHAnsi"/>
          <w:position w:val="8"/>
          <w:sz w:val="16"/>
        </w:rPr>
        <w:t xml:space="preserve">th </w:t>
      </w:r>
      <w:r w:rsidRPr="005F00C8">
        <w:rPr>
          <w:rFonts w:asciiTheme="minorHAnsi" w:hAnsiTheme="minorHAnsi"/>
          <w:sz w:val="24"/>
        </w:rPr>
        <w:t>in the year following the regular</w:t>
      </w:r>
      <w:r w:rsidRPr="005F00C8">
        <w:rPr>
          <w:rFonts w:asciiTheme="minorHAnsi" w:hAnsiTheme="minorHAnsi"/>
          <w:spacing w:val="-32"/>
          <w:sz w:val="24"/>
        </w:rPr>
        <w:t xml:space="preserve"> </w:t>
      </w:r>
      <w:r w:rsidRPr="005F00C8">
        <w:rPr>
          <w:rFonts w:asciiTheme="minorHAnsi" w:hAnsiTheme="minorHAnsi"/>
          <w:sz w:val="24"/>
        </w:rPr>
        <w:t>election</w:t>
      </w:r>
      <w:r w:rsidR="005F0A50">
        <w:rPr>
          <w:rFonts w:asciiTheme="minorHAnsi" w:hAnsiTheme="minorHAnsi"/>
          <w:sz w:val="24"/>
        </w:rPr>
        <w:t xml:space="preserve"> (June 30, 2023)</w:t>
      </w:r>
      <w:r w:rsidRPr="005F00C8">
        <w:rPr>
          <w:rFonts w:asciiTheme="minorHAnsi" w:hAnsiTheme="minorHAnsi"/>
          <w:sz w:val="24"/>
        </w:rPr>
        <w:t>.</w:t>
      </w:r>
    </w:p>
    <w:p w14:paraId="2AA462B5" w14:textId="72FD5395" w:rsidR="005F00C8" w:rsidRDefault="005F0A50" w:rsidP="00280454">
      <w:pPr>
        <w:pStyle w:val="ListParagraph"/>
        <w:numPr>
          <w:ilvl w:val="0"/>
          <w:numId w:val="39"/>
        </w:numPr>
        <w:tabs>
          <w:tab w:val="left" w:pos="1260"/>
          <w:tab w:val="left" w:pos="1261"/>
        </w:tabs>
        <w:spacing w:before="2" w:line="292" w:lineRule="exact"/>
        <w:ind w:right="-1"/>
        <w:rPr>
          <w:rFonts w:asciiTheme="minorHAnsi" w:hAnsiTheme="minorHAnsi"/>
          <w:sz w:val="24"/>
        </w:rPr>
      </w:pPr>
      <w:r>
        <w:rPr>
          <w:rFonts w:asciiTheme="minorHAnsi" w:hAnsiTheme="minorHAnsi"/>
          <w:sz w:val="24"/>
        </w:rPr>
        <w:t>The day the T</w:t>
      </w:r>
      <w:r w:rsidR="0085596A" w:rsidRPr="005F00C8">
        <w:rPr>
          <w:rFonts w:asciiTheme="minorHAnsi" w:hAnsiTheme="minorHAnsi"/>
          <w:sz w:val="24"/>
        </w:rPr>
        <w:t xml:space="preserve">hird </w:t>
      </w:r>
      <w:r>
        <w:rPr>
          <w:rFonts w:asciiTheme="minorHAnsi" w:hAnsiTheme="minorHAnsi"/>
          <w:sz w:val="24"/>
        </w:rPr>
        <w:t>P</w:t>
      </w:r>
      <w:r w:rsidR="0085596A" w:rsidRPr="005F00C8">
        <w:rPr>
          <w:rFonts w:asciiTheme="minorHAnsi" w:hAnsiTheme="minorHAnsi"/>
          <w:sz w:val="24"/>
        </w:rPr>
        <w:t xml:space="preserve">arty notifies the Clerk in writing that </w:t>
      </w:r>
      <w:r>
        <w:rPr>
          <w:rFonts w:asciiTheme="minorHAnsi" w:hAnsiTheme="minorHAnsi"/>
          <w:sz w:val="24"/>
        </w:rPr>
        <w:t xml:space="preserve">they </w:t>
      </w:r>
      <w:r w:rsidR="0085596A" w:rsidRPr="005F00C8">
        <w:rPr>
          <w:rFonts w:asciiTheme="minorHAnsi" w:hAnsiTheme="minorHAnsi"/>
          <w:sz w:val="24"/>
        </w:rPr>
        <w:t>will not accept further</w:t>
      </w:r>
      <w:r w:rsidR="0085596A" w:rsidRPr="005F00C8">
        <w:rPr>
          <w:rFonts w:asciiTheme="minorHAnsi" w:hAnsiTheme="minorHAnsi"/>
          <w:spacing w:val="-1"/>
          <w:sz w:val="24"/>
        </w:rPr>
        <w:t xml:space="preserve"> </w:t>
      </w:r>
      <w:r w:rsidR="0085596A" w:rsidRPr="005F00C8">
        <w:rPr>
          <w:rFonts w:asciiTheme="minorHAnsi" w:hAnsiTheme="minorHAnsi"/>
          <w:sz w:val="24"/>
        </w:rPr>
        <w:t>contributions.</w:t>
      </w:r>
    </w:p>
    <w:p w14:paraId="75D6B177" w14:textId="45E9851C" w:rsidR="00D1272B" w:rsidRPr="005F00C8" w:rsidRDefault="0085596A" w:rsidP="00280454">
      <w:pPr>
        <w:pStyle w:val="ListParagraph"/>
        <w:numPr>
          <w:ilvl w:val="0"/>
          <w:numId w:val="39"/>
        </w:numPr>
        <w:tabs>
          <w:tab w:val="left" w:pos="1260"/>
          <w:tab w:val="left" w:pos="1261"/>
        </w:tabs>
        <w:spacing w:before="2" w:line="292" w:lineRule="exact"/>
        <w:ind w:right="-1"/>
        <w:rPr>
          <w:rFonts w:asciiTheme="minorHAnsi" w:hAnsiTheme="minorHAnsi"/>
          <w:sz w:val="24"/>
        </w:rPr>
      </w:pPr>
      <w:r w:rsidRPr="005F00C8">
        <w:rPr>
          <w:rFonts w:asciiTheme="minorHAnsi" w:hAnsiTheme="minorHAnsi"/>
          <w:sz w:val="24"/>
        </w:rPr>
        <w:t>The day A equals the total of B and C,</w:t>
      </w:r>
      <w:r w:rsidRPr="005F00C8">
        <w:rPr>
          <w:rFonts w:asciiTheme="minorHAnsi" w:hAnsiTheme="minorHAnsi"/>
          <w:spacing w:val="-13"/>
          <w:sz w:val="24"/>
        </w:rPr>
        <w:t xml:space="preserve"> </w:t>
      </w:r>
      <w:r w:rsidRPr="005F00C8">
        <w:rPr>
          <w:rFonts w:asciiTheme="minorHAnsi" w:hAnsiTheme="minorHAnsi"/>
          <w:sz w:val="24"/>
        </w:rPr>
        <w:t>where</w:t>
      </w:r>
    </w:p>
    <w:p w14:paraId="4863183E" w14:textId="0177709E" w:rsidR="00D1272B" w:rsidRPr="00AC2F82" w:rsidRDefault="00896BE4" w:rsidP="00280454">
      <w:pPr>
        <w:pStyle w:val="ListParagraph"/>
        <w:numPr>
          <w:ilvl w:val="2"/>
          <w:numId w:val="19"/>
        </w:numPr>
        <w:tabs>
          <w:tab w:val="left" w:pos="1621"/>
        </w:tabs>
        <w:spacing w:line="302" w:lineRule="exact"/>
        <w:ind w:right="-1" w:hanging="720"/>
        <w:rPr>
          <w:rFonts w:asciiTheme="minorHAnsi" w:hAnsiTheme="minorHAnsi"/>
          <w:sz w:val="24"/>
        </w:rPr>
      </w:pPr>
      <w:r>
        <w:rPr>
          <w:rFonts w:asciiTheme="minorHAnsi" w:hAnsiTheme="minorHAnsi"/>
          <w:noProof/>
          <w:lang w:val="en-CA" w:eastAsia="en-CA" w:bidi="ar-SA"/>
        </w:rPr>
        <mc:AlternateContent>
          <mc:Choice Requires="wps">
            <w:drawing>
              <wp:anchor distT="0" distB="0" distL="114300" distR="114300" simplePos="0" relativeHeight="251657728" behindDoc="1" locked="0" layoutInCell="1" allowOverlap="1" wp14:anchorId="584969C0" wp14:editId="28DB55CD">
                <wp:simplePos x="0" y="0"/>
                <wp:positionH relativeFrom="page">
                  <wp:posOffset>1353820</wp:posOffset>
                </wp:positionH>
                <wp:positionV relativeFrom="paragraph">
                  <wp:posOffset>184785</wp:posOffset>
                </wp:positionV>
                <wp:extent cx="5523865" cy="186055"/>
                <wp:effectExtent l="1270" t="3810" r="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520642" id="Rectangle 3" o:spid="_x0000_s1026" style="position:absolute;margin-left:106.6pt;margin-top:14.55pt;width:434.95pt;height:1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" stroked="f">
                <w10:wrap anchorx="page"/>
              </v:rect>
            </w:pict>
          </mc:Fallback>
        </mc:AlternateContent>
      </w:r>
      <w:r w:rsidR="0085596A" w:rsidRPr="00AC2F82">
        <w:rPr>
          <w:rFonts w:asciiTheme="minorHAnsi" w:hAnsiTheme="minorHAnsi"/>
          <w:sz w:val="24"/>
        </w:rPr>
        <w:t>A = any further</w:t>
      </w:r>
      <w:r w:rsidR="0085596A" w:rsidRPr="00AC2F82">
        <w:rPr>
          <w:rFonts w:asciiTheme="minorHAnsi" w:hAnsiTheme="minorHAnsi"/>
          <w:spacing w:val="-10"/>
          <w:sz w:val="24"/>
        </w:rPr>
        <w:t xml:space="preserve"> </w:t>
      </w:r>
      <w:r w:rsidR="0085596A" w:rsidRPr="00AC2F82">
        <w:rPr>
          <w:rFonts w:asciiTheme="minorHAnsi" w:hAnsiTheme="minorHAnsi"/>
          <w:sz w:val="24"/>
        </w:rPr>
        <w:t>contributions.</w:t>
      </w:r>
    </w:p>
    <w:p w14:paraId="1CA5DFA9" w14:textId="77777777" w:rsidR="00D1272B" w:rsidRPr="00AC2F82" w:rsidRDefault="0085596A" w:rsidP="00280454">
      <w:pPr>
        <w:pStyle w:val="ListParagraph"/>
        <w:numPr>
          <w:ilvl w:val="2"/>
          <w:numId w:val="19"/>
        </w:numPr>
        <w:tabs>
          <w:tab w:val="left" w:pos="1621"/>
        </w:tabs>
        <w:spacing w:before="2" w:line="223" w:lineRule="auto"/>
        <w:ind w:right="-1" w:hanging="720"/>
        <w:rPr>
          <w:rFonts w:asciiTheme="minorHAnsi" w:hAnsiTheme="minorHAnsi"/>
          <w:sz w:val="24"/>
        </w:rPr>
      </w:pPr>
      <w:r w:rsidRPr="00AC2F82">
        <w:rPr>
          <w:rFonts w:asciiTheme="minorHAnsi" w:hAnsiTheme="minorHAnsi"/>
          <w:sz w:val="24"/>
        </w:rPr>
        <w:t>B = the expenses incurred during the extension of the</w:t>
      </w:r>
      <w:r w:rsidRPr="00AC2F82">
        <w:rPr>
          <w:rFonts w:asciiTheme="minorHAnsi" w:hAnsiTheme="minorHAnsi"/>
          <w:spacing w:val="-23"/>
          <w:sz w:val="24"/>
        </w:rPr>
        <w:t xml:space="preserve"> </w:t>
      </w:r>
      <w:r w:rsidRPr="00AC2F82">
        <w:rPr>
          <w:rFonts w:asciiTheme="minorHAnsi" w:hAnsiTheme="minorHAnsi"/>
          <w:sz w:val="24"/>
        </w:rPr>
        <w:t>campaign period.</w:t>
      </w:r>
    </w:p>
    <w:p w14:paraId="228227C5" w14:textId="77777777" w:rsidR="00D1272B" w:rsidRPr="00AC2F82" w:rsidRDefault="0085596A" w:rsidP="00280454">
      <w:pPr>
        <w:pStyle w:val="ListParagraph"/>
        <w:numPr>
          <w:ilvl w:val="2"/>
          <w:numId w:val="19"/>
        </w:numPr>
        <w:tabs>
          <w:tab w:val="left" w:pos="1621"/>
        </w:tabs>
        <w:spacing w:before="19" w:line="223" w:lineRule="auto"/>
        <w:ind w:right="-1" w:hanging="720"/>
        <w:rPr>
          <w:rFonts w:asciiTheme="minorHAnsi" w:hAnsiTheme="minorHAnsi"/>
          <w:sz w:val="24"/>
        </w:rPr>
      </w:pPr>
      <w:r w:rsidRPr="00AC2F82">
        <w:rPr>
          <w:rFonts w:asciiTheme="minorHAnsi" w:hAnsiTheme="minorHAnsi"/>
          <w:sz w:val="24"/>
        </w:rPr>
        <w:t>C = the amount of the registered third party’s deficit at the start</w:t>
      </w:r>
      <w:r w:rsidRPr="00AC2F82">
        <w:rPr>
          <w:rFonts w:asciiTheme="minorHAnsi" w:hAnsiTheme="minorHAnsi"/>
          <w:spacing w:val="-28"/>
          <w:sz w:val="24"/>
        </w:rPr>
        <w:t xml:space="preserve"> </w:t>
      </w:r>
      <w:r w:rsidRPr="00AC2F82">
        <w:rPr>
          <w:rFonts w:asciiTheme="minorHAnsi" w:hAnsiTheme="minorHAnsi"/>
          <w:sz w:val="24"/>
        </w:rPr>
        <w:t>of the election campaign</w:t>
      </w:r>
      <w:r w:rsidRPr="00AC2F82">
        <w:rPr>
          <w:rFonts w:asciiTheme="minorHAnsi" w:hAnsiTheme="minorHAnsi"/>
          <w:spacing w:val="-3"/>
          <w:sz w:val="24"/>
        </w:rPr>
        <w:t xml:space="preserve"> </w:t>
      </w:r>
      <w:r w:rsidRPr="00AC2F82">
        <w:rPr>
          <w:rFonts w:asciiTheme="minorHAnsi" w:hAnsiTheme="minorHAnsi"/>
          <w:sz w:val="24"/>
        </w:rPr>
        <w:t>period.</w:t>
      </w:r>
    </w:p>
    <w:p w14:paraId="763C6E14" w14:textId="77777777" w:rsidR="00D1272B" w:rsidRPr="00AC2F82" w:rsidRDefault="00D1272B" w:rsidP="007618A9">
      <w:pPr>
        <w:pStyle w:val="BodyText"/>
        <w:spacing w:before="5"/>
        <w:rPr>
          <w:rFonts w:asciiTheme="minorHAnsi" w:hAnsiTheme="minorHAnsi"/>
        </w:rPr>
      </w:pPr>
    </w:p>
    <w:p w14:paraId="0757FA58" w14:textId="7034EAA3" w:rsidR="00D1272B" w:rsidRPr="00FF0F13" w:rsidRDefault="0085596A" w:rsidP="005F0A50">
      <w:pPr>
        <w:tabs>
          <w:tab w:val="left" w:pos="2731"/>
        </w:tabs>
        <w:ind w:right="-1"/>
        <w:jc w:val="both"/>
        <w:rPr>
          <w:rFonts w:asciiTheme="minorHAnsi" w:hAnsiTheme="minorHAnsi"/>
          <w:sz w:val="24"/>
        </w:rPr>
      </w:pPr>
      <w:r w:rsidRPr="00AC2F82">
        <w:rPr>
          <w:rFonts w:asciiTheme="minorHAnsi" w:hAnsiTheme="minorHAnsi"/>
          <w:b/>
          <w:sz w:val="24"/>
        </w:rPr>
        <w:t xml:space="preserve">Supplementary Reporting Periods/Filing Dates (s. 88.30) </w:t>
      </w:r>
      <w:r w:rsidRPr="00AC2F82">
        <w:rPr>
          <w:rFonts w:asciiTheme="minorHAnsi" w:hAnsiTheme="minorHAnsi"/>
          <w:sz w:val="24"/>
        </w:rPr>
        <w:t>Supplementary filing dates apply where the election campaign period has been</w:t>
      </w:r>
      <w:r w:rsidRPr="00AC2F82">
        <w:rPr>
          <w:rFonts w:asciiTheme="minorHAnsi" w:hAnsiTheme="minorHAnsi"/>
          <w:spacing w:val="11"/>
          <w:sz w:val="24"/>
        </w:rPr>
        <w:t xml:space="preserve"> </w:t>
      </w:r>
      <w:r w:rsidR="007618A9">
        <w:rPr>
          <w:rFonts w:asciiTheme="minorHAnsi" w:hAnsiTheme="minorHAnsi"/>
          <w:sz w:val="24"/>
        </w:rPr>
        <w:t>extended.</w:t>
      </w:r>
      <w:r w:rsidR="00F90DB1">
        <w:rPr>
          <w:rFonts w:asciiTheme="minorHAnsi" w:hAnsiTheme="minorHAnsi"/>
          <w:sz w:val="24"/>
        </w:rPr>
        <w:t xml:space="preserve"> </w:t>
      </w:r>
      <w:r w:rsidRPr="00AC2F82">
        <w:rPr>
          <w:rFonts w:asciiTheme="minorHAnsi" w:hAnsiTheme="minorHAnsi"/>
          <w:sz w:val="24"/>
        </w:rPr>
        <w:t xml:space="preserve">The supplementary reporting period is the </w:t>
      </w:r>
      <w:r w:rsidR="005F0A50">
        <w:rPr>
          <w:rFonts w:asciiTheme="minorHAnsi" w:hAnsiTheme="minorHAnsi"/>
          <w:sz w:val="24"/>
        </w:rPr>
        <w:t>six-</w:t>
      </w:r>
      <w:r w:rsidRPr="00AC2F82">
        <w:rPr>
          <w:rFonts w:asciiTheme="minorHAnsi" w:hAnsiTheme="minorHAnsi"/>
          <w:sz w:val="24"/>
        </w:rPr>
        <w:t>month</w:t>
      </w:r>
      <w:r w:rsidRPr="00AC2F82">
        <w:rPr>
          <w:rFonts w:asciiTheme="minorHAnsi" w:hAnsiTheme="minorHAnsi"/>
          <w:spacing w:val="20"/>
          <w:sz w:val="24"/>
        </w:rPr>
        <w:t xml:space="preserve"> </w:t>
      </w:r>
      <w:r w:rsidRPr="00AC2F82">
        <w:rPr>
          <w:rFonts w:asciiTheme="minorHAnsi" w:hAnsiTheme="minorHAnsi"/>
          <w:sz w:val="24"/>
        </w:rPr>
        <w:t>period</w:t>
      </w:r>
      <w:r w:rsidR="00FF0F13">
        <w:rPr>
          <w:rFonts w:asciiTheme="minorHAnsi" w:hAnsiTheme="minorHAnsi"/>
          <w:sz w:val="24"/>
        </w:rPr>
        <w:t xml:space="preserve"> </w:t>
      </w:r>
      <w:r w:rsidRPr="00AC2F82">
        <w:rPr>
          <w:rFonts w:asciiTheme="minorHAnsi" w:hAnsiTheme="minorHAnsi"/>
        </w:rPr>
        <w:t>following the year of the election or in the case of a by-election, the supplem</w:t>
      </w:r>
      <w:r w:rsidR="005F0A50">
        <w:rPr>
          <w:rFonts w:asciiTheme="minorHAnsi" w:hAnsiTheme="minorHAnsi"/>
        </w:rPr>
        <w:t>entary reporting period is the six-</w:t>
      </w:r>
      <w:r w:rsidRPr="00AC2F82">
        <w:rPr>
          <w:rFonts w:asciiTheme="minorHAnsi" w:hAnsiTheme="minorHAnsi"/>
        </w:rPr>
        <w:t>month period following the 45th day after Voting Day.</w:t>
      </w:r>
    </w:p>
    <w:p w14:paraId="552BA5DC" w14:textId="77777777" w:rsidR="00D1272B" w:rsidRPr="00AC2F82" w:rsidRDefault="00D1272B" w:rsidP="005F0A50">
      <w:pPr>
        <w:pStyle w:val="BodyText"/>
        <w:ind w:right="-1"/>
        <w:jc w:val="both"/>
        <w:rPr>
          <w:rFonts w:asciiTheme="minorHAnsi" w:hAnsiTheme="minorHAnsi"/>
        </w:rPr>
      </w:pPr>
    </w:p>
    <w:p w14:paraId="0686C2FD" w14:textId="0529B8BB" w:rsidR="00D1272B" w:rsidRPr="00AC2F82" w:rsidRDefault="005F0A50" w:rsidP="005F0A50">
      <w:pPr>
        <w:pStyle w:val="BodyText"/>
        <w:ind w:right="-1"/>
        <w:jc w:val="both"/>
        <w:rPr>
          <w:rFonts w:asciiTheme="minorHAnsi" w:hAnsiTheme="minorHAnsi"/>
        </w:rPr>
      </w:pPr>
      <w:r>
        <w:rPr>
          <w:rFonts w:asciiTheme="minorHAnsi" w:hAnsiTheme="minorHAnsi"/>
        </w:rPr>
        <w:t>Where a T</w:t>
      </w:r>
      <w:r w:rsidR="0085596A" w:rsidRPr="00AC2F82">
        <w:rPr>
          <w:rFonts w:asciiTheme="minorHAnsi" w:hAnsiTheme="minorHAnsi"/>
        </w:rPr>
        <w:t xml:space="preserve">hird </w:t>
      </w:r>
      <w:r>
        <w:rPr>
          <w:rFonts w:asciiTheme="minorHAnsi" w:hAnsiTheme="minorHAnsi"/>
        </w:rPr>
        <w:t>P</w:t>
      </w:r>
      <w:r w:rsidR="0085596A" w:rsidRPr="00AC2F82">
        <w:rPr>
          <w:rFonts w:asciiTheme="minorHAnsi" w:hAnsiTheme="minorHAnsi"/>
        </w:rPr>
        <w:t xml:space="preserve">arty </w:t>
      </w:r>
      <w:r>
        <w:rPr>
          <w:rFonts w:asciiTheme="minorHAnsi" w:hAnsiTheme="minorHAnsi"/>
        </w:rPr>
        <w:t>A</w:t>
      </w:r>
      <w:r w:rsidR="0085596A" w:rsidRPr="00AC2F82">
        <w:rPr>
          <w:rFonts w:asciiTheme="minorHAnsi" w:hAnsiTheme="minorHAnsi"/>
        </w:rPr>
        <w:t xml:space="preserve">dvertiser campaign period continues, </w:t>
      </w:r>
      <w:r>
        <w:rPr>
          <w:rFonts w:asciiTheme="minorHAnsi" w:hAnsiTheme="minorHAnsi"/>
        </w:rPr>
        <w:t xml:space="preserve">they </w:t>
      </w:r>
      <w:r w:rsidR="0085596A" w:rsidRPr="00AC2F82">
        <w:rPr>
          <w:rFonts w:asciiTheme="minorHAnsi" w:hAnsiTheme="minorHAnsi"/>
        </w:rPr>
        <w:t>shall file a supplementary financial statement (including auditor’s report if required) for the supplementary reporting period on or before 2 pm on the last Friday in September (September 2</w:t>
      </w:r>
      <w:r>
        <w:rPr>
          <w:rFonts w:asciiTheme="minorHAnsi" w:hAnsiTheme="minorHAnsi"/>
        </w:rPr>
        <w:t>9</w:t>
      </w:r>
      <w:r w:rsidR="0085596A" w:rsidRPr="00AC2F82">
        <w:rPr>
          <w:rFonts w:asciiTheme="minorHAnsi" w:hAnsiTheme="minorHAnsi"/>
        </w:rPr>
        <w:t>, 20</w:t>
      </w:r>
      <w:r>
        <w:rPr>
          <w:rFonts w:asciiTheme="minorHAnsi" w:hAnsiTheme="minorHAnsi"/>
        </w:rPr>
        <w:t>23</w:t>
      </w:r>
      <w:r w:rsidR="0085596A" w:rsidRPr="00AC2F82">
        <w:rPr>
          <w:rFonts w:asciiTheme="minorHAnsi" w:hAnsiTheme="minorHAnsi"/>
        </w:rPr>
        <w:t>). It should be noted that even if a</w:t>
      </w:r>
      <w:r>
        <w:rPr>
          <w:rFonts w:asciiTheme="minorHAnsi" w:hAnsiTheme="minorHAnsi"/>
        </w:rPr>
        <w:t xml:space="preserve"> campaign has been extended, a Third Party A</w:t>
      </w:r>
      <w:r w:rsidR="0085596A" w:rsidRPr="00AC2F82">
        <w:rPr>
          <w:rFonts w:asciiTheme="minorHAnsi" w:hAnsiTheme="minorHAnsi"/>
        </w:rPr>
        <w:t>dvertiser is required to file the initial financial statement for the reporting period ending</w:t>
      </w:r>
      <w:r>
        <w:rPr>
          <w:rFonts w:asciiTheme="minorHAnsi" w:hAnsiTheme="minorHAnsi"/>
        </w:rPr>
        <w:t xml:space="preserve"> January 3, 2023</w:t>
      </w:r>
      <w:r w:rsidR="0085596A" w:rsidRPr="00AC2F82">
        <w:rPr>
          <w:rFonts w:asciiTheme="minorHAnsi" w:hAnsiTheme="minorHAnsi"/>
        </w:rPr>
        <w:t>.</w:t>
      </w:r>
    </w:p>
    <w:p w14:paraId="7AF3241F" w14:textId="77777777" w:rsidR="00D1272B" w:rsidRPr="00AC2F82" w:rsidRDefault="00D1272B" w:rsidP="007618A9">
      <w:pPr>
        <w:pStyle w:val="BodyText"/>
        <w:rPr>
          <w:rFonts w:asciiTheme="minorHAnsi" w:hAnsiTheme="minorHAnsi"/>
        </w:rPr>
      </w:pPr>
    </w:p>
    <w:p w14:paraId="5CBDACA6" w14:textId="77777777" w:rsidR="00D1272B" w:rsidRPr="00AC2F82" w:rsidRDefault="0085596A" w:rsidP="005F0A50">
      <w:pPr>
        <w:pStyle w:val="Heading2"/>
        <w:ind w:left="0"/>
        <w:rPr>
          <w:rFonts w:asciiTheme="minorHAnsi" w:hAnsiTheme="minorHAnsi"/>
        </w:rPr>
      </w:pPr>
      <w:r w:rsidRPr="00AC2F82">
        <w:rPr>
          <w:rFonts w:asciiTheme="minorHAnsi" w:hAnsiTheme="minorHAnsi"/>
        </w:rPr>
        <w:t>Campaign Surplus (s. 88.31)</w:t>
      </w:r>
    </w:p>
    <w:p w14:paraId="73955204" w14:textId="6AA7EB41" w:rsidR="00D1272B" w:rsidRPr="00AC2F82" w:rsidRDefault="005F0A50" w:rsidP="005F0A50">
      <w:pPr>
        <w:pStyle w:val="BodyText"/>
        <w:spacing w:before="2"/>
        <w:ind w:right="-1"/>
        <w:jc w:val="both"/>
        <w:rPr>
          <w:rFonts w:asciiTheme="minorHAnsi" w:hAnsiTheme="minorHAnsi"/>
        </w:rPr>
      </w:pPr>
      <w:r>
        <w:rPr>
          <w:rFonts w:asciiTheme="minorHAnsi" w:hAnsiTheme="minorHAnsi"/>
        </w:rPr>
        <w:t>Where a T</w:t>
      </w:r>
      <w:r w:rsidR="0085596A" w:rsidRPr="00AC2F82">
        <w:rPr>
          <w:rFonts w:asciiTheme="minorHAnsi" w:hAnsiTheme="minorHAnsi"/>
        </w:rPr>
        <w:t>hird</w:t>
      </w:r>
      <w:r>
        <w:rPr>
          <w:rFonts w:asciiTheme="minorHAnsi" w:hAnsiTheme="minorHAnsi"/>
        </w:rPr>
        <w:t xml:space="preserve"> Party A</w:t>
      </w:r>
      <w:r w:rsidR="0085596A" w:rsidRPr="00AC2F82">
        <w:rPr>
          <w:rFonts w:asciiTheme="minorHAnsi" w:hAnsiTheme="minorHAnsi"/>
        </w:rPr>
        <w:t>dvertiser’s financial statement (or supplementary financial statement) indicates an election campaign surplus at the end of the campaign period, the entire surplus amount shall be paid to the Clerk at the time of filing and the Clerk shall hold the monies in trust. If the registered third party subsequently incurs expenses related to a compliance audit, the Clerk shall pay the amount held in trust, with interest, to the third party, MEA. s.88.32.</w:t>
      </w:r>
    </w:p>
    <w:p w14:paraId="42784B01" w14:textId="77777777" w:rsidR="00D1272B" w:rsidRPr="00AC2F82" w:rsidRDefault="00D1272B" w:rsidP="005F0A50">
      <w:pPr>
        <w:pStyle w:val="BodyText"/>
        <w:spacing w:before="11"/>
        <w:ind w:right="-1"/>
        <w:jc w:val="both"/>
        <w:rPr>
          <w:rFonts w:asciiTheme="minorHAnsi" w:hAnsiTheme="minorHAnsi"/>
          <w:sz w:val="23"/>
        </w:rPr>
      </w:pPr>
    </w:p>
    <w:p w14:paraId="1BE24067" w14:textId="77777777" w:rsidR="00D1272B" w:rsidRPr="00AC2F82" w:rsidRDefault="0085596A" w:rsidP="005F0A50">
      <w:pPr>
        <w:pStyle w:val="BodyText"/>
        <w:ind w:right="-1"/>
        <w:jc w:val="both"/>
        <w:rPr>
          <w:rFonts w:asciiTheme="minorHAnsi" w:hAnsiTheme="minorHAnsi"/>
        </w:rPr>
      </w:pPr>
      <w:r w:rsidRPr="00AC2F82">
        <w:rPr>
          <w:rFonts w:asciiTheme="minorHAnsi" w:hAnsiTheme="minorHAnsi"/>
        </w:rPr>
        <w:t>The surplus becomes the property of the municipality/local board when all of the following conditions are satisfied:</w:t>
      </w:r>
    </w:p>
    <w:p w14:paraId="561ED5BB" w14:textId="77777777" w:rsidR="005F0A50" w:rsidRDefault="0085596A" w:rsidP="00280454">
      <w:pPr>
        <w:pStyle w:val="ListParagraph"/>
        <w:numPr>
          <w:ilvl w:val="0"/>
          <w:numId w:val="40"/>
        </w:numPr>
        <w:tabs>
          <w:tab w:val="left" w:pos="1620"/>
          <w:tab w:val="left" w:pos="1621"/>
        </w:tabs>
        <w:spacing w:line="293" w:lineRule="exact"/>
        <w:ind w:right="-1"/>
        <w:jc w:val="both"/>
        <w:rPr>
          <w:rFonts w:asciiTheme="minorHAnsi" w:hAnsiTheme="minorHAnsi"/>
          <w:sz w:val="24"/>
        </w:rPr>
      </w:pPr>
      <w:r w:rsidRPr="005F0A50">
        <w:rPr>
          <w:rFonts w:asciiTheme="minorHAnsi" w:hAnsiTheme="minorHAnsi"/>
          <w:sz w:val="24"/>
        </w:rPr>
        <w:t>The campaign period has ended under</w:t>
      </w:r>
      <w:r w:rsidRPr="005F0A50">
        <w:rPr>
          <w:rFonts w:asciiTheme="minorHAnsi" w:hAnsiTheme="minorHAnsi"/>
          <w:spacing w:val="-1"/>
          <w:sz w:val="24"/>
        </w:rPr>
        <w:t xml:space="preserve"> </w:t>
      </w:r>
      <w:r w:rsidRPr="005F0A50">
        <w:rPr>
          <w:rFonts w:asciiTheme="minorHAnsi" w:hAnsiTheme="minorHAnsi"/>
          <w:sz w:val="24"/>
        </w:rPr>
        <w:t>s.88.28;</w:t>
      </w:r>
    </w:p>
    <w:p w14:paraId="2EFF8132" w14:textId="77777777" w:rsidR="005F0A50" w:rsidRDefault="0085596A" w:rsidP="00280454">
      <w:pPr>
        <w:pStyle w:val="ListParagraph"/>
        <w:numPr>
          <w:ilvl w:val="0"/>
          <w:numId w:val="40"/>
        </w:numPr>
        <w:tabs>
          <w:tab w:val="left" w:pos="1620"/>
          <w:tab w:val="left" w:pos="1621"/>
        </w:tabs>
        <w:spacing w:line="293" w:lineRule="exact"/>
        <w:ind w:right="-1"/>
        <w:jc w:val="both"/>
        <w:rPr>
          <w:rFonts w:asciiTheme="minorHAnsi" w:hAnsiTheme="minorHAnsi"/>
          <w:sz w:val="24"/>
        </w:rPr>
      </w:pPr>
      <w:r w:rsidRPr="005F0A50">
        <w:rPr>
          <w:rFonts w:asciiTheme="minorHAnsi" w:hAnsiTheme="minorHAnsi"/>
          <w:sz w:val="24"/>
        </w:rPr>
        <w:t>It is no longer possible to recommence the campaign</w:t>
      </w:r>
      <w:r w:rsidRPr="005F0A50">
        <w:rPr>
          <w:rFonts w:asciiTheme="minorHAnsi" w:hAnsiTheme="minorHAnsi"/>
          <w:spacing w:val="-24"/>
          <w:sz w:val="24"/>
        </w:rPr>
        <w:t xml:space="preserve"> </w:t>
      </w:r>
      <w:r w:rsidRPr="005F0A50">
        <w:rPr>
          <w:rFonts w:asciiTheme="minorHAnsi" w:hAnsiTheme="minorHAnsi"/>
          <w:sz w:val="24"/>
        </w:rPr>
        <w:t>period (s.88.28);</w:t>
      </w:r>
    </w:p>
    <w:p w14:paraId="614D10B7" w14:textId="77777777" w:rsidR="005F0A50" w:rsidRDefault="0085596A" w:rsidP="00280454">
      <w:pPr>
        <w:pStyle w:val="ListParagraph"/>
        <w:numPr>
          <w:ilvl w:val="0"/>
          <w:numId w:val="40"/>
        </w:numPr>
        <w:tabs>
          <w:tab w:val="left" w:pos="1620"/>
          <w:tab w:val="left" w:pos="1621"/>
        </w:tabs>
        <w:spacing w:line="293" w:lineRule="exact"/>
        <w:ind w:right="-1"/>
        <w:jc w:val="both"/>
        <w:rPr>
          <w:rFonts w:asciiTheme="minorHAnsi" w:hAnsiTheme="minorHAnsi"/>
          <w:sz w:val="24"/>
        </w:rPr>
      </w:pPr>
      <w:r w:rsidRPr="005F0A50">
        <w:rPr>
          <w:rFonts w:asciiTheme="minorHAnsi" w:hAnsiTheme="minorHAnsi"/>
          <w:sz w:val="24"/>
        </w:rPr>
        <w:t>No compliance audit proceeding has been commenced;</w:t>
      </w:r>
      <w:r w:rsidRPr="005F0A50">
        <w:rPr>
          <w:rFonts w:asciiTheme="minorHAnsi" w:hAnsiTheme="minorHAnsi"/>
          <w:spacing w:val="-6"/>
          <w:sz w:val="24"/>
        </w:rPr>
        <w:t xml:space="preserve"> </w:t>
      </w:r>
      <w:r w:rsidRPr="005F0A50">
        <w:rPr>
          <w:rFonts w:asciiTheme="minorHAnsi" w:hAnsiTheme="minorHAnsi"/>
          <w:sz w:val="24"/>
        </w:rPr>
        <w:t>and</w:t>
      </w:r>
    </w:p>
    <w:p w14:paraId="36054A0E" w14:textId="32722DA0" w:rsidR="00D1272B" w:rsidRPr="005F0A50" w:rsidRDefault="0085596A" w:rsidP="00280454">
      <w:pPr>
        <w:pStyle w:val="ListParagraph"/>
        <w:numPr>
          <w:ilvl w:val="0"/>
          <w:numId w:val="40"/>
        </w:numPr>
        <w:tabs>
          <w:tab w:val="left" w:pos="1620"/>
          <w:tab w:val="left" w:pos="1621"/>
        </w:tabs>
        <w:spacing w:line="293" w:lineRule="exact"/>
        <w:ind w:right="-1"/>
        <w:jc w:val="both"/>
        <w:rPr>
          <w:rFonts w:asciiTheme="minorHAnsi" w:hAnsiTheme="minorHAnsi"/>
          <w:sz w:val="24"/>
        </w:rPr>
      </w:pPr>
      <w:r w:rsidRPr="005F0A50">
        <w:rPr>
          <w:rFonts w:asciiTheme="minorHAnsi" w:hAnsiTheme="minorHAnsi"/>
          <w:sz w:val="24"/>
        </w:rPr>
        <w:t>The period for commencing a compliance audit proceeding has expired.</w:t>
      </w:r>
    </w:p>
    <w:p w14:paraId="56D91A71" w14:textId="77777777" w:rsidR="006F5749" w:rsidRDefault="006F5749" w:rsidP="006F5749">
      <w:pPr>
        <w:pStyle w:val="Heading2"/>
        <w:ind w:left="0"/>
        <w:rPr>
          <w:rFonts w:asciiTheme="minorHAnsi" w:hAnsiTheme="minorHAnsi"/>
          <w:b w:val="0"/>
          <w:bCs w:val="0"/>
          <w:sz w:val="23"/>
        </w:rPr>
      </w:pPr>
    </w:p>
    <w:p w14:paraId="2F9576CC" w14:textId="00123DCA" w:rsidR="00D1272B" w:rsidRPr="00AC2F82" w:rsidRDefault="0085596A" w:rsidP="006F5749">
      <w:pPr>
        <w:pStyle w:val="Heading2"/>
        <w:ind w:left="0"/>
        <w:rPr>
          <w:rFonts w:asciiTheme="minorHAnsi" w:hAnsiTheme="minorHAnsi"/>
        </w:rPr>
      </w:pPr>
      <w:r w:rsidRPr="00AC2F82">
        <w:rPr>
          <w:rFonts w:asciiTheme="minorHAnsi" w:hAnsiTheme="minorHAnsi"/>
        </w:rPr>
        <w:t>Third Party Filing Default (s.88.27(1))</w:t>
      </w:r>
    </w:p>
    <w:p w14:paraId="13FB3772" w14:textId="77777777" w:rsidR="00D1272B" w:rsidRPr="00AC2F82" w:rsidRDefault="0085596A" w:rsidP="00481096">
      <w:pPr>
        <w:pStyle w:val="BodyText"/>
        <w:spacing w:before="1" w:line="291" w:lineRule="exact"/>
        <w:jc w:val="both"/>
        <w:rPr>
          <w:rFonts w:asciiTheme="minorHAnsi" w:hAnsiTheme="minorHAnsi"/>
        </w:rPr>
      </w:pPr>
      <w:r w:rsidRPr="00AC2F82">
        <w:rPr>
          <w:rFonts w:asciiTheme="minorHAnsi" w:hAnsiTheme="minorHAnsi"/>
        </w:rPr>
        <w:t>A registered third party cannot participate in the next regular election if;</w:t>
      </w:r>
    </w:p>
    <w:p w14:paraId="298A77D7" w14:textId="77777777" w:rsidR="00481096" w:rsidRDefault="0085596A" w:rsidP="00280454">
      <w:pPr>
        <w:pStyle w:val="ListParagraph"/>
        <w:numPr>
          <w:ilvl w:val="0"/>
          <w:numId w:val="41"/>
        </w:numPr>
        <w:tabs>
          <w:tab w:val="left" w:pos="1260"/>
          <w:tab w:val="left" w:pos="1261"/>
        </w:tabs>
        <w:spacing w:line="293" w:lineRule="exact"/>
        <w:jc w:val="both"/>
        <w:rPr>
          <w:rFonts w:asciiTheme="minorHAnsi" w:hAnsiTheme="minorHAnsi"/>
          <w:sz w:val="24"/>
        </w:rPr>
      </w:pPr>
      <w:r w:rsidRPr="00481096">
        <w:rPr>
          <w:rFonts w:asciiTheme="minorHAnsi" w:hAnsiTheme="minorHAnsi"/>
          <w:sz w:val="24"/>
        </w:rPr>
        <w:t>They did not file their financial</w:t>
      </w:r>
      <w:r w:rsidRPr="00481096">
        <w:rPr>
          <w:rFonts w:asciiTheme="minorHAnsi" w:hAnsiTheme="minorHAnsi"/>
          <w:spacing w:val="-4"/>
          <w:sz w:val="24"/>
        </w:rPr>
        <w:t xml:space="preserve"> </w:t>
      </w:r>
      <w:r w:rsidRPr="00481096">
        <w:rPr>
          <w:rFonts w:asciiTheme="minorHAnsi" w:hAnsiTheme="minorHAnsi"/>
          <w:sz w:val="24"/>
        </w:rPr>
        <w:t>statement;</w:t>
      </w:r>
    </w:p>
    <w:p w14:paraId="4A2C3030" w14:textId="77777777" w:rsidR="00481096" w:rsidRDefault="0085596A" w:rsidP="00280454">
      <w:pPr>
        <w:pStyle w:val="ListParagraph"/>
        <w:numPr>
          <w:ilvl w:val="0"/>
          <w:numId w:val="41"/>
        </w:numPr>
        <w:tabs>
          <w:tab w:val="left" w:pos="1260"/>
          <w:tab w:val="left" w:pos="1261"/>
        </w:tabs>
        <w:spacing w:line="293" w:lineRule="exact"/>
        <w:jc w:val="both"/>
        <w:rPr>
          <w:rFonts w:asciiTheme="minorHAnsi" w:hAnsiTheme="minorHAnsi"/>
          <w:sz w:val="24"/>
        </w:rPr>
      </w:pPr>
      <w:r w:rsidRPr="00481096">
        <w:rPr>
          <w:rFonts w:asciiTheme="minorHAnsi" w:hAnsiTheme="minorHAnsi"/>
          <w:sz w:val="24"/>
        </w:rPr>
        <w:t>There was a surplus and this surplus was not paid to the</w:t>
      </w:r>
      <w:r w:rsidRPr="00481096">
        <w:rPr>
          <w:rFonts w:asciiTheme="minorHAnsi" w:hAnsiTheme="minorHAnsi"/>
          <w:spacing w:val="-9"/>
          <w:sz w:val="24"/>
        </w:rPr>
        <w:t xml:space="preserve"> </w:t>
      </w:r>
      <w:r w:rsidRPr="00481096">
        <w:rPr>
          <w:rFonts w:asciiTheme="minorHAnsi" w:hAnsiTheme="minorHAnsi"/>
          <w:sz w:val="24"/>
        </w:rPr>
        <w:t>Clerk;</w:t>
      </w:r>
    </w:p>
    <w:p w14:paraId="03075DC6" w14:textId="5A550642" w:rsidR="00481096" w:rsidRDefault="0085596A" w:rsidP="00280454">
      <w:pPr>
        <w:pStyle w:val="ListParagraph"/>
        <w:numPr>
          <w:ilvl w:val="0"/>
          <w:numId w:val="41"/>
        </w:numPr>
        <w:tabs>
          <w:tab w:val="left" w:pos="1260"/>
          <w:tab w:val="left" w:pos="1261"/>
        </w:tabs>
        <w:spacing w:line="293" w:lineRule="exact"/>
        <w:jc w:val="both"/>
        <w:rPr>
          <w:rFonts w:asciiTheme="minorHAnsi" w:hAnsiTheme="minorHAnsi"/>
          <w:sz w:val="24"/>
        </w:rPr>
      </w:pPr>
      <w:r w:rsidRPr="00481096">
        <w:rPr>
          <w:rFonts w:asciiTheme="minorHAnsi" w:hAnsiTheme="minorHAnsi"/>
          <w:sz w:val="24"/>
        </w:rPr>
        <w:t>The financial statement shows that the third party advertiser exceeded their expense limit;</w:t>
      </w:r>
      <w:r w:rsidRPr="00481096">
        <w:rPr>
          <w:rFonts w:asciiTheme="minorHAnsi" w:hAnsiTheme="minorHAnsi"/>
          <w:spacing w:val="-1"/>
          <w:sz w:val="24"/>
        </w:rPr>
        <w:t xml:space="preserve"> </w:t>
      </w:r>
      <w:r w:rsidRPr="00481096">
        <w:rPr>
          <w:rFonts w:asciiTheme="minorHAnsi" w:hAnsiTheme="minorHAnsi"/>
          <w:sz w:val="24"/>
        </w:rPr>
        <w:t>or</w:t>
      </w:r>
    </w:p>
    <w:p w14:paraId="0ADE0692" w14:textId="77777777" w:rsidR="00481096" w:rsidRDefault="00481096" w:rsidP="00481096">
      <w:pPr>
        <w:pStyle w:val="ListParagraph"/>
        <w:tabs>
          <w:tab w:val="left" w:pos="1260"/>
          <w:tab w:val="left" w:pos="1261"/>
        </w:tabs>
        <w:spacing w:line="293" w:lineRule="exact"/>
        <w:ind w:left="720" w:firstLine="0"/>
        <w:rPr>
          <w:rFonts w:asciiTheme="minorHAnsi" w:hAnsiTheme="minorHAnsi"/>
          <w:sz w:val="24"/>
        </w:rPr>
      </w:pPr>
    </w:p>
    <w:p w14:paraId="0811B071" w14:textId="77777777" w:rsidR="00481096" w:rsidRDefault="0085596A" w:rsidP="00280454">
      <w:pPr>
        <w:pStyle w:val="ListParagraph"/>
        <w:numPr>
          <w:ilvl w:val="0"/>
          <w:numId w:val="41"/>
        </w:numPr>
        <w:tabs>
          <w:tab w:val="left" w:pos="1260"/>
          <w:tab w:val="left" w:pos="1261"/>
        </w:tabs>
        <w:spacing w:line="293" w:lineRule="exact"/>
        <w:rPr>
          <w:rFonts w:asciiTheme="minorHAnsi" w:hAnsiTheme="minorHAnsi"/>
          <w:sz w:val="24"/>
        </w:rPr>
      </w:pPr>
      <w:r w:rsidRPr="00481096">
        <w:rPr>
          <w:rFonts w:asciiTheme="minorHAnsi" w:hAnsiTheme="minorHAnsi"/>
          <w:sz w:val="24"/>
        </w:rPr>
        <w:lastRenderedPageBreak/>
        <w:t>If a document filed under s.88.32 has a surplus and the third party registered has not paid the surplus to the Clerk by the relevant</w:t>
      </w:r>
      <w:r w:rsidRPr="00481096">
        <w:rPr>
          <w:rFonts w:asciiTheme="minorHAnsi" w:hAnsiTheme="minorHAnsi"/>
          <w:spacing w:val="-23"/>
          <w:sz w:val="24"/>
        </w:rPr>
        <w:t xml:space="preserve"> </w:t>
      </w:r>
      <w:r w:rsidRPr="00481096">
        <w:rPr>
          <w:rFonts w:asciiTheme="minorHAnsi" w:hAnsiTheme="minorHAnsi"/>
          <w:sz w:val="24"/>
        </w:rPr>
        <w:t>date.</w:t>
      </w:r>
    </w:p>
    <w:p w14:paraId="02CD5115" w14:textId="20DE37DC" w:rsidR="00D1272B" w:rsidRPr="00481096" w:rsidRDefault="0085596A" w:rsidP="00280454">
      <w:pPr>
        <w:pStyle w:val="ListParagraph"/>
        <w:numPr>
          <w:ilvl w:val="0"/>
          <w:numId w:val="41"/>
        </w:numPr>
        <w:tabs>
          <w:tab w:val="left" w:pos="1260"/>
          <w:tab w:val="left" w:pos="1261"/>
        </w:tabs>
        <w:spacing w:line="293" w:lineRule="exact"/>
        <w:rPr>
          <w:rFonts w:asciiTheme="minorHAnsi" w:hAnsiTheme="minorHAnsi"/>
          <w:sz w:val="24"/>
        </w:rPr>
      </w:pPr>
      <w:r w:rsidRPr="00481096">
        <w:rPr>
          <w:rFonts w:asciiTheme="minorHAnsi" w:hAnsiTheme="minorHAnsi"/>
          <w:sz w:val="24"/>
          <w:szCs w:val="24"/>
        </w:rPr>
        <w:t>Clerk to Give Notice of Default (s. 88.27(2)</w:t>
      </w:r>
    </w:p>
    <w:p w14:paraId="552C3856" w14:textId="77777777" w:rsidR="00481096" w:rsidRDefault="00481096" w:rsidP="00481096">
      <w:pPr>
        <w:pStyle w:val="BodyText"/>
        <w:spacing w:before="2"/>
        <w:ind w:right="544"/>
        <w:rPr>
          <w:rFonts w:asciiTheme="minorHAnsi" w:hAnsiTheme="minorHAnsi"/>
        </w:rPr>
      </w:pPr>
    </w:p>
    <w:p w14:paraId="19AC4AD4" w14:textId="3DADF211" w:rsidR="0089380B" w:rsidRDefault="0085596A" w:rsidP="00481096">
      <w:pPr>
        <w:pStyle w:val="BodyText"/>
        <w:spacing w:before="2"/>
        <w:ind w:right="-1"/>
        <w:rPr>
          <w:rFonts w:asciiTheme="minorHAnsi" w:hAnsiTheme="minorHAnsi"/>
        </w:rPr>
      </w:pPr>
      <w:r w:rsidRPr="00AC2F82">
        <w:rPr>
          <w:rFonts w:asciiTheme="minorHAnsi" w:hAnsiTheme="minorHAnsi"/>
        </w:rPr>
        <w:t>The Clerk is required to notify the registered third party in writing that a default has occurred and the nature of the default. The Clerk also has to make this information public.</w:t>
      </w:r>
      <w:bookmarkStart w:id="19" w:name="_bookmark10"/>
      <w:bookmarkEnd w:id="19"/>
    </w:p>
    <w:p w14:paraId="01BF6357" w14:textId="28F07BAC" w:rsidR="0089380B" w:rsidRDefault="0089380B" w:rsidP="0089380B">
      <w:pPr>
        <w:pStyle w:val="BodyText"/>
        <w:spacing w:before="2"/>
        <w:ind w:left="540" w:right="544"/>
        <w:rPr>
          <w:rFonts w:asciiTheme="minorHAnsi" w:hAnsiTheme="minorHAnsi"/>
        </w:rPr>
      </w:pPr>
    </w:p>
    <w:p w14:paraId="2CC5370C" w14:textId="77777777" w:rsidR="00481096" w:rsidRDefault="00481096" w:rsidP="0089380B">
      <w:pPr>
        <w:pStyle w:val="BodyText"/>
        <w:spacing w:before="2"/>
        <w:ind w:left="540" w:right="544"/>
        <w:rPr>
          <w:rFonts w:asciiTheme="minorHAnsi" w:hAnsiTheme="minorHAnsi"/>
        </w:rPr>
      </w:pPr>
    </w:p>
    <w:p w14:paraId="2652AD31" w14:textId="77777777" w:rsidR="003E048D" w:rsidRPr="00481096" w:rsidRDefault="00D52633" w:rsidP="00481096">
      <w:pPr>
        <w:pStyle w:val="BodyText"/>
        <w:spacing w:before="2"/>
        <w:ind w:right="544"/>
        <w:rPr>
          <w:rFonts w:asciiTheme="minorHAnsi" w:hAnsiTheme="minorHAnsi"/>
          <w:b/>
          <w:sz w:val="40"/>
          <w:szCs w:val="40"/>
          <w:u w:val="single"/>
        </w:rPr>
      </w:pPr>
      <w:r w:rsidRPr="00481096">
        <w:rPr>
          <w:rFonts w:asciiTheme="minorHAnsi" w:hAnsiTheme="minorHAnsi"/>
          <w:b/>
          <w:sz w:val="40"/>
          <w:szCs w:val="40"/>
          <w:u w:val="single"/>
        </w:rPr>
        <w:t>ELECTION RECORDS</w:t>
      </w:r>
    </w:p>
    <w:p w14:paraId="4CCAE733" w14:textId="77777777" w:rsidR="00D1272B" w:rsidRPr="00AC2F82" w:rsidRDefault="0085596A" w:rsidP="00481096">
      <w:pPr>
        <w:pStyle w:val="Heading2"/>
        <w:spacing w:before="291"/>
        <w:ind w:left="0"/>
        <w:rPr>
          <w:rFonts w:asciiTheme="minorHAnsi" w:hAnsiTheme="minorHAnsi"/>
        </w:rPr>
      </w:pPr>
      <w:r w:rsidRPr="00AC2F82">
        <w:rPr>
          <w:rFonts w:asciiTheme="minorHAnsi" w:hAnsiTheme="minorHAnsi"/>
        </w:rPr>
        <w:t>Candidates</w:t>
      </w:r>
    </w:p>
    <w:p w14:paraId="1F147B6D" w14:textId="1115EE95" w:rsidR="00D1272B" w:rsidRPr="00AC2F82" w:rsidRDefault="0085596A" w:rsidP="00481096">
      <w:pPr>
        <w:pStyle w:val="BodyText"/>
        <w:spacing w:before="1"/>
        <w:ind w:right="-1"/>
        <w:jc w:val="both"/>
        <w:rPr>
          <w:rFonts w:asciiTheme="minorHAnsi" w:hAnsiTheme="minorHAnsi"/>
        </w:rPr>
      </w:pPr>
      <w:r w:rsidRPr="00AC2F82">
        <w:rPr>
          <w:rFonts w:asciiTheme="minorHAnsi" w:hAnsiTheme="minorHAnsi"/>
        </w:rPr>
        <w:t xml:space="preserve">All Voter information obtained </w:t>
      </w:r>
      <w:r w:rsidR="00481096">
        <w:rPr>
          <w:rFonts w:asciiTheme="minorHAnsi" w:hAnsiTheme="minorHAnsi"/>
        </w:rPr>
        <w:t>by the candidate during the 2022</w:t>
      </w:r>
      <w:r w:rsidRPr="00AC2F82">
        <w:rPr>
          <w:rFonts w:asciiTheme="minorHAnsi" w:hAnsiTheme="minorHAnsi"/>
        </w:rPr>
        <w:t xml:space="preserve"> Municipal Election shall be destroyed by the candidate after the election and confirmed in writing to the Clerk. The candidate may return documents to the Clerk for destruction with other election material.</w:t>
      </w:r>
    </w:p>
    <w:p w14:paraId="6FCFCDA6" w14:textId="77777777" w:rsidR="00D1272B" w:rsidRPr="00AC2F82" w:rsidRDefault="00D1272B" w:rsidP="007618A9">
      <w:pPr>
        <w:pStyle w:val="BodyText"/>
        <w:spacing w:before="11"/>
        <w:rPr>
          <w:rFonts w:asciiTheme="minorHAnsi" w:hAnsiTheme="minorHAnsi"/>
          <w:sz w:val="23"/>
        </w:rPr>
      </w:pPr>
    </w:p>
    <w:p w14:paraId="12115D55" w14:textId="77777777" w:rsidR="00D1272B" w:rsidRPr="00AC2F82" w:rsidRDefault="0085596A" w:rsidP="00481096">
      <w:pPr>
        <w:pStyle w:val="Heading2"/>
        <w:ind w:left="0"/>
        <w:rPr>
          <w:rFonts w:asciiTheme="minorHAnsi" w:hAnsiTheme="minorHAnsi"/>
        </w:rPr>
      </w:pPr>
      <w:r w:rsidRPr="00AC2F82">
        <w:rPr>
          <w:rFonts w:asciiTheme="minorHAnsi" w:hAnsiTheme="minorHAnsi"/>
        </w:rPr>
        <w:t>Clerk – Disposition of Records (s.88)</w:t>
      </w:r>
    </w:p>
    <w:p w14:paraId="3F363B74" w14:textId="27A6D5E3" w:rsidR="00DD43D3" w:rsidRDefault="0085596A" w:rsidP="00481096">
      <w:pPr>
        <w:pStyle w:val="BodyText"/>
        <w:ind w:right="-1"/>
        <w:jc w:val="both"/>
        <w:rPr>
          <w:rFonts w:asciiTheme="minorHAnsi" w:hAnsiTheme="minorHAnsi"/>
        </w:rPr>
      </w:pPr>
      <w:r w:rsidRPr="00AC2F82">
        <w:rPr>
          <w:rFonts w:asciiTheme="minorHAnsi" w:hAnsiTheme="minorHAnsi"/>
        </w:rPr>
        <w:t xml:space="preserve">Subject to a Judge’s order or recount proceedings, after 120 days from declaring the results under s.55, the Clerk shall destroy the ballots in the presence of two witnesses who shall complete the “Witness Statements as to Destruction of Records”. The Clerk may also destroy any other documents and materials related to the election. The Clerk shall retain candidates’ financial statements and auditor's report until the members of the council or local board elected at the next regular election have taken office. </w:t>
      </w:r>
      <w:r w:rsidR="00FF0F13" w:rsidRPr="00AC2F82">
        <w:rPr>
          <w:rFonts w:asciiTheme="minorHAnsi" w:hAnsiTheme="minorHAnsi"/>
        </w:rPr>
        <w:t>The ballots</w:t>
      </w:r>
      <w:r w:rsidRPr="00AC2F82">
        <w:rPr>
          <w:rFonts w:asciiTheme="minorHAnsi" w:hAnsiTheme="minorHAnsi"/>
        </w:rPr>
        <w:t xml:space="preserve"> and any other documents shall not be destroyed if a court orders that they be retained and a recount has been commenced and not finally disposed</w:t>
      </w:r>
      <w:r w:rsidRPr="00AC2F82">
        <w:rPr>
          <w:rFonts w:asciiTheme="minorHAnsi" w:hAnsiTheme="minorHAnsi"/>
          <w:spacing w:val="-1"/>
        </w:rPr>
        <w:t xml:space="preserve"> </w:t>
      </w:r>
      <w:r w:rsidRPr="00AC2F82">
        <w:rPr>
          <w:rFonts w:asciiTheme="minorHAnsi" w:hAnsiTheme="minorHAnsi"/>
        </w:rPr>
        <w:t>of.</w:t>
      </w:r>
      <w:bookmarkStart w:id="20" w:name="_bookmark12"/>
      <w:bookmarkStart w:id="21" w:name="_bookmark11"/>
      <w:bookmarkEnd w:id="20"/>
      <w:bookmarkEnd w:id="21"/>
    </w:p>
    <w:p w14:paraId="46681F4F" w14:textId="4F46CAB6" w:rsidR="00481096" w:rsidRDefault="00481096" w:rsidP="00481096">
      <w:pPr>
        <w:pStyle w:val="BodyText"/>
        <w:ind w:right="-1"/>
        <w:jc w:val="both"/>
        <w:rPr>
          <w:rFonts w:asciiTheme="minorHAnsi" w:hAnsiTheme="minorHAnsi"/>
        </w:rPr>
      </w:pPr>
    </w:p>
    <w:p w14:paraId="69DB8733" w14:textId="77777777" w:rsidR="00481096" w:rsidRPr="00D52633" w:rsidRDefault="00481096" w:rsidP="00481096">
      <w:pPr>
        <w:pStyle w:val="BodyText"/>
        <w:ind w:right="-1"/>
        <w:jc w:val="both"/>
        <w:rPr>
          <w:rFonts w:asciiTheme="minorHAnsi" w:hAnsiTheme="minorHAnsi"/>
        </w:rPr>
      </w:pPr>
    </w:p>
    <w:p w14:paraId="1E93A61D" w14:textId="77777777" w:rsidR="003E048D" w:rsidRPr="00481096" w:rsidRDefault="003E048D" w:rsidP="00481096">
      <w:pPr>
        <w:pStyle w:val="Heading2"/>
        <w:ind w:left="0"/>
        <w:rPr>
          <w:rFonts w:asciiTheme="minorHAnsi" w:hAnsiTheme="minorHAnsi"/>
          <w:sz w:val="40"/>
          <w:szCs w:val="40"/>
          <w:u w:val="single"/>
        </w:rPr>
      </w:pPr>
      <w:r w:rsidRPr="00481096">
        <w:rPr>
          <w:rFonts w:asciiTheme="minorHAnsi" w:hAnsiTheme="minorHAnsi"/>
          <w:sz w:val="40"/>
          <w:szCs w:val="40"/>
          <w:u w:val="single"/>
        </w:rPr>
        <w:t>ACCESSIBILITY</w:t>
      </w:r>
    </w:p>
    <w:p w14:paraId="21585944" w14:textId="77777777" w:rsidR="00D1272B" w:rsidRPr="00AC2F82" w:rsidRDefault="0085596A" w:rsidP="00481096">
      <w:pPr>
        <w:pStyle w:val="Heading2"/>
        <w:spacing w:before="291"/>
        <w:ind w:left="0"/>
        <w:rPr>
          <w:rFonts w:asciiTheme="minorHAnsi" w:hAnsiTheme="minorHAnsi"/>
        </w:rPr>
      </w:pPr>
      <w:r w:rsidRPr="00AC2F82">
        <w:rPr>
          <w:rFonts w:asciiTheme="minorHAnsi" w:hAnsiTheme="minorHAnsi"/>
        </w:rPr>
        <w:t>Electors and Candidates with Disabilities</w:t>
      </w:r>
    </w:p>
    <w:p w14:paraId="5565380E" w14:textId="77777777" w:rsidR="00D1272B" w:rsidRPr="00AC2F82" w:rsidRDefault="0085596A" w:rsidP="00481096">
      <w:pPr>
        <w:pStyle w:val="BodyText"/>
        <w:spacing w:before="1"/>
        <w:ind w:right="-1"/>
        <w:jc w:val="both"/>
        <w:rPr>
          <w:rFonts w:asciiTheme="minorHAnsi" w:hAnsiTheme="minorHAnsi"/>
        </w:rPr>
      </w:pPr>
      <w:r w:rsidRPr="00AC2F82">
        <w:rPr>
          <w:rFonts w:asciiTheme="minorHAnsi" w:hAnsiTheme="minorHAnsi"/>
        </w:rPr>
        <w:t>The Clerk shall have regard to the needs of electors and candidates with disabilities.</w:t>
      </w:r>
    </w:p>
    <w:p w14:paraId="27244D53" w14:textId="77777777" w:rsidR="00D1272B" w:rsidRPr="00AC2F82" w:rsidRDefault="00D1272B" w:rsidP="00481096">
      <w:pPr>
        <w:pStyle w:val="BodyText"/>
        <w:spacing w:before="11"/>
        <w:ind w:right="-1"/>
        <w:jc w:val="both"/>
        <w:rPr>
          <w:rFonts w:asciiTheme="minorHAnsi" w:hAnsiTheme="minorHAnsi"/>
          <w:sz w:val="23"/>
        </w:rPr>
      </w:pPr>
    </w:p>
    <w:p w14:paraId="36B733A2" w14:textId="77777777" w:rsidR="00D1272B" w:rsidRPr="00AC2F82" w:rsidRDefault="0085596A" w:rsidP="00481096">
      <w:pPr>
        <w:pStyle w:val="Heading2"/>
        <w:ind w:left="0" w:right="-1"/>
        <w:jc w:val="both"/>
        <w:rPr>
          <w:rFonts w:asciiTheme="minorHAnsi" w:hAnsiTheme="minorHAnsi"/>
        </w:rPr>
      </w:pPr>
      <w:r w:rsidRPr="00AC2F82">
        <w:rPr>
          <w:rFonts w:asciiTheme="minorHAnsi" w:hAnsiTheme="minorHAnsi"/>
        </w:rPr>
        <w:t>Location - Accessibility</w:t>
      </w:r>
    </w:p>
    <w:p w14:paraId="2D449675" w14:textId="77777777" w:rsidR="00D1272B" w:rsidRDefault="0085596A" w:rsidP="00481096">
      <w:pPr>
        <w:pStyle w:val="BodyText"/>
        <w:spacing w:before="1"/>
        <w:ind w:right="-1"/>
        <w:jc w:val="both"/>
        <w:rPr>
          <w:rFonts w:asciiTheme="minorHAnsi" w:hAnsiTheme="minorHAnsi"/>
        </w:rPr>
      </w:pPr>
      <w:r w:rsidRPr="00AC2F82">
        <w:rPr>
          <w:rFonts w:asciiTheme="minorHAnsi" w:hAnsiTheme="minorHAnsi"/>
        </w:rPr>
        <w:t>The Clerk shall ensure that each voting place is accessible to electors with disabilities and has established help to assist electors who require accommodation.</w:t>
      </w:r>
    </w:p>
    <w:p w14:paraId="3B4CE0B8" w14:textId="77777777" w:rsidR="006314D1" w:rsidRDefault="006314D1" w:rsidP="00481096">
      <w:pPr>
        <w:pStyle w:val="BodyText"/>
        <w:spacing w:before="1"/>
        <w:ind w:left="540" w:right="-1"/>
        <w:jc w:val="both"/>
        <w:rPr>
          <w:rFonts w:asciiTheme="minorHAnsi" w:hAnsiTheme="minorHAnsi"/>
        </w:rPr>
      </w:pPr>
    </w:p>
    <w:p w14:paraId="0F55C0FF" w14:textId="77777777" w:rsidR="006314D1" w:rsidRPr="00AC2F82" w:rsidRDefault="006314D1" w:rsidP="00481096">
      <w:pPr>
        <w:pStyle w:val="Heading2"/>
        <w:spacing w:line="291" w:lineRule="exact"/>
        <w:ind w:left="0" w:right="-1"/>
        <w:jc w:val="both"/>
        <w:rPr>
          <w:rFonts w:asciiTheme="minorHAnsi" w:hAnsiTheme="minorHAnsi"/>
        </w:rPr>
      </w:pPr>
      <w:r w:rsidRPr="00AC2F82">
        <w:rPr>
          <w:rFonts w:asciiTheme="minorHAnsi" w:hAnsiTheme="minorHAnsi"/>
        </w:rPr>
        <w:t>Electors Requiring Assistance (s.52(1)4)</w:t>
      </w:r>
    </w:p>
    <w:p w14:paraId="67D9BB6B" w14:textId="68B32A70" w:rsidR="006314D1" w:rsidRPr="00AC2F82" w:rsidRDefault="007C7FE7" w:rsidP="00481096">
      <w:pPr>
        <w:pStyle w:val="BodyText"/>
        <w:ind w:right="-1"/>
        <w:jc w:val="both"/>
        <w:rPr>
          <w:rFonts w:asciiTheme="minorHAnsi" w:hAnsiTheme="minorHAnsi"/>
        </w:rPr>
      </w:pPr>
      <w:r>
        <w:rPr>
          <w:rFonts w:asciiTheme="minorHAnsi" w:hAnsiTheme="minorHAnsi"/>
        </w:rPr>
        <w:t>The E</w:t>
      </w:r>
      <w:r w:rsidR="006314D1" w:rsidRPr="00AC2F82">
        <w:rPr>
          <w:rFonts w:asciiTheme="minorHAnsi" w:hAnsiTheme="minorHAnsi"/>
        </w:rPr>
        <w:t xml:space="preserve">lection </w:t>
      </w:r>
      <w:r>
        <w:rPr>
          <w:rFonts w:asciiTheme="minorHAnsi" w:hAnsiTheme="minorHAnsi"/>
        </w:rPr>
        <w:t xml:space="preserve">Official(s) </w:t>
      </w:r>
      <w:r w:rsidR="006314D1" w:rsidRPr="00AC2F82">
        <w:rPr>
          <w:rFonts w:asciiTheme="minorHAnsi" w:hAnsiTheme="minorHAnsi"/>
        </w:rPr>
        <w:t>may permit an elector who needs assistance in voting to have such assistance as the election official considers necessary.</w:t>
      </w:r>
    </w:p>
    <w:p w14:paraId="26F7EE56" w14:textId="77777777" w:rsidR="006314D1" w:rsidRPr="00AC2F82" w:rsidRDefault="006314D1" w:rsidP="007618A9">
      <w:pPr>
        <w:pStyle w:val="BodyText"/>
        <w:spacing w:before="1"/>
        <w:ind w:left="540" w:right="540"/>
        <w:rPr>
          <w:rFonts w:asciiTheme="minorHAnsi" w:hAnsiTheme="minorHAnsi"/>
        </w:rPr>
      </w:pPr>
    </w:p>
    <w:p w14:paraId="76179501" w14:textId="169AB8BA" w:rsidR="00D1272B" w:rsidRPr="00AC2F82" w:rsidRDefault="0085596A" w:rsidP="007C7FE7">
      <w:pPr>
        <w:pStyle w:val="Heading2"/>
        <w:spacing w:line="291" w:lineRule="exact"/>
        <w:ind w:left="0"/>
        <w:rPr>
          <w:rFonts w:asciiTheme="minorHAnsi" w:hAnsiTheme="minorHAnsi"/>
        </w:rPr>
      </w:pPr>
      <w:r w:rsidRPr="00AC2F82">
        <w:rPr>
          <w:rFonts w:asciiTheme="minorHAnsi" w:hAnsiTheme="minorHAnsi"/>
        </w:rPr>
        <w:t>Report</w:t>
      </w:r>
    </w:p>
    <w:p w14:paraId="01BC319E" w14:textId="77777777" w:rsidR="00D1272B" w:rsidRPr="00AC2F82" w:rsidRDefault="0085596A" w:rsidP="007C7FE7">
      <w:pPr>
        <w:pStyle w:val="BodyText"/>
        <w:ind w:right="-1"/>
        <w:jc w:val="both"/>
        <w:rPr>
          <w:rFonts w:asciiTheme="minorHAnsi" w:hAnsiTheme="minorHAnsi"/>
        </w:rPr>
      </w:pPr>
      <w:r w:rsidRPr="00AC2F82">
        <w:rPr>
          <w:rFonts w:asciiTheme="minorHAnsi" w:hAnsiTheme="minorHAnsi"/>
        </w:rPr>
        <w:t>Prior to Voting Day, the Clerk must prepare a plan for the identification, removal and prevention of barriers that affect voters and candidates with disabilities and make the plan available to the public.</w:t>
      </w:r>
    </w:p>
    <w:p w14:paraId="371C5880" w14:textId="51D5F4D0" w:rsidR="00F90DB1" w:rsidRDefault="0085596A" w:rsidP="007C7FE7">
      <w:pPr>
        <w:pStyle w:val="BodyText"/>
        <w:ind w:right="-1"/>
        <w:jc w:val="both"/>
        <w:rPr>
          <w:rFonts w:asciiTheme="minorHAnsi" w:hAnsiTheme="minorHAnsi"/>
        </w:rPr>
      </w:pPr>
      <w:r w:rsidRPr="00AC2F82">
        <w:rPr>
          <w:rFonts w:asciiTheme="minorHAnsi" w:hAnsiTheme="minorHAnsi"/>
        </w:rPr>
        <w:lastRenderedPageBreak/>
        <w:t>Within 90 days after Voting Day in a regular election but no later than Monday, January 2</w:t>
      </w:r>
      <w:r w:rsidR="007C7FE7">
        <w:rPr>
          <w:rFonts w:asciiTheme="minorHAnsi" w:hAnsiTheme="minorHAnsi"/>
        </w:rPr>
        <w:t>3</w:t>
      </w:r>
      <w:r w:rsidRPr="00AC2F82">
        <w:rPr>
          <w:rFonts w:asciiTheme="minorHAnsi" w:hAnsiTheme="minorHAnsi"/>
        </w:rPr>
        <w:t>, 20</w:t>
      </w:r>
      <w:r w:rsidR="007C7FE7">
        <w:rPr>
          <w:rFonts w:asciiTheme="minorHAnsi" w:hAnsiTheme="minorHAnsi"/>
        </w:rPr>
        <w:t>23</w:t>
      </w:r>
      <w:r w:rsidRPr="00AC2F82">
        <w:rPr>
          <w:rFonts w:asciiTheme="minorHAnsi" w:hAnsiTheme="minorHAnsi"/>
        </w:rPr>
        <w:t>, the Clerk shall submit a report to Council about the identification, removal and prevention of barriers that effect electors and candidates with disabilities.</w:t>
      </w:r>
    </w:p>
    <w:p w14:paraId="181DBAF0" w14:textId="320B5475" w:rsidR="007C7FE7" w:rsidRDefault="007C7FE7" w:rsidP="007C7FE7">
      <w:pPr>
        <w:pStyle w:val="BodyText"/>
        <w:ind w:right="-1"/>
        <w:jc w:val="both"/>
        <w:rPr>
          <w:rFonts w:asciiTheme="minorHAnsi" w:hAnsiTheme="minorHAnsi"/>
        </w:rPr>
      </w:pPr>
    </w:p>
    <w:p w14:paraId="557C08CE" w14:textId="77777777" w:rsidR="00F90DB1" w:rsidRDefault="00F90DB1" w:rsidP="00F90DB1">
      <w:pPr>
        <w:pStyle w:val="BodyText"/>
        <w:ind w:left="540" w:right="538"/>
        <w:rPr>
          <w:rFonts w:asciiTheme="minorHAnsi" w:hAnsiTheme="minorHAnsi"/>
        </w:rPr>
      </w:pPr>
    </w:p>
    <w:p w14:paraId="126AACAB" w14:textId="77777777" w:rsidR="003E048D" w:rsidRPr="007C7FE7" w:rsidRDefault="003E048D" w:rsidP="007C7FE7">
      <w:pPr>
        <w:pStyle w:val="BodyText"/>
        <w:ind w:right="538"/>
        <w:rPr>
          <w:rFonts w:asciiTheme="minorHAnsi" w:hAnsiTheme="minorHAnsi"/>
          <w:b/>
          <w:sz w:val="40"/>
          <w:szCs w:val="40"/>
          <w:u w:val="single"/>
        </w:rPr>
      </w:pPr>
      <w:r w:rsidRPr="007C7FE7">
        <w:rPr>
          <w:rFonts w:asciiTheme="minorHAnsi" w:hAnsiTheme="minorHAnsi"/>
          <w:b/>
          <w:sz w:val="40"/>
          <w:szCs w:val="40"/>
          <w:u w:val="single"/>
        </w:rPr>
        <w:t>EMERGENCIES</w:t>
      </w:r>
    </w:p>
    <w:p w14:paraId="216EC9D4" w14:textId="74385A25" w:rsidR="00D1272B" w:rsidRPr="00AC2F82" w:rsidRDefault="0085596A" w:rsidP="007C7FE7">
      <w:pPr>
        <w:pStyle w:val="BodyText"/>
        <w:spacing w:before="291"/>
        <w:ind w:right="-1"/>
        <w:jc w:val="both"/>
        <w:rPr>
          <w:rFonts w:asciiTheme="minorHAnsi" w:hAnsiTheme="minorHAnsi"/>
        </w:rPr>
      </w:pPr>
      <w:r w:rsidRPr="00AC2F82">
        <w:rPr>
          <w:rFonts w:asciiTheme="minorHAnsi" w:hAnsiTheme="minorHAnsi"/>
        </w:rPr>
        <w:t xml:space="preserve">The Clerk may declare an emergency if of the opinion that circumstances have arisen that are likely to prevent the election being conducted in accordance with the </w:t>
      </w:r>
      <w:r w:rsidR="00592EFE">
        <w:rPr>
          <w:rFonts w:asciiTheme="minorHAnsi" w:hAnsiTheme="minorHAnsi"/>
        </w:rPr>
        <w:t>Act</w:t>
      </w:r>
      <w:r w:rsidRPr="00AC2F82">
        <w:rPr>
          <w:rFonts w:asciiTheme="minorHAnsi" w:hAnsiTheme="minorHAnsi"/>
        </w:rPr>
        <w:t>. On declaring an emergency, the Clerk shall make such arrangements as deemed advisable for the conduct of the election.   The arrangements made by the Clerk, if they are consistent with the principles of this Act, prevail over anything in this Act and the regulations made under</w:t>
      </w:r>
      <w:r w:rsidRPr="00AC2F82">
        <w:rPr>
          <w:rFonts w:asciiTheme="minorHAnsi" w:hAnsiTheme="minorHAnsi"/>
          <w:spacing w:val="-1"/>
        </w:rPr>
        <w:t xml:space="preserve"> </w:t>
      </w:r>
      <w:r w:rsidRPr="00AC2F82">
        <w:rPr>
          <w:rFonts w:asciiTheme="minorHAnsi" w:hAnsiTheme="minorHAnsi"/>
        </w:rPr>
        <w:t>it.</w:t>
      </w:r>
    </w:p>
    <w:p w14:paraId="32419C37" w14:textId="77777777" w:rsidR="00D1272B" w:rsidRPr="00AC2F82" w:rsidRDefault="00D1272B" w:rsidP="007C7FE7">
      <w:pPr>
        <w:pStyle w:val="BodyText"/>
        <w:spacing w:before="11"/>
        <w:ind w:right="-1"/>
        <w:jc w:val="both"/>
        <w:rPr>
          <w:rFonts w:asciiTheme="minorHAnsi" w:hAnsiTheme="minorHAnsi"/>
          <w:sz w:val="23"/>
        </w:rPr>
      </w:pPr>
    </w:p>
    <w:p w14:paraId="1A12A76D" w14:textId="77777777" w:rsidR="00D1272B" w:rsidRPr="00AC2F82" w:rsidRDefault="0085596A" w:rsidP="007C7FE7">
      <w:pPr>
        <w:pStyle w:val="BodyText"/>
        <w:spacing w:before="1"/>
        <w:ind w:right="-1"/>
        <w:jc w:val="both"/>
        <w:rPr>
          <w:rFonts w:asciiTheme="minorHAnsi" w:hAnsiTheme="minorHAnsi"/>
        </w:rPr>
      </w:pPr>
      <w:r w:rsidRPr="00AC2F82">
        <w:rPr>
          <w:rFonts w:asciiTheme="minorHAnsi" w:hAnsiTheme="minorHAnsi"/>
        </w:rPr>
        <w:t>The emergency continues until the Clerk declares that it has ended. If made in good faith, the Clerk’s declaration of emergency and arrangements shall not be reviewed or set aside on account of unreasonableness.</w:t>
      </w:r>
    </w:p>
    <w:p w14:paraId="58ADB1F9" w14:textId="77777777" w:rsidR="00D1272B" w:rsidRPr="00AC2F82" w:rsidRDefault="00D1272B" w:rsidP="007C7FE7">
      <w:pPr>
        <w:pStyle w:val="BodyText"/>
        <w:spacing w:before="2"/>
        <w:ind w:right="-1"/>
        <w:jc w:val="both"/>
        <w:rPr>
          <w:rFonts w:asciiTheme="minorHAnsi" w:hAnsiTheme="minorHAnsi"/>
        </w:rPr>
      </w:pPr>
    </w:p>
    <w:p w14:paraId="7442EBF8" w14:textId="77777777" w:rsidR="00592EFE" w:rsidRDefault="0085596A" w:rsidP="00592EFE">
      <w:pPr>
        <w:pStyle w:val="BodyText"/>
        <w:ind w:right="-1"/>
        <w:jc w:val="both"/>
        <w:rPr>
          <w:rFonts w:asciiTheme="minorHAnsi" w:hAnsiTheme="minorHAnsi"/>
        </w:rPr>
      </w:pPr>
      <w:r w:rsidRPr="00AC2F82">
        <w:rPr>
          <w:rFonts w:asciiTheme="minorHAnsi" w:hAnsiTheme="minorHAnsi"/>
        </w:rPr>
        <w:t>The Clerk shall provide notice of such emergency to the best of their ability and in keeping with the circumstance.</w:t>
      </w:r>
      <w:bookmarkStart w:id="22" w:name="_bookmark13"/>
      <w:bookmarkEnd w:id="22"/>
    </w:p>
    <w:p w14:paraId="2D65281B" w14:textId="77777777" w:rsidR="00592EFE" w:rsidRDefault="00592EFE" w:rsidP="00592EFE">
      <w:pPr>
        <w:pStyle w:val="BodyText"/>
        <w:ind w:right="-1"/>
        <w:jc w:val="both"/>
        <w:rPr>
          <w:rFonts w:asciiTheme="minorHAnsi" w:hAnsiTheme="minorHAnsi"/>
        </w:rPr>
      </w:pPr>
    </w:p>
    <w:p w14:paraId="582D2638" w14:textId="77777777" w:rsidR="00592EFE" w:rsidRDefault="00592EFE" w:rsidP="00592EFE">
      <w:pPr>
        <w:pStyle w:val="BodyText"/>
        <w:ind w:right="-1"/>
        <w:jc w:val="both"/>
        <w:rPr>
          <w:rFonts w:asciiTheme="minorHAnsi" w:hAnsiTheme="minorHAnsi"/>
        </w:rPr>
      </w:pPr>
    </w:p>
    <w:p w14:paraId="3990D24B" w14:textId="1D6C20A5" w:rsidR="003E048D" w:rsidRPr="00592EFE" w:rsidRDefault="003E048D" w:rsidP="00592EFE">
      <w:pPr>
        <w:pStyle w:val="BodyText"/>
        <w:ind w:right="-1"/>
        <w:jc w:val="both"/>
        <w:rPr>
          <w:rFonts w:asciiTheme="minorHAnsi" w:hAnsiTheme="minorHAnsi"/>
          <w:sz w:val="40"/>
          <w:szCs w:val="40"/>
        </w:rPr>
      </w:pPr>
      <w:r w:rsidRPr="00592EFE">
        <w:rPr>
          <w:rFonts w:asciiTheme="minorHAnsi" w:hAnsiTheme="minorHAnsi"/>
          <w:b/>
          <w:sz w:val="40"/>
          <w:szCs w:val="40"/>
          <w:u w:val="single"/>
        </w:rPr>
        <w:t xml:space="preserve">CORRUPT PRACTICES </w:t>
      </w:r>
    </w:p>
    <w:p w14:paraId="03E068E2" w14:textId="77777777" w:rsidR="00D1272B" w:rsidRPr="00AC2F82" w:rsidRDefault="0085596A" w:rsidP="00592EFE">
      <w:pPr>
        <w:pStyle w:val="BodyText"/>
        <w:spacing w:before="291"/>
        <w:ind w:right="-1"/>
        <w:jc w:val="both"/>
        <w:rPr>
          <w:rFonts w:asciiTheme="minorHAnsi" w:hAnsiTheme="minorHAnsi"/>
        </w:rPr>
      </w:pPr>
      <w:r w:rsidRPr="00AC2F82">
        <w:rPr>
          <w:rFonts w:asciiTheme="minorHAnsi" w:hAnsiTheme="minorHAnsi"/>
        </w:rPr>
        <w:t>Although many provisions of the Act also deal with voting places, ballots and ballot boxes, etc. the same must be used interchangeably with the alternative forms of voting since the principle of the Act must be maintained and is therefore enforceable and subject to penalties.</w:t>
      </w:r>
    </w:p>
    <w:p w14:paraId="53244D37" w14:textId="77777777" w:rsidR="00D1272B" w:rsidRPr="00AC2F82" w:rsidRDefault="00D1272B" w:rsidP="007618A9">
      <w:pPr>
        <w:pStyle w:val="BodyText"/>
        <w:spacing w:before="1"/>
        <w:rPr>
          <w:rFonts w:asciiTheme="minorHAnsi" w:hAnsiTheme="minorHAnsi"/>
        </w:rPr>
      </w:pPr>
    </w:p>
    <w:p w14:paraId="32B309C7" w14:textId="77777777" w:rsidR="00D1272B" w:rsidRPr="00AC2F82" w:rsidRDefault="0085596A" w:rsidP="00592EFE">
      <w:pPr>
        <w:pStyle w:val="Heading2"/>
        <w:spacing w:line="291" w:lineRule="exact"/>
        <w:ind w:left="0"/>
        <w:rPr>
          <w:rFonts w:asciiTheme="minorHAnsi" w:hAnsiTheme="minorHAnsi"/>
        </w:rPr>
      </w:pPr>
      <w:r w:rsidRPr="00AC2F82">
        <w:rPr>
          <w:rFonts w:asciiTheme="minorHAnsi" w:hAnsiTheme="minorHAnsi"/>
        </w:rPr>
        <w:t>Offences, Penalties and Enforcement (s.89 and 90)</w:t>
      </w:r>
    </w:p>
    <w:p w14:paraId="0DEFA7AE" w14:textId="77777777" w:rsidR="00592EFE" w:rsidRDefault="0085596A" w:rsidP="00592EFE">
      <w:pPr>
        <w:pStyle w:val="BodyText"/>
        <w:ind w:right="-1"/>
        <w:jc w:val="both"/>
        <w:rPr>
          <w:rFonts w:asciiTheme="minorHAnsi" w:hAnsiTheme="minorHAnsi"/>
        </w:rPr>
      </w:pPr>
      <w:r w:rsidRPr="00AC2F82">
        <w:rPr>
          <w:rFonts w:asciiTheme="minorHAnsi" w:hAnsiTheme="minorHAnsi"/>
        </w:rPr>
        <w:t>The principles and the integrity of the election process are enforceable. Section 89 of the Act provides for penalties and enforcement of corrupt practices and other offences during an election process. These include a person who:</w:t>
      </w:r>
    </w:p>
    <w:p w14:paraId="6C0AFA03" w14:textId="77777777" w:rsidR="00592EFE" w:rsidRDefault="0085596A" w:rsidP="00280454">
      <w:pPr>
        <w:pStyle w:val="BodyText"/>
        <w:numPr>
          <w:ilvl w:val="0"/>
          <w:numId w:val="42"/>
        </w:numPr>
        <w:ind w:right="-1"/>
        <w:jc w:val="both"/>
        <w:rPr>
          <w:rFonts w:asciiTheme="minorHAnsi" w:hAnsiTheme="minorHAnsi"/>
        </w:rPr>
      </w:pPr>
      <w:r w:rsidRPr="00592EFE">
        <w:rPr>
          <w:rFonts w:asciiTheme="minorHAnsi" w:hAnsiTheme="minorHAnsi"/>
        </w:rPr>
        <w:t>votes without being entitled to do</w:t>
      </w:r>
      <w:r w:rsidRPr="00592EFE">
        <w:rPr>
          <w:rFonts w:asciiTheme="minorHAnsi" w:hAnsiTheme="minorHAnsi"/>
          <w:spacing w:val="-1"/>
        </w:rPr>
        <w:t xml:space="preserve"> </w:t>
      </w:r>
      <w:r w:rsidRPr="00592EFE">
        <w:rPr>
          <w:rFonts w:asciiTheme="minorHAnsi" w:hAnsiTheme="minorHAnsi"/>
        </w:rPr>
        <w:t>so;</w:t>
      </w:r>
    </w:p>
    <w:p w14:paraId="5C183873" w14:textId="77777777" w:rsidR="00592EFE" w:rsidRDefault="0085596A" w:rsidP="00280454">
      <w:pPr>
        <w:pStyle w:val="BodyText"/>
        <w:numPr>
          <w:ilvl w:val="0"/>
          <w:numId w:val="42"/>
        </w:numPr>
        <w:ind w:right="-1"/>
        <w:jc w:val="both"/>
        <w:rPr>
          <w:rFonts w:asciiTheme="minorHAnsi" w:hAnsiTheme="minorHAnsi"/>
        </w:rPr>
      </w:pPr>
      <w:r w:rsidRPr="00592EFE">
        <w:rPr>
          <w:rFonts w:asciiTheme="minorHAnsi" w:hAnsiTheme="minorHAnsi"/>
        </w:rPr>
        <w:t>votes more times than this Act</w:t>
      </w:r>
      <w:r w:rsidRPr="00592EFE">
        <w:rPr>
          <w:rFonts w:asciiTheme="minorHAnsi" w:hAnsiTheme="minorHAnsi"/>
          <w:spacing w:val="-4"/>
        </w:rPr>
        <w:t xml:space="preserve"> </w:t>
      </w:r>
      <w:r w:rsidRPr="00592EFE">
        <w:rPr>
          <w:rFonts w:asciiTheme="minorHAnsi" w:hAnsiTheme="minorHAnsi"/>
        </w:rPr>
        <w:t>allows;</w:t>
      </w:r>
    </w:p>
    <w:p w14:paraId="74AD5CC7" w14:textId="77777777" w:rsidR="00592EFE" w:rsidRDefault="0085596A" w:rsidP="00280454">
      <w:pPr>
        <w:pStyle w:val="BodyText"/>
        <w:numPr>
          <w:ilvl w:val="0"/>
          <w:numId w:val="42"/>
        </w:numPr>
        <w:ind w:right="-1"/>
        <w:jc w:val="both"/>
        <w:rPr>
          <w:rFonts w:asciiTheme="minorHAnsi" w:hAnsiTheme="minorHAnsi"/>
        </w:rPr>
      </w:pPr>
      <w:r w:rsidRPr="00592EFE">
        <w:rPr>
          <w:rFonts w:asciiTheme="minorHAnsi" w:hAnsiTheme="minorHAnsi"/>
        </w:rPr>
        <w:t>induces a person to vote when that person is not entitled to do</w:t>
      </w:r>
      <w:r w:rsidRPr="00592EFE">
        <w:rPr>
          <w:rFonts w:asciiTheme="minorHAnsi" w:hAnsiTheme="minorHAnsi"/>
          <w:spacing w:val="-10"/>
        </w:rPr>
        <w:t xml:space="preserve"> </w:t>
      </w:r>
      <w:r w:rsidRPr="00592EFE">
        <w:rPr>
          <w:rFonts w:asciiTheme="minorHAnsi" w:hAnsiTheme="minorHAnsi"/>
        </w:rPr>
        <w:t>so;</w:t>
      </w:r>
    </w:p>
    <w:p w14:paraId="39CCDBA0" w14:textId="77777777" w:rsidR="00592EFE" w:rsidRDefault="0085596A" w:rsidP="00280454">
      <w:pPr>
        <w:pStyle w:val="BodyText"/>
        <w:numPr>
          <w:ilvl w:val="0"/>
          <w:numId w:val="42"/>
        </w:numPr>
        <w:ind w:right="-1"/>
        <w:jc w:val="both"/>
        <w:rPr>
          <w:rFonts w:asciiTheme="minorHAnsi" w:hAnsiTheme="minorHAnsi"/>
        </w:rPr>
      </w:pPr>
      <w:r w:rsidRPr="00592EFE">
        <w:rPr>
          <w:rFonts w:asciiTheme="minorHAnsi" w:hAnsiTheme="minorHAnsi"/>
        </w:rPr>
        <w:t>before or during an election, publishes a false statement of a candidate’s withdrawal;</w:t>
      </w:r>
    </w:p>
    <w:p w14:paraId="776E7E0B" w14:textId="77777777" w:rsidR="00592EFE" w:rsidRDefault="0085596A" w:rsidP="00280454">
      <w:pPr>
        <w:pStyle w:val="BodyText"/>
        <w:numPr>
          <w:ilvl w:val="0"/>
          <w:numId w:val="42"/>
        </w:numPr>
        <w:ind w:right="-1"/>
        <w:jc w:val="both"/>
        <w:rPr>
          <w:rFonts w:asciiTheme="minorHAnsi" w:hAnsiTheme="minorHAnsi"/>
        </w:rPr>
      </w:pPr>
      <w:r w:rsidRPr="00592EFE">
        <w:rPr>
          <w:rFonts w:asciiTheme="minorHAnsi" w:hAnsiTheme="minorHAnsi"/>
        </w:rPr>
        <w:t>furnishes false or misleading information to a person whom this Act authorizes to obtain</w:t>
      </w:r>
      <w:r w:rsidRPr="00592EFE">
        <w:rPr>
          <w:rFonts w:asciiTheme="minorHAnsi" w:hAnsiTheme="minorHAnsi"/>
          <w:spacing w:val="-1"/>
        </w:rPr>
        <w:t xml:space="preserve"> </w:t>
      </w:r>
      <w:r w:rsidRPr="00592EFE">
        <w:rPr>
          <w:rFonts w:asciiTheme="minorHAnsi" w:hAnsiTheme="minorHAnsi"/>
        </w:rPr>
        <w:t>information;</w:t>
      </w:r>
    </w:p>
    <w:p w14:paraId="4215DBB8" w14:textId="77777777" w:rsidR="00592EFE" w:rsidRDefault="0085596A" w:rsidP="00280454">
      <w:pPr>
        <w:pStyle w:val="BodyText"/>
        <w:numPr>
          <w:ilvl w:val="0"/>
          <w:numId w:val="42"/>
        </w:numPr>
        <w:ind w:right="-1"/>
        <w:jc w:val="both"/>
        <w:rPr>
          <w:rFonts w:asciiTheme="minorHAnsi" w:hAnsiTheme="minorHAnsi"/>
        </w:rPr>
      </w:pPr>
      <w:r w:rsidRPr="00592EFE">
        <w:rPr>
          <w:rFonts w:asciiTheme="minorHAnsi" w:hAnsiTheme="minorHAnsi"/>
        </w:rPr>
        <w:t>without authority, supplies a voter credentials/ballot to</w:t>
      </w:r>
      <w:r w:rsidRPr="00592EFE">
        <w:rPr>
          <w:rFonts w:asciiTheme="minorHAnsi" w:hAnsiTheme="minorHAnsi"/>
          <w:spacing w:val="-7"/>
        </w:rPr>
        <w:t xml:space="preserve"> </w:t>
      </w:r>
      <w:r w:rsidRPr="00592EFE">
        <w:rPr>
          <w:rFonts w:asciiTheme="minorHAnsi" w:hAnsiTheme="minorHAnsi"/>
        </w:rPr>
        <w:t>anyone;</w:t>
      </w:r>
    </w:p>
    <w:p w14:paraId="15E86523" w14:textId="77777777" w:rsidR="00592EFE" w:rsidRDefault="0085596A" w:rsidP="00280454">
      <w:pPr>
        <w:pStyle w:val="BodyText"/>
        <w:numPr>
          <w:ilvl w:val="0"/>
          <w:numId w:val="42"/>
        </w:numPr>
        <w:ind w:right="-1"/>
        <w:jc w:val="both"/>
        <w:rPr>
          <w:rFonts w:asciiTheme="minorHAnsi" w:hAnsiTheme="minorHAnsi"/>
        </w:rPr>
      </w:pPr>
      <w:r w:rsidRPr="00592EFE">
        <w:rPr>
          <w:rFonts w:asciiTheme="minorHAnsi" w:hAnsiTheme="minorHAnsi"/>
        </w:rPr>
        <w:t>takes, opens or otherwise deals with a ballot without having authority to do so;</w:t>
      </w:r>
      <w:r w:rsidRPr="00592EFE">
        <w:rPr>
          <w:rFonts w:asciiTheme="minorHAnsi" w:hAnsiTheme="minorHAnsi"/>
          <w:spacing w:val="-2"/>
        </w:rPr>
        <w:t xml:space="preserve"> </w:t>
      </w:r>
      <w:r w:rsidRPr="00592EFE">
        <w:rPr>
          <w:rFonts w:asciiTheme="minorHAnsi" w:hAnsiTheme="minorHAnsi"/>
        </w:rPr>
        <w:t>and</w:t>
      </w:r>
    </w:p>
    <w:p w14:paraId="257BF4FD" w14:textId="306B0D42" w:rsidR="00D1272B" w:rsidRPr="00592EFE" w:rsidRDefault="0085596A" w:rsidP="00280454">
      <w:pPr>
        <w:pStyle w:val="BodyText"/>
        <w:numPr>
          <w:ilvl w:val="0"/>
          <w:numId w:val="42"/>
        </w:numPr>
        <w:ind w:right="-1"/>
        <w:jc w:val="both"/>
        <w:rPr>
          <w:rFonts w:asciiTheme="minorHAnsi" w:hAnsiTheme="minorHAnsi"/>
        </w:rPr>
      </w:pPr>
      <w:r w:rsidRPr="00592EFE">
        <w:rPr>
          <w:rFonts w:asciiTheme="minorHAnsi" w:hAnsiTheme="minorHAnsi"/>
        </w:rPr>
        <w:t>deals with voter credentials/ballot, without having authority to do</w:t>
      </w:r>
      <w:r w:rsidRPr="00592EFE">
        <w:rPr>
          <w:rFonts w:asciiTheme="minorHAnsi" w:hAnsiTheme="minorHAnsi"/>
          <w:spacing w:val="-16"/>
        </w:rPr>
        <w:t xml:space="preserve"> </w:t>
      </w:r>
      <w:r w:rsidRPr="00592EFE">
        <w:rPr>
          <w:rFonts w:asciiTheme="minorHAnsi" w:hAnsiTheme="minorHAnsi"/>
        </w:rPr>
        <w:t>so.</w:t>
      </w:r>
    </w:p>
    <w:p w14:paraId="6A7CBFB1" w14:textId="77777777" w:rsidR="00592EFE" w:rsidRDefault="00592EFE" w:rsidP="00592EFE">
      <w:pPr>
        <w:pStyle w:val="BodyText"/>
        <w:ind w:right="542"/>
        <w:rPr>
          <w:rFonts w:asciiTheme="minorHAnsi" w:hAnsiTheme="minorHAnsi"/>
        </w:rPr>
      </w:pPr>
    </w:p>
    <w:p w14:paraId="12823C7E" w14:textId="77777777" w:rsidR="00592EFE" w:rsidRDefault="00592EFE" w:rsidP="00592EFE">
      <w:pPr>
        <w:pStyle w:val="BodyText"/>
        <w:ind w:right="542"/>
        <w:rPr>
          <w:rFonts w:asciiTheme="minorHAnsi" w:hAnsiTheme="minorHAnsi"/>
        </w:rPr>
      </w:pPr>
    </w:p>
    <w:p w14:paraId="47389F54" w14:textId="77777777" w:rsidR="00592EFE" w:rsidRDefault="00592EFE" w:rsidP="00592EFE">
      <w:pPr>
        <w:pStyle w:val="BodyText"/>
        <w:ind w:right="542"/>
        <w:rPr>
          <w:rFonts w:asciiTheme="minorHAnsi" w:hAnsiTheme="minorHAnsi"/>
        </w:rPr>
      </w:pPr>
    </w:p>
    <w:p w14:paraId="7F0F2FF1" w14:textId="4F067EBB" w:rsidR="00D1272B" w:rsidRPr="00AC2F82" w:rsidRDefault="0085596A" w:rsidP="00592EFE">
      <w:pPr>
        <w:pStyle w:val="BodyText"/>
        <w:ind w:right="-1"/>
        <w:jc w:val="both"/>
        <w:rPr>
          <w:rFonts w:asciiTheme="minorHAnsi" w:hAnsiTheme="minorHAnsi"/>
        </w:rPr>
      </w:pPr>
      <w:r w:rsidRPr="00AC2F82">
        <w:rPr>
          <w:rFonts w:asciiTheme="minorHAnsi" w:hAnsiTheme="minorHAnsi"/>
        </w:rPr>
        <w:lastRenderedPageBreak/>
        <w:t xml:space="preserve">No person shall solicit a Voter Information Letter containing voter credentials from an eligible elector. All valid complaints or knowledge of </w:t>
      </w:r>
      <w:r w:rsidR="00FF0F13" w:rsidRPr="00AC2F82">
        <w:rPr>
          <w:rFonts w:asciiTheme="minorHAnsi" w:hAnsiTheme="minorHAnsi"/>
        </w:rPr>
        <w:t>solicitation shall</w:t>
      </w:r>
      <w:r w:rsidRPr="00AC2F82">
        <w:rPr>
          <w:rFonts w:asciiTheme="minorHAnsi" w:hAnsiTheme="minorHAnsi"/>
        </w:rPr>
        <w:t xml:space="preserve"> be reported immediately for investigation of corrupt practices. If a person is convicted of an offence and the offence was committed knowingly, the offence also constitutes a corrupt</w:t>
      </w:r>
      <w:r w:rsidRPr="00AC2F82">
        <w:rPr>
          <w:rFonts w:asciiTheme="minorHAnsi" w:hAnsiTheme="minorHAnsi"/>
          <w:spacing w:val="-3"/>
        </w:rPr>
        <w:t xml:space="preserve"> </w:t>
      </w:r>
      <w:r w:rsidRPr="00AC2F82">
        <w:rPr>
          <w:rFonts w:asciiTheme="minorHAnsi" w:hAnsiTheme="minorHAnsi"/>
        </w:rPr>
        <w:t>practice.</w:t>
      </w:r>
    </w:p>
    <w:p w14:paraId="04AF291D" w14:textId="77777777" w:rsidR="00D1272B" w:rsidRPr="00AC2F82" w:rsidRDefault="00D1272B" w:rsidP="007618A9">
      <w:pPr>
        <w:pStyle w:val="BodyText"/>
        <w:spacing w:before="12"/>
        <w:rPr>
          <w:rFonts w:asciiTheme="minorHAnsi" w:hAnsiTheme="minorHAnsi"/>
          <w:sz w:val="23"/>
        </w:rPr>
      </w:pPr>
    </w:p>
    <w:p w14:paraId="4EC8FB0D" w14:textId="77777777" w:rsidR="00D1272B" w:rsidRPr="00AC2F82" w:rsidRDefault="0085596A" w:rsidP="00592EFE">
      <w:pPr>
        <w:pStyle w:val="Heading2"/>
        <w:ind w:left="0"/>
        <w:rPr>
          <w:rFonts w:asciiTheme="minorHAnsi" w:hAnsiTheme="minorHAnsi"/>
        </w:rPr>
      </w:pPr>
      <w:r w:rsidRPr="00AC2F82">
        <w:rPr>
          <w:rFonts w:asciiTheme="minorHAnsi" w:hAnsiTheme="minorHAnsi"/>
        </w:rPr>
        <w:t>Notice of Penalties</w:t>
      </w:r>
    </w:p>
    <w:p w14:paraId="0F54006F" w14:textId="77777777" w:rsidR="00D1272B" w:rsidRPr="00AC2F82" w:rsidRDefault="0085596A" w:rsidP="00592EFE">
      <w:pPr>
        <w:pStyle w:val="BodyText"/>
        <w:spacing w:before="1"/>
        <w:ind w:right="-1"/>
        <w:jc w:val="both"/>
        <w:rPr>
          <w:rFonts w:asciiTheme="minorHAnsi" w:hAnsiTheme="minorHAnsi"/>
        </w:rPr>
      </w:pPr>
      <w:r w:rsidRPr="00AC2F82">
        <w:rPr>
          <w:rFonts w:asciiTheme="minorHAnsi" w:hAnsiTheme="minorHAnsi"/>
        </w:rPr>
        <w:t>Section 88.19 of the Municipal Elections Act outlines the details of expenses a candidate may incur. Pursuant to Section 88.20(13), within 10 days after the Clerk has made corrections to the Preliminary List of Electors received from MPAC, the Clerk will calculate the maximum permitted expenses for each office and will provide a Certificate of the applicable maximum to each candidate.</w:t>
      </w:r>
    </w:p>
    <w:p w14:paraId="24A16C95" w14:textId="77777777" w:rsidR="00D1272B" w:rsidRPr="00AC2F82" w:rsidRDefault="00D1272B" w:rsidP="00592EFE">
      <w:pPr>
        <w:pStyle w:val="BodyText"/>
        <w:spacing w:before="11"/>
        <w:ind w:right="-1"/>
        <w:jc w:val="both"/>
        <w:rPr>
          <w:rFonts w:asciiTheme="minorHAnsi" w:hAnsiTheme="minorHAnsi"/>
          <w:sz w:val="23"/>
        </w:rPr>
      </w:pPr>
    </w:p>
    <w:p w14:paraId="2D6A0298" w14:textId="1B613004" w:rsidR="00D1272B" w:rsidRPr="00592EFE" w:rsidRDefault="0085596A" w:rsidP="00592EFE">
      <w:pPr>
        <w:pStyle w:val="BodyText"/>
        <w:ind w:right="-1"/>
        <w:jc w:val="both"/>
        <w:rPr>
          <w:rFonts w:asciiTheme="minorHAnsi" w:hAnsiTheme="minorHAnsi"/>
        </w:rPr>
      </w:pPr>
      <w:r w:rsidRPr="00AC2F82">
        <w:rPr>
          <w:rFonts w:asciiTheme="minorHAnsi" w:hAnsiTheme="minorHAnsi"/>
        </w:rPr>
        <w:t>Section 88.25(1) of the Municipal Elections Act states that “on or before 2</w:t>
      </w:r>
      <w:r w:rsidR="00592EFE">
        <w:rPr>
          <w:rFonts w:asciiTheme="minorHAnsi" w:hAnsiTheme="minorHAnsi"/>
        </w:rPr>
        <w:t xml:space="preserve">:00 pm </w:t>
      </w:r>
      <w:r w:rsidRPr="00592EFE">
        <w:rPr>
          <w:rFonts w:asciiTheme="minorHAnsi" w:hAnsiTheme="minorHAnsi"/>
        </w:rPr>
        <w:t>on the filing date, a candidate shall file with the Clerk with whom the nomination was filed a financial statement and auditor’s report, each in the prescribed form, reflecting the candidate’s election campaign</w:t>
      </w:r>
      <w:r w:rsidRPr="00592EFE">
        <w:rPr>
          <w:rFonts w:asciiTheme="minorHAnsi" w:hAnsiTheme="minorHAnsi"/>
          <w:spacing w:val="-12"/>
        </w:rPr>
        <w:t xml:space="preserve"> </w:t>
      </w:r>
      <w:r w:rsidRPr="00592EFE">
        <w:rPr>
          <w:rFonts w:asciiTheme="minorHAnsi" w:hAnsiTheme="minorHAnsi"/>
        </w:rPr>
        <w:t>finances,</w:t>
      </w:r>
    </w:p>
    <w:p w14:paraId="780CBD95" w14:textId="5BD88BCD" w:rsidR="00592EFE" w:rsidRDefault="0085596A" w:rsidP="00280454">
      <w:pPr>
        <w:pStyle w:val="ListParagraph"/>
        <w:numPr>
          <w:ilvl w:val="0"/>
          <w:numId w:val="43"/>
        </w:numPr>
        <w:tabs>
          <w:tab w:val="left" w:pos="1261"/>
        </w:tabs>
        <w:spacing w:before="78"/>
        <w:ind w:right="-1"/>
        <w:jc w:val="both"/>
        <w:rPr>
          <w:rFonts w:asciiTheme="minorHAnsi" w:hAnsiTheme="minorHAnsi"/>
          <w:sz w:val="24"/>
        </w:rPr>
      </w:pPr>
      <w:r w:rsidRPr="00592EFE">
        <w:rPr>
          <w:rFonts w:asciiTheme="minorHAnsi" w:hAnsiTheme="minorHAnsi"/>
          <w:sz w:val="24"/>
        </w:rPr>
        <w:t>in the case of a regular election, as of December</w:t>
      </w:r>
      <w:r w:rsidR="00592EFE">
        <w:rPr>
          <w:rFonts w:asciiTheme="minorHAnsi" w:hAnsiTheme="minorHAnsi"/>
          <w:sz w:val="24"/>
        </w:rPr>
        <w:t xml:space="preserve"> 31 in the year of the election (Please note that for the 2022 Municipal Election the date will be January 3, 2023 as December 31, 2022 is a Saturday) </w:t>
      </w:r>
      <w:r w:rsidRPr="00592EFE">
        <w:rPr>
          <w:rFonts w:asciiTheme="minorHAnsi" w:hAnsiTheme="minorHAnsi"/>
          <w:sz w:val="24"/>
        </w:rPr>
        <w:t>and</w:t>
      </w:r>
      <w:r w:rsidR="00592EFE">
        <w:rPr>
          <w:rFonts w:asciiTheme="minorHAnsi" w:hAnsiTheme="minorHAnsi"/>
          <w:sz w:val="24"/>
        </w:rPr>
        <w:t>,</w:t>
      </w:r>
    </w:p>
    <w:p w14:paraId="28B0963D" w14:textId="386AE62A" w:rsidR="00D1272B" w:rsidRPr="00592EFE" w:rsidRDefault="0085596A" w:rsidP="00280454">
      <w:pPr>
        <w:pStyle w:val="ListParagraph"/>
        <w:numPr>
          <w:ilvl w:val="0"/>
          <w:numId w:val="43"/>
        </w:numPr>
        <w:tabs>
          <w:tab w:val="left" w:pos="1261"/>
        </w:tabs>
        <w:spacing w:before="78"/>
        <w:ind w:right="-1"/>
        <w:jc w:val="both"/>
        <w:rPr>
          <w:rFonts w:asciiTheme="minorHAnsi" w:hAnsiTheme="minorHAnsi"/>
          <w:sz w:val="24"/>
        </w:rPr>
      </w:pPr>
      <w:r w:rsidRPr="00592EFE">
        <w:rPr>
          <w:rFonts w:asciiTheme="minorHAnsi" w:hAnsiTheme="minorHAnsi"/>
          <w:sz w:val="24"/>
        </w:rPr>
        <w:t>in the case of a by-election, as of the 45th day after voting</w:t>
      </w:r>
      <w:r w:rsidRPr="00592EFE">
        <w:rPr>
          <w:rFonts w:asciiTheme="minorHAnsi" w:hAnsiTheme="minorHAnsi"/>
          <w:spacing w:val="-13"/>
          <w:sz w:val="24"/>
        </w:rPr>
        <w:t xml:space="preserve"> </w:t>
      </w:r>
      <w:r w:rsidRPr="00592EFE">
        <w:rPr>
          <w:rFonts w:asciiTheme="minorHAnsi" w:hAnsiTheme="minorHAnsi"/>
          <w:sz w:val="24"/>
        </w:rPr>
        <w:t>day.”</w:t>
      </w:r>
    </w:p>
    <w:p w14:paraId="4EA70D84" w14:textId="77777777" w:rsidR="00592EFE" w:rsidRDefault="00592EFE" w:rsidP="00592EFE">
      <w:pPr>
        <w:pStyle w:val="BodyText"/>
        <w:spacing w:before="1"/>
        <w:ind w:right="539"/>
        <w:rPr>
          <w:rFonts w:asciiTheme="minorHAnsi" w:hAnsiTheme="minorHAnsi"/>
          <w:sz w:val="23"/>
        </w:rPr>
      </w:pPr>
    </w:p>
    <w:p w14:paraId="6D702838" w14:textId="6E197630" w:rsidR="00D1272B" w:rsidRPr="00AC2F82" w:rsidRDefault="0085596A" w:rsidP="00682441">
      <w:pPr>
        <w:pStyle w:val="BodyText"/>
        <w:spacing w:before="1"/>
        <w:ind w:right="-1"/>
        <w:jc w:val="both"/>
        <w:rPr>
          <w:rFonts w:asciiTheme="minorHAnsi" w:hAnsiTheme="minorHAnsi"/>
        </w:rPr>
      </w:pPr>
      <w:r w:rsidRPr="00AC2F82">
        <w:rPr>
          <w:rFonts w:asciiTheme="minorHAnsi" w:hAnsiTheme="minorHAnsi"/>
        </w:rPr>
        <w:t>Section 88.31 of the Municipal Elections Act outlines details of a candidate’s “surplus” if contributions exceed expenses and a candidate’s “deficit” if the reverse is true.</w:t>
      </w:r>
    </w:p>
    <w:p w14:paraId="02C3D2DA" w14:textId="77777777" w:rsidR="00D1272B" w:rsidRPr="00AC2F82" w:rsidRDefault="00D1272B" w:rsidP="00682441">
      <w:pPr>
        <w:pStyle w:val="BodyText"/>
        <w:spacing w:before="11"/>
        <w:ind w:right="-1"/>
        <w:jc w:val="both"/>
        <w:rPr>
          <w:rFonts w:asciiTheme="minorHAnsi" w:hAnsiTheme="minorHAnsi"/>
          <w:sz w:val="23"/>
        </w:rPr>
      </w:pPr>
    </w:p>
    <w:p w14:paraId="2D7C94E4" w14:textId="77777777" w:rsidR="00D1272B" w:rsidRPr="00AC2F82" w:rsidRDefault="0085596A" w:rsidP="00682441">
      <w:pPr>
        <w:pStyle w:val="BodyText"/>
        <w:ind w:right="-1"/>
        <w:jc w:val="both"/>
        <w:rPr>
          <w:rFonts w:asciiTheme="minorHAnsi" w:hAnsiTheme="minorHAnsi"/>
        </w:rPr>
      </w:pPr>
      <w:r w:rsidRPr="00AC2F82">
        <w:rPr>
          <w:rFonts w:asciiTheme="minorHAnsi" w:hAnsiTheme="minorHAnsi"/>
        </w:rPr>
        <w:t>Section 88.23(1) of the Municipal Elections Act provides that a candidate is subject to the penalties listed in Subsection (2), in addition to any other penalty that may be imposed under this Act,</w:t>
      </w:r>
    </w:p>
    <w:p w14:paraId="1C10D70A" w14:textId="77777777" w:rsidR="00682441" w:rsidRPr="00682441" w:rsidRDefault="0085596A" w:rsidP="00280454">
      <w:pPr>
        <w:pStyle w:val="ListParagraph"/>
        <w:numPr>
          <w:ilvl w:val="0"/>
          <w:numId w:val="44"/>
        </w:numPr>
        <w:tabs>
          <w:tab w:val="left" w:pos="1261"/>
        </w:tabs>
        <w:spacing w:before="1" w:line="291" w:lineRule="exact"/>
        <w:rPr>
          <w:rFonts w:asciiTheme="minorHAnsi" w:hAnsiTheme="minorHAnsi"/>
          <w:sz w:val="24"/>
        </w:rPr>
      </w:pPr>
      <w:r w:rsidRPr="00682441">
        <w:rPr>
          <w:rFonts w:asciiTheme="minorHAnsi" w:hAnsiTheme="minorHAnsi"/>
          <w:sz w:val="24"/>
        </w:rPr>
        <w:t>if</w:t>
      </w:r>
      <w:r w:rsidRPr="00682441">
        <w:rPr>
          <w:rFonts w:asciiTheme="minorHAnsi" w:hAnsiTheme="minorHAnsi"/>
          <w:spacing w:val="65"/>
          <w:sz w:val="24"/>
        </w:rPr>
        <w:t xml:space="preserve"> </w:t>
      </w:r>
      <w:r w:rsidRPr="00682441">
        <w:rPr>
          <w:rFonts w:asciiTheme="minorHAnsi" w:hAnsiTheme="minorHAnsi"/>
          <w:sz w:val="24"/>
        </w:rPr>
        <w:t>the</w:t>
      </w:r>
      <w:r w:rsidRPr="00682441">
        <w:rPr>
          <w:rFonts w:asciiTheme="minorHAnsi" w:hAnsiTheme="minorHAnsi"/>
          <w:spacing w:val="66"/>
          <w:sz w:val="24"/>
        </w:rPr>
        <w:t xml:space="preserve"> </w:t>
      </w:r>
      <w:r w:rsidRPr="00682441">
        <w:rPr>
          <w:rFonts w:asciiTheme="minorHAnsi" w:hAnsiTheme="minorHAnsi"/>
          <w:sz w:val="24"/>
        </w:rPr>
        <w:t>candidate</w:t>
      </w:r>
      <w:r w:rsidRPr="00682441">
        <w:rPr>
          <w:rFonts w:asciiTheme="minorHAnsi" w:hAnsiTheme="minorHAnsi"/>
          <w:spacing w:val="66"/>
          <w:sz w:val="24"/>
        </w:rPr>
        <w:t xml:space="preserve"> </w:t>
      </w:r>
      <w:r w:rsidRPr="00682441">
        <w:rPr>
          <w:rFonts w:asciiTheme="minorHAnsi" w:hAnsiTheme="minorHAnsi"/>
          <w:sz w:val="24"/>
        </w:rPr>
        <w:t>fails</w:t>
      </w:r>
      <w:r w:rsidRPr="00682441">
        <w:rPr>
          <w:rFonts w:asciiTheme="minorHAnsi" w:hAnsiTheme="minorHAnsi"/>
          <w:spacing w:val="65"/>
          <w:sz w:val="24"/>
        </w:rPr>
        <w:t xml:space="preserve"> </w:t>
      </w:r>
      <w:r w:rsidRPr="00682441">
        <w:rPr>
          <w:rFonts w:asciiTheme="minorHAnsi" w:hAnsiTheme="minorHAnsi"/>
          <w:sz w:val="24"/>
        </w:rPr>
        <w:t>to</w:t>
      </w:r>
      <w:r w:rsidRPr="00682441">
        <w:rPr>
          <w:rFonts w:asciiTheme="minorHAnsi" w:hAnsiTheme="minorHAnsi"/>
          <w:spacing w:val="66"/>
          <w:sz w:val="24"/>
        </w:rPr>
        <w:t xml:space="preserve"> </w:t>
      </w:r>
      <w:r w:rsidRPr="00682441">
        <w:rPr>
          <w:rFonts w:asciiTheme="minorHAnsi" w:hAnsiTheme="minorHAnsi"/>
          <w:sz w:val="24"/>
        </w:rPr>
        <w:t>file</w:t>
      </w:r>
      <w:r w:rsidRPr="00682441">
        <w:rPr>
          <w:rFonts w:asciiTheme="minorHAnsi" w:hAnsiTheme="minorHAnsi"/>
          <w:spacing w:val="66"/>
          <w:sz w:val="24"/>
        </w:rPr>
        <w:t xml:space="preserve"> </w:t>
      </w:r>
      <w:r w:rsidRPr="00682441">
        <w:rPr>
          <w:rFonts w:asciiTheme="minorHAnsi" w:hAnsiTheme="minorHAnsi"/>
          <w:sz w:val="24"/>
        </w:rPr>
        <w:t>a</w:t>
      </w:r>
      <w:r w:rsidRPr="00682441">
        <w:rPr>
          <w:rFonts w:asciiTheme="minorHAnsi" w:hAnsiTheme="minorHAnsi"/>
          <w:spacing w:val="65"/>
          <w:sz w:val="24"/>
        </w:rPr>
        <w:t xml:space="preserve"> </w:t>
      </w:r>
      <w:r w:rsidRPr="00682441">
        <w:rPr>
          <w:rFonts w:asciiTheme="minorHAnsi" w:hAnsiTheme="minorHAnsi"/>
          <w:sz w:val="24"/>
        </w:rPr>
        <w:t>document</w:t>
      </w:r>
      <w:r w:rsidRPr="00682441">
        <w:rPr>
          <w:rFonts w:asciiTheme="minorHAnsi" w:hAnsiTheme="minorHAnsi"/>
          <w:spacing w:val="65"/>
          <w:sz w:val="24"/>
        </w:rPr>
        <w:t xml:space="preserve"> </w:t>
      </w:r>
      <w:r w:rsidRPr="00682441">
        <w:rPr>
          <w:rFonts w:asciiTheme="minorHAnsi" w:hAnsiTheme="minorHAnsi"/>
          <w:sz w:val="24"/>
        </w:rPr>
        <w:t>as</w:t>
      </w:r>
      <w:r w:rsidRPr="00682441">
        <w:rPr>
          <w:rFonts w:asciiTheme="minorHAnsi" w:hAnsiTheme="minorHAnsi"/>
          <w:spacing w:val="65"/>
          <w:sz w:val="24"/>
        </w:rPr>
        <w:t xml:space="preserve"> </w:t>
      </w:r>
      <w:r w:rsidRPr="00682441">
        <w:rPr>
          <w:rFonts w:asciiTheme="minorHAnsi" w:hAnsiTheme="minorHAnsi"/>
          <w:sz w:val="24"/>
        </w:rPr>
        <w:t>required</w:t>
      </w:r>
      <w:r w:rsidRPr="00682441">
        <w:rPr>
          <w:rFonts w:asciiTheme="minorHAnsi" w:hAnsiTheme="minorHAnsi"/>
          <w:spacing w:val="65"/>
          <w:sz w:val="24"/>
        </w:rPr>
        <w:t xml:space="preserve"> </w:t>
      </w:r>
      <w:r w:rsidRPr="00682441">
        <w:rPr>
          <w:rFonts w:asciiTheme="minorHAnsi" w:hAnsiTheme="minorHAnsi"/>
          <w:sz w:val="24"/>
        </w:rPr>
        <w:t>under</w:t>
      </w:r>
      <w:r w:rsidRPr="00682441">
        <w:rPr>
          <w:rFonts w:asciiTheme="minorHAnsi" w:hAnsiTheme="minorHAnsi"/>
          <w:spacing w:val="66"/>
          <w:sz w:val="24"/>
        </w:rPr>
        <w:t xml:space="preserve"> </w:t>
      </w:r>
      <w:r w:rsidRPr="00682441">
        <w:rPr>
          <w:rFonts w:asciiTheme="minorHAnsi" w:hAnsiTheme="minorHAnsi"/>
          <w:sz w:val="24"/>
        </w:rPr>
        <w:t>section</w:t>
      </w:r>
      <w:r w:rsidR="00682441">
        <w:rPr>
          <w:rFonts w:asciiTheme="minorHAnsi" w:hAnsiTheme="minorHAnsi"/>
          <w:sz w:val="24"/>
        </w:rPr>
        <w:t xml:space="preserve"> </w:t>
      </w:r>
      <w:r w:rsidRPr="00682441">
        <w:rPr>
          <w:rFonts w:asciiTheme="minorHAnsi" w:hAnsiTheme="minorHAnsi"/>
        </w:rPr>
        <w:t xml:space="preserve">88.25 </w:t>
      </w:r>
      <w:r w:rsidR="00FF0F13" w:rsidRPr="00682441">
        <w:rPr>
          <w:rFonts w:asciiTheme="minorHAnsi" w:hAnsiTheme="minorHAnsi"/>
        </w:rPr>
        <w:t>Or</w:t>
      </w:r>
      <w:r w:rsidRPr="00682441">
        <w:rPr>
          <w:rFonts w:asciiTheme="minorHAnsi" w:hAnsiTheme="minorHAnsi"/>
        </w:rPr>
        <w:t xml:space="preserve"> 88.32 by the relevant date;</w:t>
      </w:r>
    </w:p>
    <w:p w14:paraId="7C17EC25" w14:textId="35526715" w:rsidR="00682441" w:rsidRDefault="0085596A" w:rsidP="00280454">
      <w:pPr>
        <w:pStyle w:val="ListParagraph"/>
        <w:numPr>
          <w:ilvl w:val="0"/>
          <w:numId w:val="44"/>
        </w:numPr>
        <w:tabs>
          <w:tab w:val="left" w:pos="1261"/>
        </w:tabs>
        <w:spacing w:before="1" w:line="291" w:lineRule="exact"/>
        <w:jc w:val="both"/>
        <w:rPr>
          <w:rFonts w:asciiTheme="minorHAnsi" w:hAnsiTheme="minorHAnsi"/>
          <w:sz w:val="24"/>
        </w:rPr>
      </w:pPr>
      <w:r w:rsidRPr="00682441">
        <w:rPr>
          <w:rFonts w:asciiTheme="minorHAnsi" w:hAnsiTheme="minorHAnsi"/>
          <w:sz w:val="24"/>
        </w:rPr>
        <w:t xml:space="preserve">if a document filed under section 88.25 shows on its face a surplus, as described in section 88.31, and the candidate fails to pay the amount required </w:t>
      </w:r>
      <w:r w:rsidR="00E936B6">
        <w:rPr>
          <w:rFonts w:asciiTheme="minorHAnsi" w:hAnsiTheme="minorHAnsi"/>
          <w:sz w:val="24"/>
        </w:rPr>
        <w:t>by subsection 88.31 (4) to the C</w:t>
      </w:r>
      <w:r w:rsidRPr="00682441">
        <w:rPr>
          <w:rFonts w:asciiTheme="minorHAnsi" w:hAnsiTheme="minorHAnsi"/>
          <w:sz w:val="24"/>
        </w:rPr>
        <w:t>lerk by the relevant</w:t>
      </w:r>
      <w:r w:rsidRPr="00682441">
        <w:rPr>
          <w:rFonts w:asciiTheme="minorHAnsi" w:hAnsiTheme="minorHAnsi"/>
          <w:spacing w:val="-20"/>
          <w:sz w:val="24"/>
        </w:rPr>
        <w:t xml:space="preserve"> </w:t>
      </w:r>
      <w:r w:rsidRPr="00682441">
        <w:rPr>
          <w:rFonts w:asciiTheme="minorHAnsi" w:hAnsiTheme="minorHAnsi"/>
          <w:sz w:val="24"/>
        </w:rPr>
        <w:t>date;</w:t>
      </w:r>
    </w:p>
    <w:p w14:paraId="78C067B5" w14:textId="77777777" w:rsidR="00682441" w:rsidRDefault="0085596A" w:rsidP="00280454">
      <w:pPr>
        <w:pStyle w:val="ListParagraph"/>
        <w:numPr>
          <w:ilvl w:val="0"/>
          <w:numId w:val="44"/>
        </w:numPr>
        <w:tabs>
          <w:tab w:val="left" w:pos="1261"/>
        </w:tabs>
        <w:spacing w:before="1" w:line="291" w:lineRule="exact"/>
        <w:jc w:val="both"/>
        <w:rPr>
          <w:rFonts w:asciiTheme="minorHAnsi" w:hAnsiTheme="minorHAnsi"/>
          <w:sz w:val="24"/>
        </w:rPr>
      </w:pPr>
      <w:r w:rsidRPr="00682441">
        <w:rPr>
          <w:rFonts w:asciiTheme="minorHAnsi" w:hAnsiTheme="minorHAnsi"/>
          <w:sz w:val="24"/>
        </w:rPr>
        <w:t>if a document filed under section 88.25 shows on its face that the candidate has incurred expenses exceeding what is permitted under section 88.20;</w:t>
      </w:r>
      <w:r w:rsidRPr="00682441">
        <w:rPr>
          <w:rFonts w:asciiTheme="minorHAnsi" w:hAnsiTheme="minorHAnsi"/>
          <w:spacing w:val="-3"/>
          <w:sz w:val="24"/>
        </w:rPr>
        <w:t xml:space="preserve"> </w:t>
      </w:r>
      <w:r w:rsidRPr="00682441">
        <w:rPr>
          <w:rFonts w:asciiTheme="minorHAnsi" w:hAnsiTheme="minorHAnsi"/>
          <w:sz w:val="24"/>
        </w:rPr>
        <w:t>or</w:t>
      </w:r>
    </w:p>
    <w:p w14:paraId="21999B31" w14:textId="43FDC020" w:rsidR="00D1272B" w:rsidRPr="00682441" w:rsidRDefault="0085596A" w:rsidP="00280454">
      <w:pPr>
        <w:pStyle w:val="ListParagraph"/>
        <w:numPr>
          <w:ilvl w:val="0"/>
          <w:numId w:val="44"/>
        </w:numPr>
        <w:tabs>
          <w:tab w:val="left" w:pos="1261"/>
        </w:tabs>
        <w:spacing w:before="1" w:line="291" w:lineRule="exact"/>
        <w:jc w:val="both"/>
        <w:rPr>
          <w:rFonts w:asciiTheme="minorHAnsi" w:hAnsiTheme="minorHAnsi"/>
          <w:sz w:val="24"/>
        </w:rPr>
      </w:pPr>
      <w:r w:rsidRPr="00682441">
        <w:rPr>
          <w:rFonts w:asciiTheme="minorHAnsi" w:hAnsiTheme="minorHAnsi"/>
          <w:sz w:val="24"/>
        </w:rPr>
        <w:t>if a document filed under section 88.32 shows on its face a surplus and the candidate fails to pay the amount required by that section by the relevant</w:t>
      </w:r>
      <w:r w:rsidRPr="00682441">
        <w:rPr>
          <w:rFonts w:asciiTheme="minorHAnsi" w:hAnsiTheme="minorHAnsi"/>
          <w:spacing w:val="-2"/>
          <w:sz w:val="24"/>
        </w:rPr>
        <w:t xml:space="preserve"> </w:t>
      </w:r>
      <w:r w:rsidRPr="00682441">
        <w:rPr>
          <w:rFonts w:asciiTheme="minorHAnsi" w:hAnsiTheme="minorHAnsi"/>
          <w:sz w:val="24"/>
        </w:rPr>
        <w:t>date.</w:t>
      </w:r>
    </w:p>
    <w:p w14:paraId="5CF04B9F" w14:textId="77777777" w:rsidR="00682441" w:rsidRDefault="00682441" w:rsidP="00682441">
      <w:pPr>
        <w:pStyle w:val="BodyText"/>
        <w:spacing w:before="1"/>
        <w:ind w:right="545"/>
        <w:rPr>
          <w:rFonts w:asciiTheme="minorHAnsi" w:hAnsiTheme="minorHAnsi"/>
          <w:sz w:val="23"/>
        </w:rPr>
      </w:pPr>
    </w:p>
    <w:p w14:paraId="6BFB318F" w14:textId="77777777" w:rsidR="00682441" w:rsidRDefault="0085596A" w:rsidP="00682441">
      <w:pPr>
        <w:pStyle w:val="BodyText"/>
        <w:spacing w:before="1"/>
        <w:ind w:right="-1"/>
        <w:rPr>
          <w:rFonts w:asciiTheme="minorHAnsi" w:hAnsiTheme="minorHAnsi"/>
        </w:rPr>
      </w:pPr>
      <w:r w:rsidRPr="00AC2F82">
        <w:rPr>
          <w:rFonts w:asciiTheme="minorHAnsi" w:hAnsiTheme="minorHAnsi"/>
        </w:rPr>
        <w:t>Section 88.23(2) of the Municipal Elections Act provides for the following penalties in the case of a default described in subsection (1):</w:t>
      </w:r>
    </w:p>
    <w:p w14:paraId="5D235168" w14:textId="77777777" w:rsidR="00682441" w:rsidRDefault="0085596A" w:rsidP="00280454">
      <w:pPr>
        <w:pStyle w:val="BodyText"/>
        <w:numPr>
          <w:ilvl w:val="0"/>
          <w:numId w:val="45"/>
        </w:numPr>
        <w:spacing w:before="1"/>
        <w:ind w:right="-1"/>
        <w:jc w:val="both"/>
        <w:rPr>
          <w:rFonts w:asciiTheme="minorHAnsi" w:hAnsiTheme="minorHAnsi"/>
        </w:rPr>
      </w:pPr>
      <w:r w:rsidRPr="00682441">
        <w:rPr>
          <w:rFonts w:asciiTheme="minorHAnsi" w:hAnsiTheme="minorHAnsi"/>
        </w:rPr>
        <w:t>the candidate forfeits any office to which he or she was elected and the office is deemed to be vacant;</w:t>
      </w:r>
      <w:r w:rsidRPr="00682441">
        <w:rPr>
          <w:rFonts w:asciiTheme="minorHAnsi" w:hAnsiTheme="minorHAnsi"/>
          <w:spacing w:val="-3"/>
        </w:rPr>
        <w:t xml:space="preserve"> </w:t>
      </w:r>
      <w:r w:rsidRPr="00682441">
        <w:rPr>
          <w:rFonts w:asciiTheme="minorHAnsi" w:hAnsiTheme="minorHAnsi"/>
        </w:rPr>
        <w:t>and</w:t>
      </w:r>
    </w:p>
    <w:p w14:paraId="7DA8528B" w14:textId="6AE7E404" w:rsidR="00D1272B" w:rsidRPr="00682441" w:rsidRDefault="0085596A" w:rsidP="00280454">
      <w:pPr>
        <w:pStyle w:val="BodyText"/>
        <w:numPr>
          <w:ilvl w:val="0"/>
          <w:numId w:val="45"/>
        </w:numPr>
        <w:spacing w:before="1"/>
        <w:ind w:right="-1"/>
        <w:jc w:val="both"/>
        <w:rPr>
          <w:rFonts w:asciiTheme="minorHAnsi" w:hAnsiTheme="minorHAnsi"/>
        </w:rPr>
      </w:pPr>
      <w:r w:rsidRPr="00682441">
        <w:rPr>
          <w:rFonts w:asciiTheme="minorHAnsi" w:hAnsiTheme="minorHAnsi"/>
        </w:rPr>
        <w:t>until the next regular election has taken place, the candidate is ineligible to be elected or appointed to any office to which this Act applies.</w:t>
      </w:r>
    </w:p>
    <w:p w14:paraId="3D7387B2" w14:textId="77777777" w:rsidR="00D1272B" w:rsidRPr="00AC2F82" w:rsidRDefault="00D1272B" w:rsidP="007618A9">
      <w:pPr>
        <w:pStyle w:val="BodyText"/>
        <w:spacing w:before="1"/>
        <w:rPr>
          <w:rFonts w:asciiTheme="minorHAnsi" w:hAnsiTheme="minorHAnsi"/>
        </w:rPr>
      </w:pPr>
    </w:p>
    <w:p w14:paraId="02EFC602" w14:textId="77777777" w:rsidR="00682441" w:rsidRDefault="0085596A" w:rsidP="00682441">
      <w:pPr>
        <w:pStyle w:val="BodyText"/>
        <w:spacing w:before="1"/>
        <w:ind w:right="-1"/>
        <w:jc w:val="both"/>
        <w:rPr>
          <w:rFonts w:asciiTheme="minorHAnsi" w:hAnsiTheme="minorHAnsi"/>
        </w:rPr>
      </w:pPr>
      <w:r w:rsidRPr="00AC2F82">
        <w:rPr>
          <w:rFonts w:asciiTheme="minorHAnsi" w:hAnsiTheme="minorHAnsi"/>
        </w:rPr>
        <w:lastRenderedPageBreak/>
        <w:t>Section 92(1) of the Municipal Elections Act provides that a candidate is guilty of an offence and, on conviction, in addition to any other penalty that may be imposed under this Act, is subject to the penalties described in subsection 88.23 (2),</w:t>
      </w:r>
    </w:p>
    <w:p w14:paraId="714A0A0B" w14:textId="77777777" w:rsidR="00682441" w:rsidRDefault="0085596A" w:rsidP="00280454">
      <w:pPr>
        <w:pStyle w:val="BodyText"/>
        <w:numPr>
          <w:ilvl w:val="0"/>
          <w:numId w:val="46"/>
        </w:numPr>
        <w:spacing w:before="1"/>
        <w:ind w:right="-1"/>
        <w:jc w:val="both"/>
        <w:rPr>
          <w:rFonts w:asciiTheme="minorHAnsi" w:hAnsiTheme="minorHAnsi"/>
        </w:rPr>
      </w:pPr>
      <w:r w:rsidRPr="00682441">
        <w:rPr>
          <w:rFonts w:asciiTheme="minorHAnsi" w:hAnsiTheme="minorHAnsi"/>
        </w:rPr>
        <w:t>if the candidate incurs expenses that exceed the amount determined for the office under section 88.20;</w:t>
      </w:r>
      <w:r w:rsidRPr="00682441">
        <w:rPr>
          <w:rFonts w:asciiTheme="minorHAnsi" w:hAnsiTheme="minorHAnsi"/>
          <w:spacing w:val="-2"/>
        </w:rPr>
        <w:t xml:space="preserve"> </w:t>
      </w:r>
      <w:r w:rsidRPr="00682441">
        <w:rPr>
          <w:rFonts w:asciiTheme="minorHAnsi" w:hAnsiTheme="minorHAnsi"/>
        </w:rPr>
        <w:t>or</w:t>
      </w:r>
    </w:p>
    <w:p w14:paraId="1A6FFED9" w14:textId="4D190025" w:rsidR="00D1272B" w:rsidRDefault="0085596A" w:rsidP="00280454">
      <w:pPr>
        <w:pStyle w:val="BodyText"/>
        <w:numPr>
          <w:ilvl w:val="0"/>
          <w:numId w:val="46"/>
        </w:numPr>
        <w:spacing w:before="1"/>
        <w:ind w:right="-1"/>
        <w:jc w:val="both"/>
        <w:rPr>
          <w:rFonts w:asciiTheme="minorHAnsi" w:hAnsiTheme="minorHAnsi"/>
        </w:rPr>
      </w:pPr>
      <w:r w:rsidRPr="00682441">
        <w:rPr>
          <w:rFonts w:asciiTheme="minorHAnsi" w:hAnsiTheme="minorHAnsi"/>
        </w:rPr>
        <w:t>if the candidate files a document under section 88.25 or 88.32 that is incorrect or otherwise does not comply with that</w:t>
      </w:r>
      <w:r w:rsidRPr="00682441">
        <w:rPr>
          <w:rFonts w:asciiTheme="minorHAnsi" w:hAnsiTheme="minorHAnsi"/>
          <w:spacing w:val="-9"/>
        </w:rPr>
        <w:t xml:space="preserve"> </w:t>
      </w:r>
      <w:r w:rsidRPr="00682441">
        <w:rPr>
          <w:rFonts w:asciiTheme="minorHAnsi" w:hAnsiTheme="minorHAnsi"/>
        </w:rPr>
        <w:t>section.</w:t>
      </w:r>
    </w:p>
    <w:p w14:paraId="532761C2" w14:textId="1F5A3496" w:rsidR="00682441" w:rsidRDefault="00682441" w:rsidP="00682441">
      <w:pPr>
        <w:pStyle w:val="BodyText"/>
        <w:spacing w:before="1"/>
        <w:ind w:right="-1"/>
        <w:jc w:val="both"/>
        <w:rPr>
          <w:rFonts w:asciiTheme="minorHAnsi" w:hAnsiTheme="minorHAnsi"/>
        </w:rPr>
      </w:pPr>
    </w:p>
    <w:p w14:paraId="62A01843" w14:textId="77777777" w:rsidR="00682441" w:rsidRDefault="00682441" w:rsidP="00682441">
      <w:pPr>
        <w:pStyle w:val="BodyText"/>
        <w:spacing w:before="1"/>
        <w:ind w:right="-1"/>
        <w:jc w:val="both"/>
        <w:rPr>
          <w:rFonts w:asciiTheme="minorHAnsi" w:hAnsiTheme="minorHAnsi"/>
        </w:rPr>
      </w:pPr>
    </w:p>
    <w:p w14:paraId="5D139E9A" w14:textId="77777777" w:rsidR="00682441" w:rsidRPr="00682441" w:rsidRDefault="00682441" w:rsidP="00682441">
      <w:pPr>
        <w:ind w:right="362"/>
        <w:rPr>
          <w:rFonts w:asciiTheme="minorHAnsi" w:hAnsiTheme="minorHAnsi"/>
          <w:b/>
          <w:color w:val="000000" w:themeColor="text1"/>
          <w:sz w:val="40"/>
          <w:szCs w:val="40"/>
          <w:u w:val="single"/>
        </w:rPr>
      </w:pPr>
      <w:r w:rsidRPr="00682441">
        <w:rPr>
          <w:rFonts w:asciiTheme="minorHAnsi" w:hAnsiTheme="minorHAnsi"/>
          <w:b/>
          <w:color w:val="000000" w:themeColor="text1"/>
          <w:sz w:val="40"/>
          <w:szCs w:val="40"/>
          <w:u w:val="single"/>
        </w:rPr>
        <w:t>Discretionary Powers of the Clerk</w:t>
      </w:r>
    </w:p>
    <w:p w14:paraId="54B86C0F" w14:textId="77777777" w:rsidR="00682441" w:rsidRPr="00682441" w:rsidRDefault="00682441" w:rsidP="00682441">
      <w:pPr>
        <w:pStyle w:val="BodyText"/>
        <w:ind w:left="511"/>
        <w:rPr>
          <w:rFonts w:asciiTheme="minorHAnsi" w:hAnsiTheme="minorHAnsi"/>
        </w:rPr>
      </w:pPr>
    </w:p>
    <w:p w14:paraId="717EBF43" w14:textId="77777777" w:rsidR="00682441" w:rsidRPr="00AC2F82" w:rsidRDefault="00682441" w:rsidP="00682441">
      <w:pPr>
        <w:pStyle w:val="Heading2"/>
        <w:spacing w:before="101"/>
        <w:ind w:left="0"/>
        <w:rPr>
          <w:rFonts w:asciiTheme="minorHAnsi" w:hAnsiTheme="minorHAnsi"/>
        </w:rPr>
      </w:pPr>
      <w:r w:rsidRPr="00AC2F82">
        <w:rPr>
          <w:rFonts w:asciiTheme="minorHAnsi" w:hAnsiTheme="minorHAnsi"/>
        </w:rPr>
        <w:t>Discretionary Authority (s.12)</w:t>
      </w:r>
    </w:p>
    <w:p w14:paraId="267C6839" w14:textId="77777777" w:rsidR="00682441" w:rsidRPr="00AC2F82" w:rsidRDefault="00682441" w:rsidP="00682441">
      <w:pPr>
        <w:pStyle w:val="BodyText"/>
        <w:spacing w:before="1"/>
        <w:ind w:right="-1"/>
        <w:jc w:val="both"/>
        <w:rPr>
          <w:rFonts w:asciiTheme="minorHAnsi" w:hAnsiTheme="minorHAnsi"/>
        </w:rPr>
      </w:pPr>
      <w:r w:rsidRPr="00AC2F82">
        <w:rPr>
          <w:rFonts w:asciiTheme="minorHAnsi" w:hAnsiTheme="minorHAnsi"/>
        </w:rPr>
        <w:t>A Clerk who is responsible for conducting an election may provide for any matter or procedure that;</w:t>
      </w:r>
    </w:p>
    <w:p w14:paraId="598DB2C4" w14:textId="77777777" w:rsidR="00682441" w:rsidRDefault="00682441" w:rsidP="00280454">
      <w:pPr>
        <w:pStyle w:val="ListParagraph"/>
        <w:numPr>
          <w:ilvl w:val="0"/>
          <w:numId w:val="47"/>
        </w:numPr>
        <w:tabs>
          <w:tab w:val="left" w:pos="1260"/>
          <w:tab w:val="left" w:pos="1261"/>
        </w:tabs>
        <w:spacing w:line="292" w:lineRule="exact"/>
        <w:ind w:right="-1"/>
        <w:jc w:val="both"/>
        <w:rPr>
          <w:rFonts w:asciiTheme="minorHAnsi" w:hAnsiTheme="minorHAnsi"/>
          <w:sz w:val="24"/>
        </w:rPr>
      </w:pPr>
      <w:r w:rsidRPr="00682441">
        <w:rPr>
          <w:rFonts w:asciiTheme="minorHAnsi" w:hAnsiTheme="minorHAnsi"/>
          <w:sz w:val="24"/>
        </w:rPr>
        <w:t>is not otherwise provided for in an Act or regulation;</w:t>
      </w:r>
      <w:r w:rsidRPr="00682441">
        <w:rPr>
          <w:rFonts w:asciiTheme="minorHAnsi" w:hAnsiTheme="minorHAnsi"/>
          <w:spacing w:val="-11"/>
          <w:sz w:val="24"/>
        </w:rPr>
        <w:t xml:space="preserve"> </w:t>
      </w:r>
      <w:r w:rsidRPr="00682441">
        <w:rPr>
          <w:rFonts w:asciiTheme="minorHAnsi" w:hAnsiTheme="minorHAnsi"/>
          <w:sz w:val="24"/>
        </w:rPr>
        <w:t>and</w:t>
      </w:r>
    </w:p>
    <w:p w14:paraId="4693CFC6" w14:textId="4DDE05B4" w:rsidR="00682441" w:rsidRPr="00682441" w:rsidRDefault="00682441" w:rsidP="00280454">
      <w:pPr>
        <w:pStyle w:val="ListParagraph"/>
        <w:numPr>
          <w:ilvl w:val="0"/>
          <w:numId w:val="47"/>
        </w:numPr>
        <w:tabs>
          <w:tab w:val="left" w:pos="1260"/>
          <w:tab w:val="left" w:pos="1261"/>
        </w:tabs>
        <w:spacing w:line="292" w:lineRule="exact"/>
        <w:ind w:right="-1"/>
        <w:jc w:val="both"/>
        <w:rPr>
          <w:rFonts w:asciiTheme="minorHAnsi" w:hAnsiTheme="minorHAnsi"/>
          <w:sz w:val="24"/>
        </w:rPr>
      </w:pPr>
      <w:r w:rsidRPr="00682441">
        <w:rPr>
          <w:rFonts w:asciiTheme="minorHAnsi" w:hAnsiTheme="minorHAnsi"/>
          <w:sz w:val="24"/>
        </w:rPr>
        <w:t>in the Clerk’s opinion, is necessary or desirable for conducting the election.</w:t>
      </w:r>
    </w:p>
    <w:p w14:paraId="402737EF" w14:textId="77777777" w:rsidR="00682441" w:rsidRDefault="00682441" w:rsidP="00682441">
      <w:pPr>
        <w:pStyle w:val="BodyText"/>
        <w:ind w:right="543"/>
        <w:rPr>
          <w:rFonts w:asciiTheme="minorHAnsi" w:hAnsiTheme="minorHAnsi"/>
          <w:sz w:val="23"/>
        </w:rPr>
      </w:pPr>
    </w:p>
    <w:p w14:paraId="4440EEFB" w14:textId="4B7E1CE4" w:rsidR="00682441" w:rsidRPr="00AC2F82" w:rsidRDefault="00682441" w:rsidP="00682441">
      <w:pPr>
        <w:pStyle w:val="BodyText"/>
        <w:ind w:right="-1"/>
        <w:jc w:val="both"/>
        <w:rPr>
          <w:rFonts w:asciiTheme="minorHAnsi" w:hAnsiTheme="minorHAnsi"/>
        </w:rPr>
      </w:pPr>
      <w:r w:rsidRPr="00AC2F82">
        <w:rPr>
          <w:rFonts w:asciiTheme="minorHAnsi" w:hAnsiTheme="minorHAnsi"/>
        </w:rPr>
        <w:t>Other than the forms prescribed by the Minister, the Clerk has the authority to establish forms, including forms for oaths and declarations that are required to be used. The Clerk’s authority also includes the power to require a person to furnish proof that is satisfactory to the election official as to the person’s identity or qualifications including citizenship or residency.</w:t>
      </w:r>
    </w:p>
    <w:p w14:paraId="0A1CE456" w14:textId="77777777" w:rsidR="00682441" w:rsidRPr="00AC2F82" w:rsidRDefault="00682441" w:rsidP="00682441">
      <w:pPr>
        <w:pStyle w:val="BodyText"/>
        <w:ind w:right="-1"/>
        <w:jc w:val="both"/>
        <w:rPr>
          <w:rFonts w:asciiTheme="minorHAnsi" w:hAnsiTheme="minorHAnsi"/>
        </w:rPr>
      </w:pPr>
    </w:p>
    <w:p w14:paraId="11705FDB" w14:textId="77777777" w:rsidR="00682441" w:rsidRPr="00AC2F82" w:rsidRDefault="00682441" w:rsidP="00682441">
      <w:pPr>
        <w:pStyle w:val="BodyText"/>
        <w:ind w:right="-1"/>
        <w:jc w:val="both"/>
        <w:rPr>
          <w:rFonts w:asciiTheme="minorHAnsi" w:hAnsiTheme="minorHAnsi"/>
        </w:rPr>
      </w:pPr>
      <w:r w:rsidRPr="00AC2F82">
        <w:rPr>
          <w:rFonts w:asciiTheme="minorHAnsi" w:hAnsiTheme="minorHAnsi"/>
        </w:rPr>
        <w:t>The Clerk’ s authority does not include the power to require a person for the purposes of the procedure set out in s.52(1) – (Voting Procedure) to furnish proof of identity and residence in addition to what is prescribed. The discretionary authority provided to the Clerk in the MEA brings with it a degree of risk and inherent liability.</w:t>
      </w:r>
    </w:p>
    <w:p w14:paraId="1F1A1945" w14:textId="77777777" w:rsidR="00682441" w:rsidRPr="00AC2F82" w:rsidRDefault="00682441" w:rsidP="00682441">
      <w:pPr>
        <w:pStyle w:val="BodyText"/>
        <w:spacing w:before="12"/>
        <w:ind w:right="-1"/>
        <w:jc w:val="both"/>
        <w:rPr>
          <w:rFonts w:asciiTheme="minorHAnsi" w:hAnsiTheme="minorHAnsi"/>
          <w:sz w:val="23"/>
        </w:rPr>
      </w:pPr>
    </w:p>
    <w:p w14:paraId="47483532" w14:textId="77777777" w:rsidR="00682441" w:rsidRPr="00AC2F82" w:rsidRDefault="00682441" w:rsidP="00682441">
      <w:pPr>
        <w:pStyle w:val="BodyText"/>
        <w:ind w:right="-1"/>
        <w:jc w:val="both"/>
        <w:rPr>
          <w:rFonts w:asciiTheme="minorHAnsi" w:hAnsiTheme="minorHAnsi"/>
        </w:rPr>
      </w:pPr>
      <w:r w:rsidRPr="00AC2F82">
        <w:rPr>
          <w:rFonts w:asciiTheme="minorHAnsi" w:hAnsiTheme="minorHAnsi"/>
        </w:rPr>
        <w:t>Under the revised MEA, Clerks have expanded powers/discretion, where no Council approval is required in the following areas:</w:t>
      </w:r>
    </w:p>
    <w:p w14:paraId="60FF692F" w14:textId="77777777" w:rsidR="00280454" w:rsidRDefault="00682441" w:rsidP="00280454">
      <w:pPr>
        <w:pStyle w:val="ListParagraph"/>
        <w:numPr>
          <w:ilvl w:val="0"/>
          <w:numId w:val="48"/>
        </w:numPr>
        <w:tabs>
          <w:tab w:val="left" w:pos="1260"/>
          <w:tab w:val="left" w:pos="1261"/>
        </w:tabs>
        <w:spacing w:line="293" w:lineRule="exact"/>
        <w:ind w:right="-1"/>
        <w:jc w:val="both"/>
        <w:rPr>
          <w:rFonts w:asciiTheme="minorHAnsi" w:hAnsiTheme="minorHAnsi"/>
          <w:sz w:val="24"/>
        </w:rPr>
      </w:pPr>
      <w:r w:rsidRPr="00280454">
        <w:rPr>
          <w:rFonts w:asciiTheme="minorHAnsi" w:hAnsiTheme="minorHAnsi"/>
          <w:sz w:val="24"/>
        </w:rPr>
        <w:t>establishment of advance voting dates, locations and</w:t>
      </w:r>
      <w:r w:rsidRPr="00280454">
        <w:rPr>
          <w:rFonts w:asciiTheme="minorHAnsi" w:hAnsiTheme="minorHAnsi"/>
          <w:spacing w:val="-6"/>
          <w:sz w:val="24"/>
        </w:rPr>
        <w:t xml:space="preserve"> </w:t>
      </w:r>
      <w:r w:rsidRPr="00280454">
        <w:rPr>
          <w:rFonts w:asciiTheme="minorHAnsi" w:hAnsiTheme="minorHAnsi"/>
          <w:sz w:val="24"/>
        </w:rPr>
        <w:t>hours;</w:t>
      </w:r>
    </w:p>
    <w:p w14:paraId="33DD02B5" w14:textId="77777777" w:rsidR="00280454" w:rsidRDefault="00682441" w:rsidP="00280454">
      <w:pPr>
        <w:pStyle w:val="ListParagraph"/>
        <w:numPr>
          <w:ilvl w:val="0"/>
          <w:numId w:val="48"/>
        </w:numPr>
        <w:tabs>
          <w:tab w:val="left" w:pos="1260"/>
          <w:tab w:val="left" w:pos="1261"/>
        </w:tabs>
        <w:spacing w:line="293" w:lineRule="exact"/>
        <w:ind w:right="-1"/>
        <w:jc w:val="both"/>
        <w:rPr>
          <w:rFonts w:asciiTheme="minorHAnsi" w:hAnsiTheme="minorHAnsi"/>
          <w:sz w:val="24"/>
        </w:rPr>
      </w:pPr>
      <w:r w:rsidRPr="00280454">
        <w:rPr>
          <w:rFonts w:asciiTheme="minorHAnsi" w:hAnsiTheme="minorHAnsi"/>
          <w:sz w:val="24"/>
        </w:rPr>
        <w:t>establishment of reduced voting hours at long term care</w:t>
      </w:r>
      <w:r w:rsidRPr="00280454">
        <w:rPr>
          <w:rFonts w:asciiTheme="minorHAnsi" w:hAnsiTheme="minorHAnsi"/>
          <w:spacing w:val="-9"/>
          <w:sz w:val="24"/>
        </w:rPr>
        <w:t xml:space="preserve"> </w:t>
      </w:r>
      <w:r w:rsidRPr="00280454">
        <w:rPr>
          <w:rFonts w:asciiTheme="minorHAnsi" w:hAnsiTheme="minorHAnsi"/>
          <w:sz w:val="24"/>
        </w:rPr>
        <w:t>facilities;</w:t>
      </w:r>
    </w:p>
    <w:p w14:paraId="61BFD533" w14:textId="77777777" w:rsidR="00280454" w:rsidRDefault="00682441" w:rsidP="00280454">
      <w:pPr>
        <w:pStyle w:val="ListParagraph"/>
        <w:numPr>
          <w:ilvl w:val="0"/>
          <w:numId w:val="48"/>
        </w:numPr>
        <w:tabs>
          <w:tab w:val="left" w:pos="1260"/>
          <w:tab w:val="left" w:pos="1261"/>
        </w:tabs>
        <w:spacing w:line="293" w:lineRule="exact"/>
        <w:ind w:right="-1"/>
        <w:jc w:val="both"/>
        <w:rPr>
          <w:rFonts w:asciiTheme="minorHAnsi" w:hAnsiTheme="minorHAnsi"/>
          <w:sz w:val="24"/>
        </w:rPr>
      </w:pPr>
      <w:r w:rsidRPr="00280454">
        <w:rPr>
          <w:rFonts w:asciiTheme="minorHAnsi" w:hAnsiTheme="minorHAnsi"/>
          <w:sz w:val="24"/>
        </w:rPr>
        <w:t>management of the Voters’ List</w:t>
      </w:r>
      <w:r w:rsidRPr="00280454">
        <w:rPr>
          <w:rFonts w:asciiTheme="minorHAnsi" w:hAnsiTheme="minorHAnsi"/>
          <w:spacing w:val="-9"/>
          <w:sz w:val="24"/>
        </w:rPr>
        <w:t xml:space="preserve"> </w:t>
      </w:r>
      <w:r w:rsidRPr="00280454">
        <w:rPr>
          <w:rFonts w:asciiTheme="minorHAnsi" w:hAnsiTheme="minorHAnsi"/>
          <w:sz w:val="24"/>
        </w:rPr>
        <w:t>(additions/deletions/modifications);</w:t>
      </w:r>
    </w:p>
    <w:p w14:paraId="12864FF3" w14:textId="77777777" w:rsidR="00280454" w:rsidRDefault="00682441" w:rsidP="00280454">
      <w:pPr>
        <w:pStyle w:val="ListParagraph"/>
        <w:numPr>
          <w:ilvl w:val="0"/>
          <w:numId w:val="48"/>
        </w:numPr>
        <w:tabs>
          <w:tab w:val="left" w:pos="1260"/>
          <w:tab w:val="left" w:pos="1261"/>
        </w:tabs>
        <w:spacing w:line="293" w:lineRule="exact"/>
        <w:ind w:right="-1"/>
        <w:jc w:val="both"/>
        <w:rPr>
          <w:rFonts w:asciiTheme="minorHAnsi" w:hAnsiTheme="minorHAnsi"/>
          <w:sz w:val="24"/>
        </w:rPr>
      </w:pPr>
      <w:r w:rsidRPr="00280454">
        <w:rPr>
          <w:rFonts w:asciiTheme="minorHAnsi" w:hAnsiTheme="minorHAnsi"/>
          <w:sz w:val="24"/>
        </w:rPr>
        <w:t>determination of whether filing of financial statements electronically will be permitted and any conditions or limits associated with electronic filing;</w:t>
      </w:r>
      <w:r w:rsidRPr="00280454">
        <w:rPr>
          <w:rFonts w:asciiTheme="minorHAnsi" w:hAnsiTheme="minorHAnsi"/>
          <w:spacing w:val="-3"/>
          <w:sz w:val="24"/>
        </w:rPr>
        <w:t xml:space="preserve"> </w:t>
      </w:r>
      <w:r w:rsidRPr="00280454">
        <w:rPr>
          <w:rFonts w:asciiTheme="minorHAnsi" w:hAnsiTheme="minorHAnsi"/>
          <w:sz w:val="24"/>
        </w:rPr>
        <w:t>and</w:t>
      </w:r>
    </w:p>
    <w:p w14:paraId="1D0E947E" w14:textId="7B980860" w:rsidR="00682441" w:rsidRPr="00280454" w:rsidRDefault="00682441" w:rsidP="00280454">
      <w:pPr>
        <w:pStyle w:val="ListParagraph"/>
        <w:numPr>
          <w:ilvl w:val="0"/>
          <w:numId w:val="48"/>
        </w:numPr>
        <w:tabs>
          <w:tab w:val="left" w:pos="1260"/>
          <w:tab w:val="left" w:pos="1261"/>
        </w:tabs>
        <w:spacing w:line="293" w:lineRule="exact"/>
        <w:ind w:right="-1"/>
        <w:jc w:val="both"/>
        <w:rPr>
          <w:rFonts w:asciiTheme="minorHAnsi" w:hAnsiTheme="minorHAnsi"/>
          <w:sz w:val="24"/>
        </w:rPr>
      </w:pPr>
      <w:r w:rsidRPr="00280454">
        <w:rPr>
          <w:rFonts w:asciiTheme="minorHAnsi" w:hAnsiTheme="minorHAnsi"/>
          <w:sz w:val="24"/>
        </w:rPr>
        <w:t>authority to develop a policy and present to Council for adoption of a By-law by May 1 of an election year to define circumstances under which a recount would be</w:t>
      </w:r>
      <w:r w:rsidRPr="00280454">
        <w:rPr>
          <w:rFonts w:asciiTheme="minorHAnsi" w:hAnsiTheme="minorHAnsi"/>
          <w:spacing w:val="-2"/>
          <w:sz w:val="24"/>
        </w:rPr>
        <w:t xml:space="preserve"> </w:t>
      </w:r>
      <w:r w:rsidRPr="00280454">
        <w:rPr>
          <w:rFonts w:asciiTheme="minorHAnsi" w:hAnsiTheme="minorHAnsi"/>
          <w:sz w:val="24"/>
        </w:rPr>
        <w:t>conducted</w:t>
      </w:r>
    </w:p>
    <w:p w14:paraId="55909D8D" w14:textId="77777777" w:rsidR="00F90DB1" w:rsidRDefault="00F90DB1" w:rsidP="00F90DB1">
      <w:pPr>
        <w:tabs>
          <w:tab w:val="left" w:pos="1261"/>
        </w:tabs>
        <w:ind w:right="541"/>
        <w:rPr>
          <w:rFonts w:asciiTheme="minorHAnsi" w:hAnsiTheme="minorHAnsi"/>
          <w:sz w:val="24"/>
        </w:rPr>
      </w:pPr>
    </w:p>
    <w:p w14:paraId="27F91872" w14:textId="7C10D098" w:rsidR="00F90DB1" w:rsidRDefault="00F90DB1" w:rsidP="00F90DB1">
      <w:pPr>
        <w:tabs>
          <w:tab w:val="left" w:pos="1261"/>
        </w:tabs>
        <w:ind w:right="541"/>
        <w:rPr>
          <w:rFonts w:asciiTheme="minorHAnsi" w:hAnsiTheme="minorHAnsi"/>
          <w:sz w:val="24"/>
        </w:rPr>
      </w:pPr>
    </w:p>
    <w:p w14:paraId="2C1F58FF" w14:textId="5B23A4DB" w:rsidR="00280454" w:rsidRDefault="00280454" w:rsidP="00F90DB1">
      <w:pPr>
        <w:tabs>
          <w:tab w:val="left" w:pos="1261"/>
        </w:tabs>
        <w:ind w:right="541"/>
        <w:rPr>
          <w:rFonts w:asciiTheme="minorHAnsi" w:hAnsiTheme="minorHAnsi"/>
          <w:sz w:val="24"/>
        </w:rPr>
      </w:pPr>
    </w:p>
    <w:p w14:paraId="01785774" w14:textId="77777777" w:rsidR="00280454" w:rsidRDefault="00280454" w:rsidP="00F90DB1">
      <w:pPr>
        <w:tabs>
          <w:tab w:val="left" w:pos="1261"/>
        </w:tabs>
        <w:ind w:right="541"/>
        <w:rPr>
          <w:rFonts w:asciiTheme="minorHAnsi" w:hAnsiTheme="minorHAnsi"/>
          <w:sz w:val="24"/>
        </w:rPr>
      </w:pPr>
    </w:p>
    <w:p w14:paraId="1A2B884F" w14:textId="77777777" w:rsidR="00F90DB1" w:rsidRPr="00F90DB1" w:rsidRDefault="00F90DB1" w:rsidP="00F90DB1">
      <w:pPr>
        <w:tabs>
          <w:tab w:val="left" w:pos="1261"/>
        </w:tabs>
        <w:ind w:right="541"/>
        <w:rPr>
          <w:rFonts w:asciiTheme="minorHAnsi" w:hAnsiTheme="minorHAnsi"/>
          <w:sz w:val="24"/>
        </w:rPr>
      </w:pP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6"/>
        <w:gridCol w:w="7655"/>
      </w:tblGrid>
      <w:tr w:rsidR="00D1272B" w:rsidRPr="00AC2F82" w14:paraId="437C0711" w14:textId="77777777" w:rsidTr="00335BC2">
        <w:trPr>
          <w:trHeight w:val="1171"/>
        </w:trPr>
        <w:tc>
          <w:tcPr>
            <w:tcW w:w="9356" w:type="dxa"/>
            <w:gridSpan w:val="3"/>
            <w:tcBorders>
              <w:top w:val="nil"/>
              <w:left w:val="nil"/>
              <w:bottom w:val="nil"/>
              <w:right w:val="nil"/>
            </w:tcBorders>
            <w:shd w:val="clear" w:color="auto" w:fill="000000"/>
          </w:tcPr>
          <w:p w14:paraId="13190FB3" w14:textId="0E158D74" w:rsidR="00D1272B" w:rsidRPr="0098065B" w:rsidRDefault="0098065B" w:rsidP="00335BC2">
            <w:pPr>
              <w:pStyle w:val="TableParagraph"/>
              <w:spacing w:line="874" w:lineRule="exact"/>
              <w:ind w:hanging="70"/>
              <w:jc w:val="center"/>
              <w:rPr>
                <w:rFonts w:asciiTheme="minorHAnsi" w:hAnsiTheme="minorHAnsi"/>
                <w:b/>
                <w:color w:val="FFFFFF" w:themeColor="background1"/>
                <w:sz w:val="44"/>
                <w:szCs w:val="44"/>
              </w:rPr>
            </w:pPr>
            <w:bookmarkStart w:id="23" w:name="_bookmark14"/>
            <w:bookmarkEnd w:id="23"/>
            <w:r w:rsidRPr="0098065B">
              <w:rPr>
                <w:rFonts w:asciiTheme="minorHAnsi" w:hAnsiTheme="minorHAnsi"/>
                <w:b/>
                <w:color w:val="FFFFFF" w:themeColor="background1"/>
                <w:sz w:val="44"/>
                <w:szCs w:val="44"/>
              </w:rPr>
              <w:lastRenderedPageBreak/>
              <w:t>TIMELINES</w:t>
            </w:r>
            <w:r>
              <w:rPr>
                <w:rFonts w:asciiTheme="minorHAnsi" w:hAnsiTheme="minorHAnsi"/>
                <w:b/>
                <w:color w:val="FFFFFF" w:themeColor="background1"/>
                <w:sz w:val="44"/>
                <w:szCs w:val="44"/>
              </w:rPr>
              <w:t xml:space="preserve"> – 20</w:t>
            </w:r>
            <w:r w:rsidR="00280454">
              <w:rPr>
                <w:rFonts w:asciiTheme="minorHAnsi" w:hAnsiTheme="minorHAnsi"/>
                <w:b/>
                <w:color w:val="FFFFFF" w:themeColor="background1"/>
                <w:sz w:val="44"/>
                <w:szCs w:val="44"/>
              </w:rPr>
              <w:t>22</w:t>
            </w:r>
            <w:r>
              <w:rPr>
                <w:rFonts w:asciiTheme="minorHAnsi" w:hAnsiTheme="minorHAnsi"/>
                <w:b/>
                <w:color w:val="FFFFFF" w:themeColor="background1"/>
                <w:sz w:val="44"/>
                <w:szCs w:val="44"/>
              </w:rPr>
              <w:t xml:space="preserve"> MUNICIPAL ELECTION</w:t>
            </w:r>
          </w:p>
        </w:tc>
      </w:tr>
      <w:tr w:rsidR="0006504C" w:rsidRPr="00AC2F82" w14:paraId="5D9E7BB0" w14:textId="77777777" w:rsidTr="00335BC2">
        <w:trPr>
          <w:trHeight w:val="315"/>
        </w:trPr>
        <w:tc>
          <w:tcPr>
            <w:tcW w:w="9356" w:type="dxa"/>
            <w:gridSpan w:val="3"/>
            <w:tcBorders>
              <w:bottom w:val="single" w:sz="4" w:space="0" w:color="auto"/>
            </w:tcBorders>
          </w:tcPr>
          <w:p w14:paraId="695ADB5D" w14:textId="44943298" w:rsidR="0006504C" w:rsidRPr="0006504C" w:rsidRDefault="0006504C" w:rsidP="00335BC2">
            <w:pPr>
              <w:pStyle w:val="TableParagraph"/>
              <w:ind w:right="902"/>
              <w:rPr>
                <w:rFonts w:asciiTheme="minorHAnsi" w:hAnsiTheme="minorHAnsi"/>
                <w:sz w:val="52"/>
                <w:szCs w:val="52"/>
              </w:rPr>
            </w:pPr>
            <w:r w:rsidRPr="0006504C">
              <w:rPr>
                <w:rFonts w:asciiTheme="minorHAnsi" w:hAnsiTheme="minorHAnsi"/>
                <w:sz w:val="52"/>
                <w:szCs w:val="52"/>
              </w:rPr>
              <w:t>2022</w:t>
            </w:r>
          </w:p>
        </w:tc>
      </w:tr>
      <w:tr w:rsidR="0006504C" w:rsidRPr="00AC2F82" w14:paraId="5CAE9A1D" w14:textId="77777777" w:rsidTr="00335BC2">
        <w:trPr>
          <w:trHeight w:val="3417"/>
        </w:trPr>
        <w:tc>
          <w:tcPr>
            <w:tcW w:w="1701" w:type="dxa"/>
            <w:gridSpan w:val="2"/>
            <w:tcBorders>
              <w:top w:val="single" w:sz="4" w:space="0" w:color="auto"/>
            </w:tcBorders>
          </w:tcPr>
          <w:p w14:paraId="12953803" w14:textId="77777777" w:rsidR="0006504C" w:rsidRDefault="0006504C" w:rsidP="00335BC2">
            <w:pPr>
              <w:pStyle w:val="TableParagraph"/>
              <w:ind w:right="702"/>
              <w:rPr>
                <w:rFonts w:asciiTheme="minorHAnsi" w:hAnsiTheme="minorHAnsi"/>
              </w:rPr>
            </w:pPr>
            <w:r>
              <w:rPr>
                <w:rFonts w:asciiTheme="minorHAnsi" w:hAnsiTheme="minorHAnsi"/>
              </w:rPr>
              <w:t>Monday,</w:t>
            </w:r>
          </w:p>
          <w:p w14:paraId="50756C1A" w14:textId="5A254BF8" w:rsidR="0006504C" w:rsidRDefault="0006504C" w:rsidP="00335BC2">
            <w:pPr>
              <w:pStyle w:val="TableParagraph"/>
              <w:ind w:right="902"/>
              <w:rPr>
                <w:rFonts w:asciiTheme="minorHAnsi" w:hAnsiTheme="minorHAnsi"/>
              </w:rPr>
            </w:pPr>
            <w:r>
              <w:rPr>
                <w:rFonts w:asciiTheme="minorHAnsi" w:hAnsiTheme="minorHAnsi"/>
              </w:rPr>
              <w:t>May 2</w:t>
            </w:r>
          </w:p>
        </w:tc>
        <w:tc>
          <w:tcPr>
            <w:tcW w:w="7655" w:type="dxa"/>
            <w:tcBorders>
              <w:top w:val="single" w:sz="4" w:space="0" w:color="auto"/>
            </w:tcBorders>
          </w:tcPr>
          <w:p w14:paraId="71D0B0C1" w14:textId="77777777" w:rsidR="00801D3B" w:rsidRPr="00A91721" w:rsidRDefault="00801D3B" w:rsidP="00335BC2">
            <w:pPr>
              <w:widowControl/>
              <w:adjustRightInd w:val="0"/>
              <w:ind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Nomination and registration periods begin. s.33(4), s.88.6(7)</w:t>
            </w:r>
          </w:p>
          <w:p w14:paraId="6E19C396" w14:textId="16C275E5" w:rsidR="00801D3B" w:rsidRPr="00A91721" w:rsidRDefault="0033308B" w:rsidP="00335BC2">
            <w:pPr>
              <w:widowControl/>
              <w:adjustRightInd w:val="0"/>
              <w:ind w:firstLine="148"/>
              <w:jc w:val="both"/>
              <w:rPr>
                <w:rFonts w:asciiTheme="minorHAnsi" w:eastAsiaTheme="minorHAnsi" w:hAnsiTheme="minorHAnsi" w:cstheme="minorHAnsi"/>
                <w:lang w:val="en-CA" w:bidi="ar-SA"/>
              </w:rPr>
            </w:pPr>
            <w:r>
              <w:rPr>
                <w:rFonts w:asciiTheme="minorHAnsi" w:eastAsiaTheme="minorHAnsi" w:hAnsiTheme="minorHAnsi" w:cstheme="minorHAnsi"/>
                <w:lang w:val="en-CA" w:bidi="ar-SA"/>
              </w:rPr>
              <w:t xml:space="preserve">Clerk will </w:t>
            </w:r>
            <w:r w:rsidR="00801D3B" w:rsidRPr="00A91721">
              <w:rPr>
                <w:rFonts w:asciiTheme="minorHAnsi" w:eastAsiaTheme="minorHAnsi" w:hAnsiTheme="minorHAnsi" w:cstheme="minorHAnsi"/>
                <w:lang w:val="en-CA" w:bidi="ar-SA"/>
              </w:rPr>
              <w:t>provide candidates</w:t>
            </w:r>
            <w:r>
              <w:rPr>
                <w:rFonts w:asciiTheme="minorHAnsi" w:eastAsiaTheme="minorHAnsi" w:hAnsiTheme="minorHAnsi" w:cstheme="minorHAnsi"/>
                <w:lang w:val="en-CA" w:bidi="ar-SA"/>
              </w:rPr>
              <w:t>, upon filing,</w:t>
            </w:r>
            <w:r w:rsidR="00801D3B" w:rsidRPr="00A91721">
              <w:rPr>
                <w:rFonts w:asciiTheme="minorHAnsi" w:eastAsiaTheme="minorHAnsi" w:hAnsiTheme="minorHAnsi" w:cstheme="minorHAnsi"/>
                <w:lang w:val="en-CA" w:bidi="ar-SA"/>
              </w:rPr>
              <w:t xml:space="preserve"> with:</w:t>
            </w:r>
          </w:p>
          <w:p w14:paraId="6D714BD9"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A certificate of the applicable interim maximum amount of expenses.</w:t>
            </w:r>
          </w:p>
          <w:p w14:paraId="2E77B580"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s.33.0.1</w:t>
            </w:r>
          </w:p>
          <w:p w14:paraId="417AB81B"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A certificate of the applicable interim maximum amount of contributions</w:t>
            </w:r>
          </w:p>
          <w:p w14:paraId="1BF5BE06"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to a candidate’s own election campaign. s.33.0.2</w:t>
            </w:r>
          </w:p>
          <w:p w14:paraId="3D87BA55"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A certificate of the applicable interim maximum amount for parties, etc.</w:t>
            </w:r>
          </w:p>
          <w:p w14:paraId="1B0413AA"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after voting day. s.88.20(9) (</w:t>
            </w:r>
            <w:r w:rsidRPr="00A91721">
              <w:rPr>
                <w:rFonts w:asciiTheme="minorHAnsi" w:eastAsiaTheme="minorHAnsi" w:hAnsiTheme="minorHAnsi" w:cstheme="minorHAnsi"/>
                <w:b/>
                <w:bCs/>
                <w:lang w:val="en-CA" w:bidi="ar-SA"/>
              </w:rPr>
              <w:t xml:space="preserve">Note: </w:t>
            </w:r>
            <w:r w:rsidRPr="00A91721">
              <w:rPr>
                <w:rFonts w:asciiTheme="minorHAnsi" w:eastAsiaTheme="minorHAnsi" w:hAnsiTheme="minorHAnsi" w:cstheme="minorHAnsi"/>
                <w:lang w:val="en-CA" w:bidi="ar-SA"/>
              </w:rPr>
              <w:t>not legislated but can be provided as a</w:t>
            </w:r>
          </w:p>
          <w:p w14:paraId="067330DC"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helpful reminder)</w:t>
            </w:r>
          </w:p>
          <w:p w14:paraId="0C262212"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A notice of the penalties related to campaign finances and the refund of</w:t>
            </w:r>
          </w:p>
          <w:p w14:paraId="2DF5BE38"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the nomination filing fee. s.33.1</w:t>
            </w:r>
          </w:p>
          <w:p w14:paraId="478F2E3B" w14:textId="7BF87E12" w:rsidR="00801D3B" w:rsidRPr="00A91721" w:rsidRDefault="00801D3B" w:rsidP="00335BC2">
            <w:pPr>
              <w:widowControl/>
              <w:adjustRightInd w:val="0"/>
              <w:ind w:right="132"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A copy of the procedures and forms established for any voting and vote</w:t>
            </w:r>
            <w:r w:rsidR="00A91721">
              <w:rPr>
                <w:rFonts w:asciiTheme="minorHAnsi" w:eastAsiaTheme="minorHAnsi" w:hAnsiTheme="minorHAnsi" w:cstheme="minorHAnsi"/>
                <w:lang w:val="en-CA" w:bidi="ar-SA"/>
              </w:rPr>
              <w:t xml:space="preserve"> </w:t>
            </w:r>
            <w:r w:rsidRPr="00A91721">
              <w:rPr>
                <w:rFonts w:asciiTheme="minorHAnsi" w:eastAsiaTheme="minorHAnsi" w:hAnsiTheme="minorHAnsi" w:cstheme="minorHAnsi"/>
                <w:lang w:val="en-CA" w:bidi="ar-SA"/>
              </w:rPr>
              <w:t>counting</w:t>
            </w:r>
          </w:p>
          <w:p w14:paraId="5AED56A3"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equipment, or alternative voting method. s.42(3)</w:t>
            </w:r>
          </w:p>
          <w:p w14:paraId="5E2196CF"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Upon filing, provide registered third parties with:</w:t>
            </w:r>
          </w:p>
          <w:p w14:paraId="49A37D1B"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A certificate of the applicable interim maximum amount of expenses.</w:t>
            </w:r>
          </w:p>
          <w:p w14:paraId="200362F5"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s.88.21(15)</w:t>
            </w:r>
          </w:p>
          <w:p w14:paraId="3CF804EE" w14:textId="77777777" w:rsidR="00801D3B" w:rsidRPr="00A91721" w:rsidRDefault="00801D3B"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A certificate of the applicable interim maximum amount for parties, etc.</w:t>
            </w:r>
          </w:p>
          <w:p w14:paraId="43C0F61D" w14:textId="11E1F395" w:rsidR="000D2E6E" w:rsidRPr="000D2E6E" w:rsidRDefault="00801D3B" w:rsidP="00335BC2">
            <w:pPr>
              <w:pStyle w:val="TableParagraph"/>
              <w:ind w:right="132" w:firstLine="183"/>
              <w:jc w:val="both"/>
              <w:rPr>
                <w:rFonts w:asciiTheme="minorHAnsi" w:hAnsiTheme="minorHAnsi"/>
              </w:rPr>
            </w:pPr>
            <w:r w:rsidRPr="00A91721">
              <w:rPr>
                <w:rFonts w:asciiTheme="minorHAnsi" w:eastAsiaTheme="minorHAnsi" w:hAnsiTheme="minorHAnsi" w:cstheme="minorHAnsi"/>
                <w:lang w:val="en-CA" w:bidi="ar-SA"/>
              </w:rPr>
              <w:t>after voting day. s.88.21(15)</w:t>
            </w:r>
          </w:p>
        </w:tc>
      </w:tr>
      <w:tr w:rsidR="00D1272B" w:rsidRPr="00AC2F82" w14:paraId="01C9EB1E" w14:textId="77777777" w:rsidTr="00335BC2">
        <w:trPr>
          <w:trHeight w:val="799"/>
        </w:trPr>
        <w:tc>
          <w:tcPr>
            <w:tcW w:w="1701" w:type="dxa"/>
            <w:gridSpan w:val="2"/>
          </w:tcPr>
          <w:p w14:paraId="46AE60D9" w14:textId="77777777" w:rsidR="00D1272B" w:rsidRDefault="007F17C3" w:rsidP="00335BC2">
            <w:pPr>
              <w:pStyle w:val="TableParagraph"/>
              <w:ind w:right="144"/>
              <w:rPr>
                <w:rFonts w:asciiTheme="minorHAnsi" w:hAnsiTheme="minorHAnsi"/>
              </w:rPr>
            </w:pPr>
            <w:r>
              <w:rPr>
                <w:rFonts w:asciiTheme="minorHAnsi" w:hAnsiTheme="minorHAnsi"/>
              </w:rPr>
              <w:t xml:space="preserve">Wednesday, </w:t>
            </w:r>
          </w:p>
          <w:p w14:paraId="2627EAA3" w14:textId="2E069B90" w:rsidR="007F17C3" w:rsidRPr="00AC2F82" w:rsidRDefault="007F17C3" w:rsidP="00335BC2">
            <w:pPr>
              <w:pStyle w:val="TableParagraph"/>
              <w:ind w:right="144"/>
              <w:rPr>
                <w:rFonts w:asciiTheme="minorHAnsi" w:hAnsiTheme="minorHAnsi"/>
              </w:rPr>
            </w:pPr>
            <w:r>
              <w:rPr>
                <w:rFonts w:asciiTheme="minorHAnsi" w:hAnsiTheme="minorHAnsi"/>
              </w:rPr>
              <w:t>June 1</w:t>
            </w:r>
          </w:p>
        </w:tc>
        <w:tc>
          <w:tcPr>
            <w:tcW w:w="7655" w:type="dxa"/>
          </w:tcPr>
          <w:p w14:paraId="01FA7E3F" w14:textId="5638C22E" w:rsidR="00D1272B" w:rsidRPr="007F17C3" w:rsidRDefault="00A91721" w:rsidP="00335BC2">
            <w:pPr>
              <w:widowControl/>
              <w:adjustRightInd w:val="0"/>
              <w:ind w:left="148"/>
              <w:rPr>
                <w:rFonts w:asciiTheme="minorHAnsi" w:hAnsiTheme="minorHAnsi"/>
              </w:rPr>
            </w:pPr>
            <w:r w:rsidRPr="00A91721">
              <w:rPr>
                <w:rFonts w:asciiTheme="minorHAnsi" w:eastAsiaTheme="minorHAnsi" w:hAnsiTheme="minorHAnsi" w:cstheme="minorHAnsi"/>
                <w:lang w:val="en-CA" w:bidi="ar-SA"/>
              </w:rPr>
              <w:t>Last day</w:t>
            </w:r>
            <w:r w:rsidR="0033308B">
              <w:rPr>
                <w:rFonts w:asciiTheme="minorHAnsi" w:eastAsiaTheme="minorHAnsi" w:hAnsiTheme="minorHAnsi" w:cstheme="minorHAnsi"/>
                <w:lang w:val="en-CA" w:bidi="ar-SA"/>
              </w:rPr>
              <w:t xml:space="preserve"> for Clerk</w:t>
            </w:r>
            <w:r w:rsidRPr="00A91721">
              <w:rPr>
                <w:rFonts w:asciiTheme="minorHAnsi" w:eastAsiaTheme="minorHAnsi" w:hAnsiTheme="minorHAnsi" w:cstheme="minorHAnsi"/>
                <w:lang w:val="en-CA" w:bidi="ar-SA"/>
              </w:rPr>
              <w:t xml:space="preserve"> to establish procedures and forms for the use of any voting and </w:t>
            </w:r>
            <w:r>
              <w:rPr>
                <w:rFonts w:asciiTheme="minorHAnsi" w:eastAsiaTheme="minorHAnsi" w:hAnsiTheme="minorHAnsi" w:cstheme="minorHAnsi"/>
                <w:lang w:val="en-CA" w:bidi="ar-SA"/>
              </w:rPr>
              <w:t>v</w:t>
            </w:r>
            <w:r w:rsidRPr="00A91721">
              <w:rPr>
                <w:rFonts w:asciiTheme="minorHAnsi" w:eastAsiaTheme="minorHAnsi" w:hAnsiTheme="minorHAnsi" w:cstheme="minorHAnsi"/>
                <w:lang w:val="en-CA" w:bidi="ar-SA"/>
              </w:rPr>
              <w:t>ote</w:t>
            </w:r>
            <w:r>
              <w:rPr>
                <w:rFonts w:asciiTheme="minorHAnsi" w:eastAsiaTheme="minorHAnsi" w:hAnsiTheme="minorHAnsi" w:cstheme="minorHAnsi"/>
                <w:lang w:val="en-CA" w:bidi="ar-SA"/>
              </w:rPr>
              <w:t>-</w:t>
            </w:r>
            <w:r w:rsidRPr="00A91721">
              <w:rPr>
                <w:rFonts w:asciiTheme="minorHAnsi" w:eastAsiaTheme="minorHAnsi" w:hAnsiTheme="minorHAnsi" w:cstheme="minorHAnsi"/>
                <w:lang w:val="en-CA" w:bidi="ar-SA"/>
              </w:rPr>
              <w:t>counting</w:t>
            </w:r>
            <w:r>
              <w:rPr>
                <w:rFonts w:asciiTheme="minorHAnsi" w:eastAsiaTheme="minorHAnsi" w:hAnsiTheme="minorHAnsi" w:cstheme="minorHAnsi"/>
                <w:lang w:val="en-CA" w:bidi="ar-SA"/>
              </w:rPr>
              <w:t xml:space="preserve"> </w:t>
            </w:r>
            <w:r w:rsidRPr="00A91721">
              <w:rPr>
                <w:rFonts w:asciiTheme="minorHAnsi" w:eastAsiaTheme="minorHAnsi" w:hAnsiTheme="minorHAnsi" w:cstheme="minorHAnsi"/>
                <w:lang w:val="en-CA" w:bidi="ar-SA"/>
              </w:rPr>
              <w:t>equipment, or alternative voting method. s.42(4)</w:t>
            </w:r>
          </w:p>
        </w:tc>
      </w:tr>
      <w:tr w:rsidR="00D1272B" w:rsidRPr="00AC2F82" w14:paraId="7F6C8526" w14:textId="77777777" w:rsidTr="00335BC2">
        <w:trPr>
          <w:trHeight w:val="804"/>
        </w:trPr>
        <w:tc>
          <w:tcPr>
            <w:tcW w:w="1701" w:type="dxa"/>
            <w:gridSpan w:val="2"/>
          </w:tcPr>
          <w:p w14:paraId="3A4D822B" w14:textId="4BD55367" w:rsidR="00D1272B" w:rsidRPr="00AC2F82" w:rsidRDefault="000D2E6E" w:rsidP="00335BC2">
            <w:pPr>
              <w:pStyle w:val="TableParagraph"/>
              <w:spacing w:line="242" w:lineRule="auto"/>
              <w:ind w:right="702"/>
              <w:rPr>
                <w:rFonts w:asciiTheme="minorHAnsi" w:hAnsiTheme="minorHAnsi"/>
              </w:rPr>
            </w:pPr>
            <w:r>
              <w:rPr>
                <w:rFonts w:asciiTheme="minorHAnsi" w:hAnsiTheme="minorHAnsi"/>
              </w:rPr>
              <w:t>Sunday, July 31</w:t>
            </w:r>
          </w:p>
        </w:tc>
        <w:tc>
          <w:tcPr>
            <w:tcW w:w="7655" w:type="dxa"/>
          </w:tcPr>
          <w:p w14:paraId="08F227A7" w14:textId="77777777" w:rsidR="00A91721" w:rsidRPr="00A91721" w:rsidRDefault="00A91721" w:rsidP="00335BC2">
            <w:pPr>
              <w:widowControl/>
              <w:adjustRightInd w:val="0"/>
              <w:ind w:left="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Last day for MPAC to deliver the preliminary list for each local municipality,</w:t>
            </w:r>
          </w:p>
          <w:p w14:paraId="4CE7ED76" w14:textId="77777777" w:rsidR="00A91721" w:rsidRPr="00A91721" w:rsidRDefault="00A91721" w:rsidP="00335BC2">
            <w:pPr>
              <w:widowControl/>
              <w:adjustRightInd w:val="0"/>
              <w:ind w:left="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unless another date earlier than September 1 has been agreed upon or</w:t>
            </w:r>
          </w:p>
          <w:p w14:paraId="494BE3BC" w14:textId="788D9FC1" w:rsidR="00801D3B" w:rsidRPr="00AC2F82" w:rsidRDefault="00A91721" w:rsidP="00335BC2">
            <w:pPr>
              <w:pStyle w:val="TableParagraph"/>
              <w:tabs>
                <w:tab w:val="left" w:pos="423"/>
              </w:tabs>
              <w:spacing w:line="250" w:lineRule="exact"/>
              <w:ind w:left="148" w:right="132"/>
              <w:jc w:val="both"/>
              <w:rPr>
                <w:rFonts w:asciiTheme="minorHAnsi" w:hAnsiTheme="minorHAnsi"/>
              </w:rPr>
            </w:pPr>
            <w:r w:rsidRPr="00A91721">
              <w:rPr>
                <w:rFonts w:asciiTheme="minorHAnsi" w:eastAsiaTheme="minorHAnsi" w:hAnsiTheme="minorHAnsi" w:cstheme="minorHAnsi"/>
                <w:lang w:val="en-CA" w:bidi="ar-SA"/>
              </w:rPr>
              <w:t>prescribed by the Minister. s.19(1.1)</w:t>
            </w:r>
          </w:p>
        </w:tc>
      </w:tr>
      <w:tr w:rsidR="00D1272B" w:rsidRPr="00AC2F82" w14:paraId="41CDC6DD" w14:textId="77777777" w:rsidTr="00335BC2">
        <w:trPr>
          <w:trHeight w:val="1602"/>
        </w:trPr>
        <w:tc>
          <w:tcPr>
            <w:tcW w:w="1701" w:type="dxa"/>
            <w:gridSpan w:val="2"/>
          </w:tcPr>
          <w:p w14:paraId="013D0B8E" w14:textId="50C99BA3" w:rsidR="00D1272B" w:rsidRPr="00AC2F82" w:rsidRDefault="000D2E6E" w:rsidP="00335BC2">
            <w:pPr>
              <w:pStyle w:val="TableParagraph"/>
              <w:ind w:right="561"/>
              <w:rPr>
                <w:rFonts w:asciiTheme="minorHAnsi" w:hAnsiTheme="minorHAnsi"/>
              </w:rPr>
            </w:pPr>
            <w:r>
              <w:rPr>
                <w:rFonts w:asciiTheme="minorHAnsi" w:hAnsiTheme="minorHAnsi"/>
              </w:rPr>
              <w:t>Friday, August 19</w:t>
            </w:r>
          </w:p>
        </w:tc>
        <w:tc>
          <w:tcPr>
            <w:tcW w:w="7655" w:type="dxa"/>
          </w:tcPr>
          <w:p w14:paraId="7906AB58" w14:textId="77777777" w:rsidR="00A91721" w:rsidRPr="00A91721" w:rsidRDefault="00A91721" w:rsidP="00335BC2">
            <w:pPr>
              <w:widowControl/>
              <w:adjustRightInd w:val="0"/>
              <w:ind w:firstLine="148"/>
              <w:rPr>
                <w:rFonts w:asciiTheme="minorHAnsi" w:eastAsiaTheme="minorHAnsi" w:hAnsiTheme="minorHAnsi" w:cstheme="minorHAnsi"/>
                <w:lang w:val="en-CA" w:bidi="ar-SA"/>
              </w:rPr>
            </w:pPr>
            <w:r w:rsidRPr="00A91721">
              <w:rPr>
                <w:rFonts w:asciiTheme="minorHAnsi" w:eastAsiaTheme="minorHAnsi" w:hAnsiTheme="minorHAnsi" w:cstheme="minorHAnsi"/>
                <w:b/>
                <w:bCs/>
                <w:lang w:val="en-CA" w:bidi="ar-SA"/>
              </w:rPr>
              <w:t>Nomination Day</w:t>
            </w:r>
            <w:r w:rsidRPr="00A91721">
              <w:rPr>
                <w:rFonts w:asciiTheme="minorHAnsi" w:eastAsiaTheme="minorHAnsi" w:hAnsiTheme="minorHAnsi" w:cstheme="minorHAnsi"/>
                <w:lang w:val="en-CA" w:bidi="ar-SA"/>
              </w:rPr>
              <w:t>. s.31</w:t>
            </w:r>
          </w:p>
          <w:p w14:paraId="0FE85611" w14:textId="77777777" w:rsidR="00A91721" w:rsidRPr="00A91721" w:rsidRDefault="00A91721"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On Nomination Day, nominations may only be filed between 9 a.m. and 2</w:t>
            </w:r>
          </w:p>
          <w:p w14:paraId="5F3A90D5" w14:textId="77777777" w:rsidR="00A91721" w:rsidRPr="00A91721" w:rsidRDefault="00A91721"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p.m. s.33(4)</w:t>
            </w:r>
          </w:p>
          <w:p w14:paraId="64D3203B" w14:textId="2DFBB175" w:rsidR="00A91721" w:rsidRPr="00A91721" w:rsidRDefault="00A91721"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xml:space="preserve">• If a person is present at the </w:t>
            </w:r>
            <w:r w:rsidR="0033308B">
              <w:rPr>
                <w:rFonts w:asciiTheme="minorHAnsi" w:eastAsiaTheme="minorHAnsi" w:hAnsiTheme="minorHAnsi" w:cstheme="minorHAnsi"/>
                <w:lang w:val="en-CA" w:bidi="ar-SA"/>
              </w:rPr>
              <w:t>C</w:t>
            </w:r>
            <w:r w:rsidRPr="00A91721">
              <w:rPr>
                <w:rFonts w:asciiTheme="minorHAnsi" w:eastAsiaTheme="minorHAnsi" w:hAnsiTheme="minorHAnsi" w:cstheme="minorHAnsi"/>
                <w:lang w:val="en-CA" w:bidi="ar-SA"/>
              </w:rPr>
              <w:t>lerk’s office on Nomination Day at 2 p.m. and</w:t>
            </w:r>
          </w:p>
          <w:p w14:paraId="12886402" w14:textId="77777777" w:rsidR="00A91721" w:rsidRPr="00A91721" w:rsidRDefault="00A91721"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has not yet filed a nomination, they may file the nomination as soon as</w:t>
            </w:r>
          </w:p>
          <w:p w14:paraId="15715BC6" w14:textId="77777777" w:rsidR="00A91721" w:rsidRPr="00A91721" w:rsidRDefault="00A91721" w:rsidP="00335BC2">
            <w:pPr>
              <w:widowControl/>
              <w:adjustRightInd w:val="0"/>
              <w:ind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possible after 2 p.m. s.33(4.1)</w:t>
            </w:r>
          </w:p>
          <w:p w14:paraId="556C2504" w14:textId="77777777" w:rsidR="00A91721" w:rsidRPr="00A91721" w:rsidRDefault="00A91721" w:rsidP="00335BC2">
            <w:pPr>
              <w:widowControl/>
              <w:adjustRightInd w:val="0"/>
              <w:ind w:firstLine="148"/>
              <w:jc w:val="both"/>
              <w:rPr>
                <w:rFonts w:asciiTheme="minorHAnsi" w:eastAsiaTheme="minorHAnsi" w:hAnsiTheme="minorHAnsi" w:cstheme="minorHAnsi"/>
                <w:sz w:val="16"/>
                <w:szCs w:val="16"/>
                <w:lang w:val="en-CA" w:bidi="ar-SA"/>
              </w:rPr>
            </w:pPr>
          </w:p>
          <w:p w14:paraId="38DA7380" w14:textId="14A516BC" w:rsidR="00A91721" w:rsidRPr="00A91721" w:rsidRDefault="00A91721" w:rsidP="00335BC2">
            <w:pPr>
              <w:widowControl/>
              <w:adjustRightInd w:val="0"/>
              <w:ind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A candidate who wishes to withdraw th</w:t>
            </w:r>
            <w:r w:rsidR="0033308B">
              <w:rPr>
                <w:rFonts w:asciiTheme="minorHAnsi" w:eastAsiaTheme="minorHAnsi" w:hAnsiTheme="minorHAnsi" w:cstheme="minorHAnsi"/>
                <w:lang w:val="en-CA" w:bidi="ar-SA"/>
              </w:rPr>
              <w:t>eir nomination must notify the C</w:t>
            </w:r>
            <w:r w:rsidRPr="00A91721">
              <w:rPr>
                <w:rFonts w:asciiTheme="minorHAnsi" w:eastAsiaTheme="minorHAnsi" w:hAnsiTheme="minorHAnsi" w:cstheme="minorHAnsi"/>
                <w:lang w:val="en-CA" w:bidi="ar-SA"/>
              </w:rPr>
              <w:t>lerk in</w:t>
            </w:r>
          </w:p>
          <w:p w14:paraId="2F8DD4A9" w14:textId="03849D5F" w:rsidR="00A91721" w:rsidRPr="00A91721" w:rsidRDefault="00A91721" w:rsidP="00335BC2">
            <w:pPr>
              <w:widowControl/>
              <w:adjustRightInd w:val="0"/>
              <w:ind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writing before 2 p.m. s.36</w:t>
            </w:r>
          </w:p>
          <w:p w14:paraId="7395E8B1" w14:textId="77777777" w:rsidR="00A91721" w:rsidRPr="00A91721" w:rsidRDefault="00A91721" w:rsidP="00335BC2">
            <w:pPr>
              <w:pStyle w:val="TableParagraph"/>
              <w:tabs>
                <w:tab w:val="left" w:pos="432"/>
                <w:tab w:val="left" w:pos="1763"/>
                <w:tab w:val="left" w:pos="2610"/>
                <w:tab w:val="left" w:pos="3119"/>
                <w:tab w:val="left" w:pos="4590"/>
                <w:tab w:val="left" w:pos="5098"/>
              </w:tabs>
              <w:spacing w:before="5" w:line="268" w:lineRule="exact"/>
              <w:ind w:right="197"/>
              <w:jc w:val="both"/>
              <w:rPr>
                <w:rFonts w:asciiTheme="minorHAnsi" w:eastAsiaTheme="minorHAnsi" w:hAnsiTheme="minorHAnsi" w:cstheme="minorHAnsi"/>
                <w:sz w:val="16"/>
                <w:szCs w:val="16"/>
                <w:lang w:val="en-CA" w:bidi="ar-SA"/>
              </w:rPr>
            </w:pPr>
          </w:p>
          <w:p w14:paraId="78082D94" w14:textId="37F88B84" w:rsidR="00801D3B" w:rsidRDefault="0033308B" w:rsidP="00335BC2">
            <w:pPr>
              <w:pStyle w:val="TableParagraph"/>
              <w:tabs>
                <w:tab w:val="left" w:pos="432"/>
                <w:tab w:val="left" w:pos="1763"/>
                <w:tab w:val="left" w:pos="2610"/>
                <w:tab w:val="left" w:pos="3119"/>
                <w:tab w:val="left" w:pos="4590"/>
                <w:tab w:val="left" w:pos="5098"/>
              </w:tabs>
              <w:spacing w:before="5" w:line="268" w:lineRule="exact"/>
              <w:ind w:right="197"/>
              <w:jc w:val="both"/>
              <w:rPr>
                <w:rFonts w:asciiTheme="minorHAnsi" w:eastAsiaTheme="minorHAnsi" w:hAnsiTheme="minorHAnsi" w:cstheme="minorHAnsi"/>
                <w:lang w:val="en-CA" w:bidi="ar-SA"/>
              </w:rPr>
            </w:pPr>
            <w:r>
              <w:rPr>
                <w:rFonts w:asciiTheme="minorHAnsi" w:eastAsiaTheme="minorHAnsi" w:hAnsiTheme="minorHAnsi" w:cstheme="minorHAnsi"/>
                <w:lang w:val="en-CA" w:bidi="ar-SA"/>
              </w:rPr>
              <w:t>Last day to revoke a B</w:t>
            </w:r>
            <w:r w:rsidR="00A91721" w:rsidRPr="00A91721">
              <w:rPr>
                <w:rFonts w:asciiTheme="minorHAnsi" w:eastAsiaTheme="minorHAnsi" w:hAnsiTheme="minorHAnsi" w:cstheme="minorHAnsi"/>
                <w:lang w:val="en-CA" w:bidi="ar-SA"/>
              </w:rPr>
              <w:t>y-</w:t>
            </w:r>
            <w:r>
              <w:rPr>
                <w:rFonts w:asciiTheme="minorHAnsi" w:eastAsiaTheme="minorHAnsi" w:hAnsiTheme="minorHAnsi" w:cstheme="minorHAnsi"/>
                <w:lang w:val="en-CA" w:bidi="ar-SA"/>
              </w:rPr>
              <w:t>L</w:t>
            </w:r>
            <w:r w:rsidR="00A91721" w:rsidRPr="00A91721">
              <w:rPr>
                <w:rFonts w:asciiTheme="minorHAnsi" w:eastAsiaTheme="minorHAnsi" w:hAnsiTheme="minorHAnsi" w:cstheme="minorHAnsi"/>
                <w:lang w:val="en-CA" w:bidi="ar-SA"/>
              </w:rPr>
              <w:t>aw to submit a question to the electors. s.8.1(1)</w:t>
            </w:r>
          </w:p>
          <w:p w14:paraId="393F05C9" w14:textId="73A76630" w:rsidR="00A91721" w:rsidRPr="00A91721" w:rsidRDefault="00A91721" w:rsidP="00335BC2">
            <w:pPr>
              <w:pStyle w:val="TableParagraph"/>
              <w:tabs>
                <w:tab w:val="left" w:pos="432"/>
                <w:tab w:val="left" w:pos="1763"/>
                <w:tab w:val="left" w:pos="2610"/>
                <w:tab w:val="left" w:pos="3119"/>
                <w:tab w:val="left" w:pos="4590"/>
                <w:tab w:val="left" w:pos="5098"/>
              </w:tabs>
              <w:spacing w:before="5" w:line="268" w:lineRule="exact"/>
              <w:ind w:right="197"/>
              <w:jc w:val="both"/>
              <w:rPr>
                <w:rFonts w:asciiTheme="minorHAnsi" w:hAnsiTheme="minorHAnsi"/>
                <w:sz w:val="16"/>
                <w:szCs w:val="16"/>
              </w:rPr>
            </w:pPr>
          </w:p>
        </w:tc>
      </w:tr>
      <w:tr w:rsidR="00D1272B" w:rsidRPr="00AC2F82" w14:paraId="30A99B88" w14:textId="77777777" w:rsidTr="00335BC2">
        <w:trPr>
          <w:trHeight w:val="2669"/>
        </w:trPr>
        <w:tc>
          <w:tcPr>
            <w:tcW w:w="1701" w:type="dxa"/>
            <w:gridSpan w:val="2"/>
          </w:tcPr>
          <w:p w14:paraId="5E943D1B" w14:textId="77777777" w:rsidR="000D2E6E" w:rsidRDefault="000D2E6E" w:rsidP="00335BC2">
            <w:pPr>
              <w:pStyle w:val="TableParagraph"/>
              <w:spacing w:line="242" w:lineRule="auto"/>
              <w:ind w:right="135"/>
              <w:rPr>
                <w:rFonts w:asciiTheme="minorHAnsi" w:hAnsiTheme="minorHAnsi"/>
              </w:rPr>
            </w:pPr>
            <w:r>
              <w:rPr>
                <w:rFonts w:asciiTheme="minorHAnsi" w:hAnsiTheme="minorHAnsi"/>
              </w:rPr>
              <w:lastRenderedPageBreak/>
              <w:t>Monday,</w:t>
            </w:r>
          </w:p>
          <w:p w14:paraId="0E52D3C5" w14:textId="53FFB0AC" w:rsidR="00D1272B" w:rsidRPr="00AC2F82" w:rsidRDefault="007E585F" w:rsidP="00335BC2">
            <w:pPr>
              <w:pStyle w:val="TableParagraph"/>
              <w:spacing w:line="242" w:lineRule="auto"/>
              <w:ind w:right="135"/>
              <w:rPr>
                <w:rFonts w:asciiTheme="minorHAnsi" w:hAnsiTheme="minorHAnsi"/>
              </w:rPr>
            </w:pPr>
            <w:r>
              <w:rPr>
                <w:rFonts w:asciiTheme="minorHAnsi" w:hAnsiTheme="minorHAnsi"/>
              </w:rPr>
              <w:t>August 22</w:t>
            </w:r>
          </w:p>
        </w:tc>
        <w:tc>
          <w:tcPr>
            <w:tcW w:w="7655" w:type="dxa"/>
          </w:tcPr>
          <w:p w14:paraId="7EE525CE" w14:textId="202EAB44" w:rsidR="00A91721" w:rsidRPr="00A91721" w:rsidRDefault="00A91721" w:rsidP="00335BC2">
            <w:pPr>
              <w:widowControl/>
              <w:adjustRightInd w:val="0"/>
              <w:ind w:right="132"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All nominations to be examined and certified</w:t>
            </w:r>
            <w:r w:rsidR="0033308B">
              <w:rPr>
                <w:rFonts w:asciiTheme="minorHAnsi" w:eastAsiaTheme="minorHAnsi" w:hAnsiTheme="minorHAnsi" w:cstheme="minorHAnsi"/>
                <w:lang w:val="en-CA" w:bidi="ar-SA"/>
              </w:rPr>
              <w:t xml:space="preserve"> by the Clerk</w:t>
            </w:r>
            <w:r w:rsidRPr="00A91721">
              <w:rPr>
                <w:rFonts w:asciiTheme="minorHAnsi" w:eastAsiaTheme="minorHAnsi" w:hAnsiTheme="minorHAnsi" w:cstheme="minorHAnsi"/>
                <w:lang w:val="en-CA" w:bidi="ar-SA"/>
              </w:rPr>
              <w:t xml:space="preserve"> by 4 p.m. s.35(1)</w:t>
            </w:r>
          </w:p>
          <w:p w14:paraId="1F166FC5" w14:textId="77777777" w:rsidR="00A91721" w:rsidRPr="00A91721" w:rsidRDefault="00A91721" w:rsidP="00335BC2">
            <w:pPr>
              <w:widowControl/>
              <w:adjustRightInd w:val="0"/>
              <w:ind w:right="132" w:firstLine="148"/>
              <w:jc w:val="both"/>
              <w:rPr>
                <w:rFonts w:asciiTheme="minorHAnsi" w:eastAsiaTheme="minorHAnsi" w:hAnsiTheme="minorHAnsi" w:cstheme="minorHAnsi"/>
                <w:sz w:val="16"/>
                <w:szCs w:val="16"/>
                <w:lang w:val="en-CA" w:bidi="ar-SA"/>
              </w:rPr>
            </w:pPr>
          </w:p>
          <w:p w14:paraId="37E84972" w14:textId="5B904B97" w:rsidR="00A91721" w:rsidRPr="00A91721" w:rsidRDefault="0033308B" w:rsidP="00335BC2">
            <w:pPr>
              <w:widowControl/>
              <w:adjustRightInd w:val="0"/>
              <w:ind w:right="132" w:firstLine="148"/>
              <w:jc w:val="both"/>
              <w:rPr>
                <w:rFonts w:asciiTheme="minorHAnsi" w:eastAsiaTheme="minorHAnsi" w:hAnsiTheme="minorHAnsi" w:cstheme="minorHAnsi"/>
                <w:lang w:val="en-CA" w:bidi="ar-SA"/>
              </w:rPr>
            </w:pPr>
            <w:r>
              <w:rPr>
                <w:rFonts w:asciiTheme="minorHAnsi" w:eastAsiaTheme="minorHAnsi" w:hAnsiTheme="minorHAnsi" w:cstheme="minorHAnsi"/>
                <w:lang w:val="en-CA" w:bidi="ar-SA"/>
              </w:rPr>
              <w:t>Clerk to d</w:t>
            </w:r>
            <w:r w:rsidR="00A91721" w:rsidRPr="00A91721">
              <w:rPr>
                <w:rFonts w:asciiTheme="minorHAnsi" w:eastAsiaTheme="minorHAnsi" w:hAnsiTheme="minorHAnsi" w:cstheme="minorHAnsi"/>
                <w:lang w:val="en-CA" w:bidi="ar-SA"/>
              </w:rPr>
              <w:t>eclare the candidate(s) elected by acclamation. s.37(1)</w:t>
            </w:r>
          </w:p>
          <w:p w14:paraId="6FCDB852" w14:textId="77777777" w:rsidR="00A91721" w:rsidRPr="00A91721" w:rsidRDefault="00A91721" w:rsidP="00335BC2">
            <w:pPr>
              <w:widowControl/>
              <w:adjustRightInd w:val="0"/>
              <w:ind w:right="132" w:firstLine="148"/>
              <w:jc w:val="both"/>
              <w:rPr>
                <w:rFonts w:asciiTheme="minorHAnsi" w:eastAsiaTheme="minorHAnsi" w:hAnsiTheme="minorHAnsi" w:cstheme="minorHAnsi"/>
                <w:b/>
                <w:bCs/>
                <w:sz w:val="16"/>
                <w:szCs w:val="16"/>
                <w:lang w:val="en-CA" w:bidi="ar-SA"/>
              </w:rPr>
            </w:pPr>
          </w:p>
          <w:p w14:paraId="65566CC2" w14:textId="54C39F93" w:rsidR="00A91721" w:rsidRPr="00A91721" w:rsidRDefault="00A91721" w:rsidP="00335BC2">
            <w:pPr>
              <w:widowControl/>
              <w:adjustRightInd w:val="0"/>
              <w:ind w:right="132"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b/>
                <w:bCs/>
                <w:lang w:val="en-CA" w:bidi="ar-SA"/>
              </w:rPr>
              <w:t xml:space="preserve">Note: </w:t>
            </w:r>
            <w:r w:rsidRPr="00A91721">
              <w:rPr>
                <w:rFonts w:asciiTheme="minorHAnsi" w:eastAsiaTheme="minorHAnsi" w:hAnsiTheme="minorHAnsi" w:cstheme="minorHAnsi"/>
                <w:lang w:val="en-CA" w:bidi="ar-SA"/>
              </w:rPr>
              <w:t>Nominations filed with an upper-tier municipality, for an office where</w:t>
            </w:r>
          </w:p>
          <w:p w14:paraId="3F974038" w14:textId="77777777" w:rsidR="00A91721" w:rsidRPr="00A91721" w:rsidRDefault="00A91721" w:rsidP="00335BC2">
            <w:pPr>
              <w:widowControl/>
              <w:adjustRightInd w:val="0"/>
              <w:ind w:right="132"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the member of the council is to be elected by the electors of all or part of one</w:t>
            </w:r>
          </w:p>
          <w:p w14:paraId="288773D8" w14:textId="77777777" w:rsidR="00A91721" w:rsidRPr="00A91721" w:rsidRDefault="00A91721" w:rsidP="00335BC2">
            <w:pPr>
              <w:widowControl/>
              <w:adjustRightInd w:val="0"/>
              <w:ind w:right="132"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or more lower-tier municipalities within the upper-tier municipality, must be</w:t>
            </w:r>
          </w:p>
          <w:p w14:paraId="6F73F497" w14:textId="3C1A3FA0" w:rsidR="00A91721" w:rsidRPr="00A91721" w:rsidRDefault="00E936B6" w:rsidP="00335BC2">
            <w:pPr>
              <w:widowControl/>
              <w:adjustRightInd w:val="0"/>
              <w:ind w:right="132" w:firstLine="148"/>
              <w:jc w:val="both"/>
              <w:rPr>
                <w:rFonts w:asciiTheme="minorHAnsi" w:eastAsiaTheme="minorHAnsi" w:hAnsiTheme="minorHAnsi" w:cstheme="minorHAnsi"/>
                <w:lang w:val="en-CA" w:bidi="ar-SA"/>
              </w:rPr>
            </w:pPr>
            <w:r>
              <w:rPr>
                <w:rFonts w:asciiTheme="minorHAnsi" w:eastAsiaTheme="minorHAnsi" w:hAnsiTheme="minorHAnsi" w:cstheme="minorHAnsi"/>
                <w:lang w:val="en-CA" w:bidi="ar-SA"/>
              </w:rPr>
              <w:t>forwarded to the C</w:t>
            </w:r>
            <w:r w:rsidR="00A91721" w:rsidRPr="00A91721">
              <w:rPr>
                <w:rFonts w:asciiTheme="minorHAnsi" w:eastAsiaTheme="minorHAnsi" w:hAnsiTheme="minorHAnsi" w:cstheme="minorHAnsi"/>
                <w:lang w:val="en-CA" w:bidi="ar-SA"/>
              </w:rPr>
              <w:t>lerk of each lower-tier municipality in which the election is</w:t>
            </w:r>
          </w:p>
          <w:p w14:paraId="4E7B3DDD" w14:textId="77777777" w:rsidR="00A91721" w:rsidRPr="00A91721" w:rsidRDefault="00A91721" w:rsidP="00335BC2">
            <w:pPr>
              <w:widowControl/>
              <w:adjustRightInd w:val="0"/>
              <w:ind w:right="132"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to be held within 48 hours after the close of nominations. s.11.1(4)</w:t>
            </w:r>
          </w:p>
          <w:p w14:paraId="69012E9C" w14:textId="77777777" w:rsidR="00A91721" w:rsidRPr="00A91721" w:rsidRDefault="00A91721" w:rsidP="00335BC2">
            <w:pPr>
              <w:widowControl/>
              <w:adjustRightInd w:val="0"/>
              <w:ind w:right="132"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First possible day for an elector to appoint a voting proxy (unless additional</w:t>
            </w:r>
          </w:p>
          <w:p w14:paraId="6D660304" w14:textId="77777777" w:rsidR="00A91721" w:rsidRPr="00A91721" w:rsidRDefault="00A91721" w:rsidP="00335BC2">
            <w:pPr>
              <w:widowControl/>
              <w:adjustRightInd w:val="0"/>
              <w:ind w:right="132"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nominations are required). s. 44(4)</w:t>
            </w:r>
          </w:p>
          <w:p w14:paraId="7D8EA351" w14:textId="689A4C52" w:rsidR="00A91721" w:rsidRPr="00A91721" w:rsidRDefault="00A91721" w:rsidP="00335BC2">
            <w:pPr>
              <w:widowControl/>
              <w:adjustRightInd w:val="0"/>
              <w:ind w:right="132"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xml:space="preserve">• Proxy applications may be filed during regular business hours at the </w:t>
            </w:r>
            <w:r w:rsidR="0033308B">
              <w:rPr>
                <w:rFonts w:asciiTheme="minorHAnsi" w:eastAsiaTheme="minorHAnsi" w:hAnsiTheme="minorHAnsi" w:cstheme="minorHAnsi"/>
                <w:lang w:val="en-CA" w:bidi="ar-SA"/>
              </w:rPr>
              <w:t>C</w:t>
            </w:r>
            <w:r w:rsidRPr="00A91721">
              <w:rPr>
                <w:rFonts w:asciiTheme="minorHAnsi" w:eastAsiaTheme="minorHAnsi" w:hAnsiTheme="minorHAnsi" w:cstheme="minorHAnsi"/>
                <w:lang w:val="en-CA" w:bidi="ar-SA"/>
              </w:rPr>
              <w:t>lerk’s</w:t>
            </w:r>
          </w:p>
          <w:p w14:paraId="641C45CC" w14:textId="77777777" w:rsidR="00A91721" w:rsidRPr="00A91721" w:rsidRDefault="00A91721" w:rsidP="00335BC2">
            <w:pPr>
              <w:widowControl/>
              <w:adjustRightInd w:val="0"/>
              <w:ind w:right="132"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office or other designated location on or before voting day. However, on</w:t>
            </w:r>
          </w:p>
          <w:p w14:paraId="2BAE8830" w14:textId="77777777" w:rsidR="00A91721" w:rsidRPr="00A91721" w:rsidRDefault="00A91721" w:rsidP="00335BC2">
            <w:pPr>
              <w:widowControl/>
              <w:adjustRightInd w:val="0"/>
              <w:ind w:right="132"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xml:space="preserve">advance vote days, the </w:t>
            </w:r>
            <w:r w:rsidRPr="00A91721">
              <w:rPr>
                <w:rFonts w:asciiTheme="minorHAnsi" w:eastAsiaTheme="minorHAnsi" w:hAnsiTheme="minorHAnsi" w:cstheme="minorHAnsi"/>
                <w:i/>
                <w:iCs/>
                <w:lang w:val="en-CA" w:bidi="ar-SA"/>
              </w:rPr>
              <w:t xml:space="preserve">Municipal Elections Act (MEA) </w:t>
            </w:r>
            <w:r w:rsidRPr="00A91721">
              <w:rPr>
                <w:rFonts w:asciiTheme="minorHAnsi" w:eastAsiaTheme="minorHAnsi" w:hAnsiTheme="minorHAnsi" w:cstheme="minorHAnsi"/>
                <w:lang w:val="en-CA" w:bidi="ar-SA"/>
              </w:rPr>
              <w:t>requires that the</w:t>
            </w:r>
          </w:p>
          <w:p w14:paraId="61AB748C" w14:textId="4E70401D" w:rsidR="00A91721" w:rsidRPr="00A91721" w:rsidRDefault="00E936B6" w:rsidP="00335BC2">
            <w:pPr>
              <w:widowControl/>
              <w:adjustRightInd w:val="0"/>
              <w:ind w:right="132" w:firstLine="290"/>
              <w:jc w:val="both"/>
              <w:rPr>
                <w:rFonts w:asciiTheme="minorHAnsi" w:eastAsiaTheme="minorHAnsi" w:hAnsiTheme="minorHAnsi" w:cstheme="minorHAnsi"/>
                <w:lang w:val="en-CA" w:bidi="ar-SA"/>
              </w:rPr>
            </w:pPr>
            <w:r>
              <w:rPr>
                <w:rFonts w:asciiTheme="minorHAnsi" w:eastAsiaTheme="minorHAnsi" w:hAnsiTheme="minorHAnsi" w:cstheme="minorHAnsi"/>
                <w:lang w:val="en-CA" w:bidi="ar-SA"/>
              </w:rPr>
              <w:t>C</w:t>
            </w:r>
            <w:r w:rsidR="00A91721" w:rsidRPr="00A91721">
              <w:rPr>
                <w:rFonts w:asciiTheme="minorHAnsi" w:eastAsiaTheme="minorHAnsi" w:hAnsiTheme="minorHAnsi" w:cstheme="minorHAnsi"/>
                <w:lang w:val="en-CA" w:bidi="ar-SA"/>
              </w:rPr>
              <w:t>lerk’s office and/or other designated location be open between noon and</w:t>
            </w:r>
          </w:p>
          <w:p w14:paraId="09A31A45" w14:textId="77777777" w:rsidR="00A91721" w:rsidRPr="00A91721" w:rsidRDefault="00A91721" w:rsidP="00335BC2">
            <w:pPr>
              <w:widowControl/>
              <w:adjustRightInd w:val="0"/>
              <w:ind w:right="132"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5:00 p.m. for the purpose of considering and certifying proxy applications.</w:t>
            </w:r>
          </w:p>
          <w:p w14:paraId="513382C3" w14:textId="4E400AB1" w:rsidR="00A91721" w:rsidRDefault="00A91721" w:rsidP="00335BC2">
            <w:pPr>
              <w:widowControl/>
              <w:adjustRightInd w:val="0"/>
              <w:ind w:right="132" w:firstLine="290"/>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s.44(6)</w:t>
            </w:r>
          </w:p>
          <w:p w14:paraId="09E712B4" w14:textId="77777777" w:rsidR="00A91721" w:rsidRPr="00A91721" w:rsidRDefault="00A91721" w:rsidP="00335BC2">
            <w:pPr>
              <w:widowControl/>
              <w:adjustRightInd w:val="0"/>
              <w:ind w:right="132" w:firstLine="148"/>
              <w:jc w:val="both"/>
              <w:rPr>
                <w:rFonts w:asciiTheme="minorHAnsi" w:eastAsiaTheme="minorHAnsi" w:hAnsiTheme="minorHAnsi" w:cstheme="minorHAnsi"/>
                <w:sz w:val="16"/>
                <w:szCs w:val="16"/>
                <w:lang w:val="en-CA" w:bidi="ar-SA"/>
              </w:rPr>
            </w:pPr>
          </w:p>
          <w:p w14:paraId="402C476F" w14:textId="77777777" w:rsidR="00A91721" w:rsidRPr="00A91721" w:rsidRDefault="00A91721" w:rsidP="00335BC2">
            <w:pPr>
              <w:widowControl/>
              <w:adjustRightInd w:val="0"/>
              <w:ind w:right="132" w:firstLine="148"/>
              <w:jc w:val="both"/>
              <w:rPr>
                <w:rFonts w:asciiTheme="minorHAnsi" w:eastAsiaTheme="minorHAnsi" w:hAnsiTheme="minorHAnsi" w:cstheme="minorHAnsi"/>
                <w:lang w:val="en-CA" w:bidi="ar-SA"/>
              </w:rPr>
            </w:pPr>
            <w:r w:rsidRPr="00A91721">
              <w:rPr>
                <w:rFonts w:asciiTheme="minorHAnsi" w:eastAsiaTheme="minorHAnsi" w:hAnsiTheme="minorHAnsi" w:cstheme="minorHAnsi"/>
                <w:b/>
                <w:bCs/>
                <w:lang w:val="en-CA" w:bidi="ar-SA"/>
              </w:rPr>
              <w:t xml:space="preserve">Note: </w:t>
            </w:r>
            <w:r w:rsidRPr="00A91721">
              <w:rPr>
                <w:rFonts w:asciiTheme="minorHAnsi" w:eastAsiaTheme="minorHAnsi" w:hAnsiTheme="minorHAnsi" w:cstheme="minorHAnsi"/>
                <w:lang w:val="en-CA" w:bidi="ar-SA"/>
              </w:rPr>
              <w:t>Several municipalities hold off on considering and certifying proxy</w:t>
            </w:r>
          </w:p>
          <w:p w14:paraId="6A3AD597" w14:textId="77777777" w:rsidR="00D1272B" w:rsidRDefault="00A91721" w:rsidP="00335BC2">
            <w:pPr>
              <w:pStyle w:val="TableParagraph"/>
              <w:tabs>
                <w:tab w:val="left" w:pos="432"/>
              </w:tabs>
              <w:ind w:right="132"/>
              <w:jc w:val="both"/>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applications until September 1, when the voters’ list becomes public.</w:t>
            </w:r>
          </w:p>
          <w:p w14:paraId="40FC788D" w14:textId="58059BE7" w:rsidR="00A91721" w:rsidRPr="00A91721" w:rsidRDefault="00A91721" w:rsidP="00335BC2">
            <w:pPr>
              <w:pStyle w:val="TableParagraph"/>
              <w:tabs>
                <w:tab w:val="left" w:pos="432"/>
              </w:tabs>
              <w:ind w:right="132"/>
              <w:jc w:val="both"/>
              <w:rPr>
                <w:rFonts w:asciiTheme="minorHAnsi" w:hAnsiTheme="minorHAnsi"/>
                <w:sz w:val="16"/>
                <w:szCs w:val="16"/>
              </w:rPr>
            </w:pPr>
          </w:p>
        </w:tc>
      </w:tr>
      <w:tr w:rsidR="00D1272B" w:rsidRPr="00AC2F82" w14:paraId="48EC16E6" w14:textId="77777777" w:rsidTr="00335BC2">
        <w:trPr>
          <w:trHeight w:val="1064"/>
        </w:trPr>
        <w:tc>
          <w:tcPr>
            <w:tcW w:w="1701" w:type="dxa"/>
            <w:gridSpan w:val="2"/>
          </w:tcPr>
          <w:p w14:paraId="72909214" w14:textId="3EE7CD7D" w:rsidR="00D1272B" w:rsidRPr="00AC2F82" w:rsidRDefault="00801D3B" w:rsidP="00335BC2">
            <w:pPr>
              <w:pStyle w:val="TableParagraph"/>
              <w:spacing w:line="267" w:lineRule="exact"/>
              <w:rPr>
                <w:rFonts w:asciiTheme="minorHAnsi" w:hAnsiTheme="minorHAnsi"/>
              </w:rPr>
            </w:pPr>
            <w:r>
              <w:rPr>
                <w:rFonts w:asciiTheme="minorHAnsi" w:hAnsiTheme="minorHAnsi"/>
              </w:rPr>
              <w:t>Wednesday, August 24</w:t>
            </w:r>
          </w:p>
        </w:tc>
        <w:tc>
          <w:tcPr>
            <w:tcW w:w="7655" w:type="dxa"/>
          </w:tcPr>
          <w:p w14:paraId="7CEEFDF5" w14:textId="77777777" w:rsidR="00A91721" w:rsidRPr="00A91721" w:rsidRDefault="00A91721" w:rsidP="00335BC2">
            <w:pPr>
              <w:widowControl/>
              <w:adjustRightInd w:val="0"/>
              <w:ind w:firstLine="148"/>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Additional nominations may be filed between 9 a.m. and 2 p.m., if the number</w:t>
            </w:r>
          </w:p>
          <w:p w14:paraId="77919F4E" w14:textId="77777777" w:rsidR="00A91721" w:rsidRPr="00A91721" w:rsidRDefault="00A91721" w:rsidP="00335BC2">
            <w:pPr>
              <w:widowControl/>
              <w:adjustRightInd w:val="0"/>
              <w:ind w:firstLine="148"/>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of nominations filed for an office and certified is less than the number of</w:t>
            </w:r>
          </w:p>
          <w:p w14:paraId="2899648E" w14:textId="58289FE9" w:rsidR="00A91721" w:rsidRDefault="00A91721" w:rsidP="00335BC2">
            <w:pPr>
              <w:widowControl/>
              <w:adjustRightInd w:val="0"/>
              <w:ind w:firstLine="148"/>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persons to be elected to the office. s. 33(5)</w:t>
            </w:r>
          </w:p>
          <w:p w14:paraId="298B8F34" w14:textId="77777777" w:rsidR="00A91721" w:rsidRPr="00A91721" w:rsidRDefault="00A91721" w:rsidP="00335BC2">
            <w:pPr>
              <w:widowControl/>
              <w:adjustRightInd w:val="0"/>
              <w:ind w:firstLine="148"/>
              <w:rPr>
                <w:rFonts w:asciiTheme="minorHAnsi" w:eastAsiaTheme="minorHAnsi" w:hAnsiTheme="minorHAnsi" w:cstheme="minorHAnsi"/>
                <w:sz w:val="16"/>
                <w:szCs w:val="16"/>
                <w:lang w:val="en-CA" w:bidi="ar-SA"/>
              </w:rPr>
            </w:pPr>
          </w:p>
          <w:p w14:paraId="1FB360BF" w14:textId="77777777" w:rsidR="00A91721" w:rsidRPr="00A91721" w:rsidRDefault="00A91721" w:rsidP="00335BC2">
            <w:pPr>
              <w:widowControl/>
              <w:adjustRightInd w:val="0"/>
              <w:ind w:firstLine="148"/>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A candidate who wishes to withdraw their additional nomination must notify</w:t>
            </w:r>
          </w:p>
          <w:p w14:paraId="776E20F1" w14:textId="5BD3CADA" w:rsidR="00D1272B" w:rsidRDefault="00A91721" w:rsidP="00335BC2">
            <w:pPr>
              <w:pStyle w:val="TableParagraph"/>
              <w:spacing w:line="248" w:lineRule="exact"/>
              <w:ind w:firstLine="41"/>
              <w:rPr>
                <w:rFonts w:asciiTheme="minorHAnsi" w:eastAsiaTheme="minorHAnsi" w:hAnsiTheme="minorHAnsi" w:cstheme="minorHAnsi"/>
                <w:lang w:val="en-CA" w:bidi="ar-SA"/>
              </w:rPr>
            </w:pPr>
            <w:r w:rsidRPr="00A91721">
              <w:rPr>
                <w:rFonts w:asciiTheme="minorHAnsi" w:eastAsiaTheme="minorHAnsi" w:hAnsiTheme="minorHAnsi" w:cstheme="minorHAnsi"/>
                <w:lang w:val="en-CA" w:bidi="ar-SA"/>
              </w:rPr>
              <w:t xml:space="preserve">the </w:t>
            </w:r>
            <w:r w:rsidR="0033308B">
              <w:rPr>
                <w:rFonts w:asciiTheme="minorHAnsi" w:eastAsiaTheme="minorHAnsi" w:hAnsiTheme="minorHAnsi" w:cstheme="minorHAnsi"/>
                <w:lang w:val="en-CA" w:bidi="ar-SA"/>
              </w:rPr>
              <w:t>C</w:t>
            </w:r>
            <w:r w:rsidRPr="00A91721">
              <w:rPr>
                <w:rFonts w:asciiTheme="minorHAnsi" w:eastAsiaTheme="minorHAnsi" w:hAnsiTheme="minorHAnsi" w:cstheme="minorHAnsi"/>
                <w:lang w:val="en-CA" w:bidi="ar-SA"/>
              </w:rPr>
              <w:t>lerk in writing before 2 p.m. s.36</w:t>
            </w:r>
          </w:p>
          <w:p w14:paraId="6BF59F45" w14:textId="04060EB0" w:rsidR="00A91721" w:rsidRPr="00A91721" w:rsidRDefault="00A91721" w:rsidP="00335BC2">
            <w:pPr>
              <w:pStyle w:val="TableParagraph"/>
              <w:spacing w:line="248" w:lineRule="exact"/>
              <w:ind w:firstLine="41"/>
              <w:rPr>
                <w:rFonts w:asciiTheme="minorHAnsi" w:hAnsiTheme="minorHAnsi"/>
                <w:sz w:val="16"/>
                <w:szCs w:val="16"/>
              </w:rPr>
            </w:pPr>
          </w:p>
        </w:tc>
      </w:tr>
      <w:tr w:rsidR="00D1272B" w:rsidRPr="00AC2F82" w14:paraId="1E7FD1BD" w14:textId="77777777" w:rsidTr="00335BC2">
        <w:trPr>
          <w:trHeight w:val="1070"/>
        </w:trPr>
        <w:tc>
          <w:tcPr>
            <w:tcW w:w="1701" w:type="dxa"/>
            <w:gridSpan w:val="2"/>
          </w:tcPr>
          <w:p w14:paraId="243740B6" w14:textId="7FFFDD4C" w:rsidR="00D1272B" w:rsidRPr="00AC2F82" w:rsidRDefault="00E9729E" w:rsidP="00335BC2">
            <w:pPr>
              <w:pStyle w:val="TableParagraph"/>
              <w:spacing w:line="242" w:lineRule="auto"/>
              <w:ind w:right="349"/>
              <w:rPr>
                <w:rFonts w:asciiTheme="minorHAnsi" w:hAnsiTheme="minorHAnsi"/>
              </w:rPr>
            </w:pPr>
            <w:r>
              <w:rPr>
                <w:rFonts w:asciiTheme="minorHAnsi" w:hAnsiTheme="minorHAnsi"/>
              </w:rPr>
              <w:t>Thursday, August 25</w:t>
            </w:r>
          </w:p>
        </w:tc>
        <w:tc>
          <w:tcPr>
            <w:tcW w:w="7655" w:type="dxa"/>
          </w:tcPr>
          <w:p w14:paraId="108C6B3C" w14:textId="77777777" w:rsidR="0033308B" w:rsidRDefault="00E9729E" w:rsidP="00335BC2">
            <w:pPr>
              <w:widowControl/>
              <w:adjustRightInd w:val="0"/>
              <w:ind w:right="132" w:firstLine="148"/>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 xml:space="preserve">Any additional nominations to be examined and certified </w:t>
            </w:r>
            <w:r w:rsidR="0033308B">
              <w:rPr>
                <w:rFonts w:asciiTheme="minorHAnsi" w:eastAsiaTheme="minorHAnsi" w:hAnsiTheme="minorHAnsi" w:cstheme="minorHAnsi"/>
                <w:lang w:val="en-CA" w:bidi="ar-SA"/>
              </w:rPr>
              <w:t xml:space="preserve">by the Clerk </w:t>
            </w:r>
            <w:r w:rsidRPr="00E9729E">
              <w:rPr>
                <w:rFonts w:asciiTheme="minorHAnsi" w:eastAsiaTheme="minorHAnsi" w:hAnsiTheme="minorHAnsi" w:cstheme="minorHAnsi"/>
                <w:lang w:val="en-CA" w:bidi="ar-SA"/>
              </w:rPr>
              <w:t xml:space="preserve">by 4 p.m. </w:t>
            </w:r>
          </w:p>
          <w:p w14:paraId="504931BE" w14:textId="4C7BAD7B" w:rsidR="00E9729E" w:rsidRPr="00E9729E" w:rsidRDefault="00E9729E" w:rsidP="00335BC2">
            <w:pPr>
              <w:widowControl/>
              <w:adjustRightInd w:val="0"/>
              <w:ind w:right="132" w:firstLine="148"/>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s.35(1)</w:t>
            </w:r>
          </w:p>
          <w:p w14:paraId="230636F1" w14:textId="16A8AA42" w:rsidR="00E9729E" w:rsidRDefault="0033308B" w:rsidP="00335BC2">
            <w:pPr>
              <w:widowControl/>
              <w:adjustRightInd w:val="0"/>
              <w:ind w:firstLine="148"/>
              <w:jc w:val="both"/>
              <w:rPr>
                <w:rFonts w:asciiTheme="minorHAnsi" w:eastAsiaTheme="minorHAnsi" w:hAnsiTheme="minorHAnsi" w:cstheme="minorHAnsi"/>
                <w:lang w:val="en-CA" w:bidi="ar-SA"/>
              </w:rPr>
            </w:pPr>
            <w:r>
              <w:rPr>
                <w:rFonts w:asciiTheme="minorHAnsi" w:eastAsiaTheme="minorHAnsi" w:hAnsiTheme="minorHAnsi" w:cstheme="minorHAnsi"/>
                <w:lang w:val="en-CA" w:bidi="ar-SA"/>
              </w:rPr>
              <w:t>Clerk to d</w:t>
            </w:r>
            <w:r w:rsidR="00E9729E" w:rsidRPr="00E9729E">
              <w:rPr>
                <w:rFonts w:asciiTheme="minorHAnsi" w:eastAsiaTheme="minorHAnsi" w:hAnsiTheme="minorHAnsi" w:cstheme="minorHAnsi"/>
                <w:lang w:val="en-CA" w:bidi="ar-SA"/>
              </w:rPr>
              <w:t>eclare the candidate(s) elected by acclamation. s.37(2)</w:t>
            </w:r>
          </w:p>
          <w:p w14:paraId="4705E708" w14:textId="77777777" w:rsidR="00E9729E" w:rsidRPr="00E9729E" w:rsidRDefault="00E9729E" w:rsidP="00335BC2">
            <w:pPr>
              <w:widowControl/>
              <w:adjustRightInd w:val="0"/>
              <w:ind w:firstLine="148"/>
              <w:jc w:val="both"/>
              <w:rPr>
                <w:rFonts w:asciiTheme="minorHAnsi" w:eastAsiaTheme="minorHAnsi" w:hAnsiTheme="minorHAnsi" w:cstheme="minorHAnsi"/>
                <w:sz w:val="16"/>
                <w:szCs w:val="16"/>
                <w:lang w:val="en-CA" w:bidi="ar-SA"/>
              </w:rPr>
            </w:pPr>
          </w:p>
          <w:p w14:paraId="40768B20" w14:textId="77777777" w:rsidR="00E9729E" w:rsidRPr="00E9729E" w:rsidRDefault="00E9729E" w:rsidP="00335BC2">
            <w:pPr>
              <w:widowControl/>
              <w:adjustRightInd w:val="0"/>
              <w:ind w:firstLine="148"/>
              <w:jc w:val="both"/>
              <w:rPr>
                <w:rFonts w:asciiTheme="minorHAnsi" w:eastAsiaTheme="minorHAnsi" w:hAnsiTheme="minorHAnsi" w:cstheme="minorHAnsi"/>
                <w:lang w:val="en-CA" w:bidi="ar-SA"/>
              </w:rPr>
            </w:pPr>
            <w:r w:rsidRPr="00E9729E">
              <w:rPr>
                <w:rFonts w:asciiTheme="minorHAnsi" w:eastAsiaTheme="minorHAnsi" w:hAnsiTheme="minorHAnsi" w:cstheme="minorHAnsi"/>
                <w:b/>
                <w:bCs/>
                <w:lang w:val="en-CA" w:bidi="ar-SA"/>
              </w:rPr>
              <w:t xml:space="preserve">Note: </w:t>
            </w:r>
            <w:r w:rsidRPr="00E9729E">
              <w:rPr>
                <w:rFonts w:asciiTheme="minorHAnsi" w:eastAsiaTheme="minorHAnsi" w:hAnsiTheme="minorHAnsi" w:cstheme="minorHAnsi"/>
                <w:lang w:val="en-CA" w:bidi="ar-SA"/>
              </w:rPr>
              <w:t>Nominations filed with an upper-tier municipality, for an office where</w:t>
            </w:r>
          </w:p>
          <w:p w14:paraId="1EC420B8" w14:textId="5823C5EB" w:rsidR="00E9729E" w:rsidRPr="00E9729E" w:rsidRDefault="00E9729E" w:rsidP="00335BC2">
            <w:pPr>
              <w:widowControl/>
              <w:adjustRightInd w:val="0"/>
              <w:ind w:firstLine="148"/>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the member of the council is to be elected by the electors of all or part of one</w:t>
            </w:r>
            <w:r w:rsidR="004C1567">
              <w:rPr>
                <w:rFonts w:asciiTheme="minorHAnsi" w:eastAsiaTheme="minorHAnsi" w:hAnsiTheme="minorHAnsi" w:cstheme="minorHAnsi"/>
                <w:lang w:val="en-CA" w:bidi="ar-SA"/>
              </w:rPr>
              <w:t>,</w:t>
            </w:r>
          </w:p>
          <w:p w14:paraId="6528015E" w14:textId="7BD9F895" w:rsidR="00E9729E" w:rsidRPr="00E9729E" w:rsidRDefault="00E9729E" w:rsidP="00335BC2">
            <w:pPr>
              <w:widowControl/>
              <w:adjustRightInd w:val="0"/>
              <w:ind w:firstLine="148"/>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 xml:space="preserve">or </w:t>
            </w:r>
            <w:r w:rsidR="004C1567">
              <w:rPr>
                <w:rFonts w:asciiTheme="minorHAnsi" w:eastAsiaTheme="minorHAnsi" w:hAnsiTheme="minorHAnsi" w:cstheme="minorHAnsi"/>
                <w:lang w:val="en-CA" w:bidi="ar-SA"/>
              </w:rPr>
              <w:t xml:space="preserve">more, </w:t>
            </w:r>
            <w:r w:rsidR="004C1567" w:rsidRPr="00E9729E">
              <w:rPr>
                <w:rFonts w:asciiTheme="minorHAnsi" w:eastAsiaTheme="minorHAnsi" w:hAnsiTheme="minorHAnsi" w:cstheme="minorHAnsi"/>
                <w:lang w:val="en-CA" w:bidi="ar-SA"/>
              </w:rPr>
              <w:t>lower</w:t>
            </w:r>
            <w:r w:rsidRPr="00E9729E">
              <w:rPr>
                <w:rFonts w:asciiTheme="minorHAnsi" w:eastAsiaTheme="minorHAnsi" w:hAnsiTheme="minorHAnsi" w:cstheme="minorHAnsi"/>
                <w:lang w:val="en-CA" w:bidi="ar-SA"/>
              </w:rPr>
              <w:t>-tier municipalities within the upper-tier municipality, must be</w:t>
            </w:r>
          </w:p>
          <w:p w14:paraId="4AC95AC6" w14:textId="5AA9AD24" w:rsidR="00E9729E" w:rsidRPr="00E9729E" w:rsidRDefault="00E936B6" w:rsidP="00335BC2">
            <w:pPr>
              <w:widowControl/>
              <w:adjustRightInd w:val="0"/>
              <w:ind w:firstLine="148"/>
              <w:jc w:val="both"/>
              <w:rPr>
                <w:rFonts w:asciiTheme="minorHAnsi" w:eastAsiaTheme="minorHAnsi" w:hAnsiTheme="minorHAnsi" w:cstheme="minorHAnsi"/>
                <w:lang w:val="en-CA" w:bidi="ar-SA"/>
              </w:rPr>
            </w:pPr>
            <w:r>
              <w:rPr>
                <w:rFonts w:asciiTheme="minorHAnsi" w:eastAsiaTheme="minorHAnsi" w:hAnsiTheme="minorHAnsi" w:cstheme="minorHAnsi"/>
                <w:lang w:val="en-CA" w:bidi="ar-SA"/>
              </w:rPr>
              <w:t>forwarded to the C</w:t>
            </w:r>
            <w:r w:rsidR="00E9729E" w:rsidRPr="00E9729E">
              <w:rPr>
                <w:rFonts w:asciiTheme="minorHAnsi" w:eastAsiaTheme="minorHAnsi" w:hAnsiTheme="minorHAnsi" w:cstheme="minorHAnsi"/>
                <w:lang w:val="en-CA" w:bidi="ar-SA"/>
              </w:rPr>
              <w:t>lerk of each lower-tier municipality in which the election is</w:t>
            </w:r>
          </w:p>
          <w:p w14:paraId="31CCEF4A" w14:textId="77777777" w:rsidR="00D1272B" w:rsidRDefault="00E9729E" w:rsidP="00335BC2">
            <w:pPr>
              <w:pStyle w:val="TableParagraph"/>
              <w:tabs>
                <w:tab w:val="left" w:pos="825"/>
                <w:tab w:val="left" w:pos="826"/>
              </w:tabs>
              <w:spacing w:line="249" w:lineRule="exact"/>
              <w:jc w:val="both"/>
              <w:rPr>
                <w:rFonts w:asciiTheme="minorHAnsi" w:eastAsiaTheme="minorHAnsi" w:hAnsiTheme="minorHAnsi" w:cstheme="minorHAnsi"/>
                <w:lang w:val="en-CA" w:bidi="ar-SA"/>
              </w:rPr>
            </w:pPr>
            <w:r>
              <w:rPr>
                <w:rFonts w:asciiTheme="minorHAnsi" w:eastAsiaTheme="minorHAnsi" w:hAnsiTheme="minorHAnsi" w:cstheme="minorHAnsi"/>
                <w:lang w:val="en-CA" w:bidi="ar-SA"/>
              </w:rPr>
              <w:t xml:space="preserve"> </w:t>
            </w:r>
            <w:r w:rsidRPr="00E9729E">
              <w:rPr>
                <w:rFonts w:asciiTheme="minorHAnsi" w:eastAsiaTheme="minorHAnsi" w:hAnsiTheme="minorHAnsi" w:cstheme="minorHAnsi"/>
                <w:lang w:val="en-CA" w:bidi="ar-SA"/>
              </w:rPr>
              <w:t>to be held within 48 hours after the close of nominations. s.1.1(4)</w:t>
            </w:r>
          </w:p>
          <w:p w14:paraId="766BBEB3" w14:textId="4DC5A161" w:rsidR="00E9729E" w:rsidRPr="00E9729E" w:rsidRDefault="00E9729E" w:rsidP="00335BC2">
            <w:pPr>
              <w:pStyle w:val="TableParagraph"/>
              <w:tabs>
                <w:tab w:val="left" w:pos="825"/>
                <w:tab w:val="left" w:pos="826"/>
              </w:tabs>
              <w:spacing w:line="249" w:lineRule="exact"/>
              <w:jc w:val="both"/>
              <w:rPr>
                <w:rFonts w:asciiTheme="minorHAnsi" w:hAnsiTheme="minorHAnsi"/>
                <w:sz w:val="16"/>
                <w:szCs w:val="16"/>
              </w:rPr>
            </w:pPr>
          </w:p>
        </w:tc>
      </w:tr>
      <w:tr w:rsidR="00D1272B" w:rsidRPr="00AC2F82" w14:paraId="5D081959" w14:textId="77777777" w:rsidTr="00335BC2">
        <w:trPr>
          <w:trHeight w:val="1337"/>
        </w:trPr>
        <w:tc>
          <w:tcPr>
            <w:tcW w:w="1701" w:type="dxa"/>
            <w:gridSpan w:val="2"/>
          </w:tcPr>
          <w:p w14:paraId="289E0B1D" w14:textId="61BE1CA2" w:rsidR="00D1272B" w:rsidRPr="00AC2F82" w:rsidRDefault="00E9729E" w:rsidP="00335BC2">
            <w:pPr>
              <w:pStyle w:val="TableParagraph"/>
              <w:spacing w:line="242" w:lineRule="auto"/>
              <w:ind w:left="142" w:right="135"/>
              <w:rPr>
                <w:rFonts w:asciiTheme="minorHAnsi" w:hAnsiTheme="minorHAnsi"/>
              </w:rPr>
            </w:pPr>
            <w:r>
              <w:rPr>
                <w:rFonts w:asciiTheme="minorHAnsi" w:hAnsiTheme="minorHAnsi"/>
              </w:rPr>
              <w:t>Thursday,     September 1</w:t>
            </w:r>
          </w:p>
        </w:tc>
        <w:tc>
          <w:tcPr>
            <w:tcW w:w="7655" w:type="dxa"/>
          </w:tcPr>
          <w:p w14:paraId="3F99905E" w14:textId="77FCA32E" w:rsidR="00E9729E" w:rsidRPr="00E9729E" w:rsidRDefault="00E9729E" w:rsidP="00335BC2">
            <w:pPr>
              <w:widowControl/>
              <w:adjustRightInd w:val="0"/>
              <w:ind w:firstLine="148"/>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Last day for</w:t>
            </w:r>
            <w:r w:rsidR="0033308B">
              <w:rPr>
                <w:rFonts w:asciiTheme="minorHAnsi" w:eastAsiaTheme="minorHAnsi" w:hAnsiTheme="minorHAnsi" w:cstheme="minorHAnsi"/>
                <w:lang w:val="en-CA" w:bidi="ar-SA"/>
              </w:rPr>
              <w:t xml:space="preserve"> the Clerk to</w:t>
            </w:r>
            <w:r w:rsidRPr="00E9729E">
              <w:rPr>
                <w:rFonts w:asciiTheme="minorHAnsi" w:eastAsiaTheme="minorHAnsi" w:hAnsiTheme="minorHAnsi" w:cstheme="minorHAnsi"/>
                <w:lang w:val="en-CA" w:bidi="ar-SA"/>
              </w:rPr>
              <w:t xml:space="preserve"> reprodu</w:t>
            </w:r>
            <w:r w:rsidR="0033308B">
              <w:rPr>
                <w:rFonts w:asciiTheme="minorHAnsi" w:eastAsiaTheme="minorHAnsi" w:hAnsiTheme="minorHAnsi" w:cstheme="minorHAnsi"/>
                <w:lang w:val="en-CA" w:bidi="ar-SA"/>
              </w:rPr>
              <w:t>ce</w:t>
            </w:r>
            <w:r w:rsidRPr="00E9729E">
              <w:rPr>
                <w:rFonts w:asciiTheme="minorHAnsi" w:eastAsiaTheme="minorHAnsi" w:hAnsiTheme="minorHAnsi" w:cstheme="minorHAnsi"/>
                <w:lang w:val="en-CA" w:bidi="ar-SA"/>
              </w:rPr>
              <w:t xml:space="preserve"> the voters’ list and determining the revision</w:t>
            </w:r>
          </w:p>
          <w:p w14:paraId="0144368D" w14:textId="77777777" w:rsidR="00E9729E" w:rsidRPr="00E9729E" w:rsidRDefault="00E9729E" w:rsidP="00335BC2">
            <w:pPr>
              <w:widowControl/>
              <w:adjustRightInd w:val="0"/>
              <w:ind w:firstLine="148"/>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procedures. s.23(2)</w:t>
            </w:r>
          </w:p>
          <w:p w14:paraId="30ED6EE1" w14:textId="606CB3D5"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b/>
                <w:bCs/>
                <w:lang w:val="en-CA" w:bidi="ar-SA"/>
              </w:rPr>
              <w:t>• On written request</w:t>
            </w:r>
            <w:r w:rsidRPr="00E9729E">
              <w:rPr>
                <w:rFonts w:asciiTheme="minorHAnsi" w:eastAsiaTheme="minorHAnsi" w:hAnsiTheme="minorHAnsi" w:cstheme="minorHAnsi"/>
                <w:lang w:val="en-CA" w:bidi="ar-SA"/>
              </w:rPr>
              <w:t xml:space="preserve">, </w:t>
            </w:r>
            <w:r w:rsidR="007B0098">
              <w:rPr>
                <w:rFonts w:asciiTheme="minorHAnsi" w:eastAsiaTheme="minorHAnsi" w:hAnsiTheme="minorHAnsi" w:cstheme="minorHAnsi"/>
                <w:lang w:val="en-CA" w:bidi="ar-SA"/>
              </w:rPr>
              <w:t xml:space="preserve">Clerk to </w:t>
            </w:r>
            <w:r w:rsidRPr="00E9729E">
              <w:rPr>
                <w:rFonts w:asciiTheme="minorHAnsi" w:eastAsiaTheme="minorHAnsi" w:hAnsiTheme="minorHAnsi" w:cstheme="minorHAnsi"/>
                <w:lang w:val="en-CA" w:bidi="ar-SA"/>
              </w:rPr>
              <w:t>provide copies of the voters’ list to those referred</w:t>
            </w:r>
          </w:p>
          <w:p w14:paraId="1FC3754C" w14:textId="77777777"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under subsection 23(3) of the MEA. s. 23(3)</w:t>
            </w:r>
          </w:p>
          <w:p w14:paraId="2877B57F" w14:textId="55366ADD"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b/>
                <w:bCs/>
                <w:lang w:val="en-CA" w:bidi="ar-SA"/>
              </w:rPr>
              <w:t>• On written request</w:t>
            </w:r>
            <w:r w:rsidRPr="00E9729E">
              <w:rPr>
                <w:rFonts w:asciiTheme="minorHAnsi" w:eastAsiaTheme="minorHAnsi" w:hAnsiTheme="minorHAnsi" w:cstheme="minorHAnsi"/>
                <w:lang w:val="en-CA" w:bidi="ar-SA"/>
              </w:rPr>
              <w:t>,</w:t>
            </w:r>
            <w:r w:rsidR="007B0098">
              <w:rPr>
                <w:rFonts w:asciiTheme="minorHAnsi" w:eastAsiaTheme="minorHAnsi" w:hAnsiTheme="minorHAnsi" w:cstheme="minorHAnsi"/>
                <w:lang w:val="en-CA" w:bidi="ar-SA"/>
              </w:rPr>
              <w:t xml:space="preserve"> Clerk to</w:t>
            </w:r>
            <w:r w:rsidRPr="00E9729E">
              <w:rPr>
                <w:rFonts w:asciiTheme="minorHAnsi" w:eastAsiaTheme="minorHAnsi" w:hAnsiTheme="minorHAnsi" w:cstheme="minorHAnsi"/>
                <w:lang w:val="en-CA" w:bidi="ar-SA"/>
              </w:rPr>
              <w:t xml:space="preserve"> provide candidates with a copy of the part of the</w:t>
            </w:r>
          </w:p>
          <w:p w14:paraId="137A92E8" w14:textId="77777777"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voters’ list that contains the names of the electors who are entitled to vote</w:t>
            </w:r>
          </w:p>
          <w:p w14:paraId="60628E3B" w14:textId="77777777"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for that office. s.23(4)</w:t>
            </w:r>
          </w:p>
          <w:p w14:paraId="65199EDB" w14:textId="77777777" w:rsidR="00E9729E" w:rsidRPr="00E9729E" w:rsidRDefault="00E9729E" w:rsidP="00335BC2">
            <w:pPr>
              <w:widowControl/>
              <w:adjustRightInd w:val="0"/>
              <w:ind w:firstLine="148"/>
              <w:jc w:val="both"/>
              <w:rPr>
                <w:rFonts w:asciiTheme="minorHAnsi" w:eastAsiaTheme="minorHAnsi" w:hAnsiTheme="minorHAnsi" w:cstheme="minorHAnsi"/>
                <w:sz w:val="16"/>
                <w:szCs w:val="16"/>
                <w:lang w:val="en-CA" w:bidi="ar-SA"/>
              </w:rPr>
            </w:pPr>
          </w:p>
          <w:p w14:paraId="3FF75B9E" w14:textId="3DC90D8D" w:rsidR="00E9729E" w:rsidRPr="00E9729E" w:rsidRDefault="00E9729E" w:rsidP="00335BC2">
            <w:pPr>
              <w:widowControl/>
              <w:adjustRightInd w:val="0"/>
              <w:ind w:firstLine="148"/>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Revision period begins. s.24, s.25</w:t>
            </w:r>
          </w:p>
          <w:p w14:paraId="0F828708" w14:textId="3CB990BC"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 xml:space="preserve">• From September </w:t>
            </w:r>
            <w:r w:rsidR="007B0098">
              <w:rPr>
                <w:rFonts w:asciiTheme="minorHAnsi" w:eastAsiaTheme="minorHAnsi" w:hAnsiTheme="minorHAnsi" w:cstheme="minorHAnsi"/>
                <w:lang w:val="en-CA" w:bidi="ar-SA"/>
              </w:rPr>
              <w:t>1 until the close of voting on Voting D</w:t>
            </w:r>
            <w:r w:rsidRPr="00E9729E">
              <w:rPr>
                <w:rFonts w:asciiTheme="minorHAnsi" w:eastAsiaTheme="minorHAnsi" w:hAnsiTheme="minorHAnsi" w:cstheme="minorHAnsi"/>
                <w:lang w:val="en-CA" w:bidi="ar-SA"/>
              </w:rPr>
              <w:t>ay (October 24),</w:t>
            </w:r>
          </w:p>
          <w:p w14:paraId="1D82EE16" w14:textId="77777777"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a person may submit an application to have their name added to or</w:t>
            </w:r>
          </w:p>
          <w:p w14:paraId="42F493F7" w14:textId="77777777"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removed from the voters’ list, or to have their information on the voters’ list</w:t>
            </w:r>
          </w:p>
          <w:p w14:paraId="3BDD39A1" w14:textId="7C5671FB" w:rsid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amended. s.24(1)</w:t>
            </w:r>
          </w:p>
          <w:p w14:paraId="1B5FB0FB" w14:textId="77777777"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p>
          <w:p w14:paraId="30F8B998" w14:textId="5F9F0F90"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 xml:space="preserve">• From September </w:t>
            </w:r>
            <w:r w:rsidR="007B0098">
              <w:rPr>
                <w:rFonts w:asciiTheme="minorHAnsi" w:eastAsiaTheme="minorHAnsi" w:hAnsiTheme="minorHAnsi" w:cstheme="minorHAnsi"/>
                <w:lang w:val="en-CA" w:bidi="ar-SA"/>
              </w:rPr>
              <w:t>1 until the close of voting on V</w:t>
            </w:r>
            <w:r w:rsidRPr="00E9729E">
              <w:rPr>
                <w:rFonts w:asciiTheme="minorHAnsi" w:eastAsiaTheme="minorHAnsi" w:hAnsiTheme="minorHAnsi" w:cstheme="minorHAnsi"/>
                <w:lang w:val="en-CA" w:bidi="ar-SA"/>
              </w:rPr>
              <w:t xml:space="preserve">oting </w:t>
            </w:r>
            <w:r w:rsidR="007B0098">
              <w:rPr>
                <w:rFonts w:asciiTheme="minorHAnsi" w:eastAsiaTheme="minorHAnsi" w:hAnsiTheme="minorHAnsi" w:cstheme="minorHAnsi"/>
                <w:lang w:val="en-CA" w:bidi="ar-SA"/>
              </w:rPr>
              <w:t>D</w:t>
            </w:r>
            <w:r w:rsidRPr="00E9729E">
              <w:rPr>
                <w:rFonts w:asciiTheme="minorHAnsi" w:eastAsiaTheme="minorHAnsi" w:hAnsiTheme="minorHAnsi" w:cstheme="minorHAnsi"/>
                <w:lang w:val="en-CA" w:bidi="ar-SA"/>
              </w:rPr>
              <w:t>ay (October 24), a</w:t>
            </w:r>
          </w:p>
          <w:p w14:paraId="50F4C978" w14:textId="77777777" w:rsidR="00E9729E" w:rsidRP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person may submit an application requesting that a deceased person’s</w:t>
            </w:r>
          </w:p>
          <w:p w14:paraId="59E1E4D9" w14:textId="6DE32D39" w:rsidR="00E9729E" w:rsidRDefault="00E9729E" w:rsidP="00335BC2">
            <w:pPr>
              <w:widowControl/>
              <w:adjustRightInd w:val="0"/>
              <w:ind w:firstLine="290"/>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name be removed from the voters’ list. s. 25(3)</w:t>
            </w:r>
          </w:p>
          <w:p w14:paraId="3F4AE2F0" w14:textId="77777777" w:rsidR="00E9729E" w:rsidRPr="00E9729E" w:rsidRDefault="00E9729E" w:rsidP="00335BC2">
            <w:pPr>
              <w:widowControl/>
              <w:adjustRightInd w:val="0"/>
              <w:ind w:firstLine="290"/>
              <w:jc w:val="both"/>
              <w:rPr>
                <w:rFonts w:asciiTheme="minorHAnsi" w:eastAsiaTheme="minorHAnsi" w:hAnsiTheme="minorHAnsi" w:cstheme="minorHAnsi"/>
                <w:sz w:val="16"/>
                <w:szCs w:val="16"/>
                <w:lang w:val="en-CA" w:bidi="ar-SA"/>
              </w:rPr>
            </w:pPr>
          </w:p>
          <w:p w14:paraId="4A153405" w14:textId="237F5C45" w:rsidR="00E9729E" w:rsidRPr="00E9729E" w:rsidRDefault="007B0098" w:rsidP="00335BC2">
            <w:pPr>
              <w:widowControl/>
              <w:adjustRightInd w:val="0"/>
              <w:ind w:firstLine="148"/>
              <w:jc w:val="both"/>
              <w:rPr>
                <w:rFonts w:asciiTheme="minorHAnsi" w:eastAsiaTheme="minorHAnsi" w:hAnsiTheme="minorHAnsi" w:cstheme="minorHAnsi"/>
                <w:lang w:val="en-CA" w:bidi="ar-SA"/>
              </w:rPr>
            </w:pPr>
            <w:r>
              <w:rPr>
                <w:rFonts w:asciiTheme="minorHAnsi" w:eastAsiaTheme="minorHAnsi" w:hAnsiTheme="minorHAnsi" w:cstheme="minorHAnsi"/>
                <w:lang w:val="en-CA" w:bidi="ar-SA"/>
              </w:rPr>
              <w:t>Clerk to d</w:t>
            </w:r>
            <w:r w:rsidR="00E9729E" w:rsidRPr="00E9729E">
              <w:rPr>
                <w:rFonts w:asciiTheme="minorHAnsi" w:eastAsiaTheme="minorHAnsi" w:hAnsiTheme="minorHAnsi" w:cstheme="minorHAnsi"/>
                <w:lang w:val="en-CA" w:bidi="ar-SA"/>
              </w:rPr>
              <w:t>etermine if voting places are to be provided at institutions and retirement</w:t>
            </w:r>
          </w:p>
          <w:p w14:paraId="2A797FD4" w14:textId="77777777" w:rsidR="00E9729E" w:rsidRPr="00E9729E" w:rsidRDefault="00E9729E" w:rsidP="00335BC2">
            <w:pPr>
              <w:widowControl/>
              <w:adjustRightInd w:val="0"/>
              <w:ind w:firstLine="148"/>
              <w:jc w:val="both"/>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 xml:space="preserve">homes, on voting day, based on the number of beds occupied </w:t>
            </w:r>
            <w:r w:rsidRPr="00E9729E">
              <w:rPr>
                <w:rFonts w:asciiTheme="minorHAnsi" w:eastAsiaTheme="minorHAnsi" w:hAnsiTheme="minorHAnsi" w:cstheme="minorHAnsi"/>
                <w:b/>
                <w:bCs/>
                <w:lang w:val="en-CA" w:bidi="ar-SA"/>
              </w:rPr>
              <w:t>as of this day</w:t>
            </w:r>
            <w:r w:rsidRPr="00E9729E">
              <w:rPr>
                <w:rFonts w:asciiTheme="minorHAnsi" w:eastAsiaTheme="minorHAnsi" w:hAnsiTheme="minorHAnsi" w:cstheme="minorHAnsi"/>
                <w:lang w:val="en-CA" w:bidi="ar-SA"/>
              </w:rPr>
              <w:t>.</w:t>
            </w:r>
          </w:p>
          <w:p w14:paraId="1229C3F5" w14:textId="77777777" w:rsidR="00E9729E" w:rsidRPr="00E9729E" w:rsidRDefault="00E9729E" w:rsidP="00335BC2">
            <w:pPr>
              <w:widowControl/>
              <w:adjustRightInd w:val="0"/>
              <w:ind w:firstLine="148"/>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s.45(7)</w:t>
            </w:r>
          </w:p>
          <w:p w14:paraId="674F3C9B" w14:textId="77777777" w:rsidR="00E9729E" w:rsidRPr="00E9729E" w:rsidRDefault="00E9729E" w:rsidP="00335BC2">
            <w:pPr>
              <w:widowControl/>
              <w:adjustRightInd w:val="0"/>
              <w:ind w:firstLine="290"/>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 Voting places to be established at institutions with 20 or more beds</w:t>
            </w:r>
          </w:p>
          <w:p w14:paraId="15FA1F87" w14:textId="77777777" w:rsidR="00D1272B" w:rsidRDefault="00E9729E" w:rsidP="00335BC2">
            <w:pPr>
              <w:pStyle w:val="TableParagraph"/>
              <w:spacing w:line="249" w:lineRule="exact"/>
              <w:ind w:firstLine="183"/>
              <w:rPr>
                <w:rFonts w:asciiTheme="minorHAnsi" w:eastAsiaTheme="minorHAnsi" w:hAnsiTheme="minorHAnsi" w:cstheme="minorHAnsi"/>
                <w:lang w:val="en-CA" w:bidi="ar-SA"/>
              </w:rPr>
            </w:pPr>
            <w:r w:rsidRPr="00E9729E">
              <w:rPr>
                <w:rFonts w:asciiTheme="minorHAnsi" w:eastAsiaTheme="minorHAnsi" w:hAnsiTheme="minorHAnsi" w:cstheme="minorHAnsi"/>
                <w:lang w:val="en-CA" w:bidi="ar-SA"/>
              </w:rPr>
              <w:t>occupied and retirement homes with 50 or more beds occupied. s.45(7)</w:t>
            </w:r>
          </w:p>
          <w:p w14:paraId="3073942C" w14:textId="0C7595A2" w:rsidR="00E9729E" w:rsidRPr="00E9729E" w:rsidRDefault="00E9729E" w:rsidP="00335BC2">
            <w:pPr>
              <w:pStyle w:val="TableParagraph"/>
              <w:spacing w:line="249" w:lineRule="exact"/>
              <w:ind w:firstLine="183"/>
              <w:rPr>
                <w:rFonts w:asciiTheme="minorHAnsi" w:hAnsiTheme="minorHAnsi"/>
                <w:sz w:val="16"/>
                <w:szCs w:val="16"/>
              </w:rPr>
            </w:pPr>
          </w:p>
        </w:tc>
      </w:tr>
      <w:tr w:rsidR="00D1272B" w:rsidRPr="00AC2F82" w14:paraId="76D074BD" w14:textId="77777777" w:rsidTr="00335BC2">
        <w:trPr>
          <w:trHeight w:val="534"/>
        </w:trPr>
        <w:tc>
          <w:tcPr>
            <w:tcW w:w="1701" w:type="dxa"/>
            <w:gridSpan w:val="2"/>
          </w:tcPr>
          <w:p w14:paraId="3CDE2E34" w14:textId="77777777" w:rsidR="00D1272B" w:rsidRDefault="0085596A" w:rsidP="00335BC2">
            <w:pPr>
              <w:pStyle w:val="TableParagraph"/>
              <w:spacing w:before="3" w:line="268" w:lineRule="exact"/>
              <w:ind w:right="277"/>
              <w:rPr>
                <w:rFonts w:asciiTheme="minorHAnsi" w:hAnsiTheme="minorHAnsi"/>
              </w:rPr>
            </w:pPr>
            <w:r w:rsidRPr="00AC2F82">
              <w:rPr>
                <w:rFonts w:asciiTheme="minorHAnsi" w:hAnsiTheme="minorHAnsi"/>
              </w:rPr>
              <w:lastRenderedPageBreak/>
              <w:t>Thursda</w:t>
            </w:r>
            <w:r w:rsidR="00E9729E">
              <w:rPr>
                <w:rFonts w:asciiTheme="minorHAnsi" w:hAnsiTheme="minorHAnsi"/>
              </w:rPr>
              <w:t>y, September 15 to</w:t>
            </w:r>
          </w:p>
          <w:p w14:paraId="66164F9A" w14:textId="77777777" w:rsidR="00E9729E" w:rsidRDefault="00E9729E" w:rsidP="00335BC2">
            <w:pPr>
              <w:pStyle w:val="TableParagraph"/>
              <w:spacing w:before="3" w:line="268" w:lineRule="exact"/>
              <w:ind w:right="277"/>
              <w:rPr>
                <w:rFonts w:asciiTheme="minorHAnsi" w:hAnsiTheme="minorHAnsi"/>
              </w:rPr>
            </w:pPr>
            <w:r>
              <w:rPr>
                <w:rFonts w:asciiTheme="minorHAnsi" w:hAnsiTheme="minorHAnsi"/>
              </w:rPr>
              <w:t xml:space="preserve">Monday, </w:t>
            </w:r>
          </w:p>
          <w:p w14:paraId="1AC16278" w14:textId="130714E7" w:rsidR="00E9729E" w:rsidRPr="00AC2F82" w:rsidRDefault="00E9729E" w:rsidP="00335BC2">
            <w:pPr>
              <w:pStyle w:val="TableParagraph"/>
              <w:spacing w:before="3" w:line="268" w:lineRule="exact"/>
              <w:ind w:right="277"/>
              <w:rPr>
                <w:rFonts w:asciiTheme="minorHAnsi" w:hAnsiTheme="minorHAnsi"/>
              </w:rPr>
            </w:pPr>
            <w:r>
              <w:rPr>
                <w:rFonts w:asciiTheme="minorHAnsi" w:hAnsiTheme="minorHAnsi"/>
              </w:rPr>
              <w:t>September 26</w:t>
            </w:r>
          </w:p>
        </w:tc>
        <w:tc>
          <w:tcPr>
            <w:tcW w:w="7655" w:type="dxa"/>
          </w:tcPr>
          <w:p w14:paraId="50F6E43A" w14:textId="2A05BF0F" w:rsidR="004C1567" w:rsidRPr="004C1567" w:rsidRDefault="007B0098" w:rsidP="00335BC2">
            <w:pPr>
              <w:widowControl/>
              <w:adjustRightInd w:val="0"/>
              <w:ind w:firstLine="148"/>
              <w:jc w:val="both"/>
              <w:rPr>
                <w:rFonts w:ascii="SourceSansPro-Light" w:eastAsiaTheme="minorHAnsi" w:hAnsi="SourceSansPro-Light" w:cs="SourceSansPro-Light"/>
                <w:sz w:val="20"/>
                <w:szCs w:val="20"/>
                <w:lang w:val="en-CA" w:bidi="ar-SA"/>
              </w:rPr>
            </w:pPr>
            <w:r>
              <w:rPr>
                <w:rFonts w:ascii="SourceSansPro-Light" w:eastAsiaTheme="minorHAnsi" w:hAnsi="SourceSansPro-Light" w:cs="SourceSansPro-Light"/>
                <w:sz w:val="20"/>
                <w:szCs w:val="20"/>
                <w:lang w:val="en-CA" w:bidi="ar-SA"/>
              </w:rPr>
              <w:t>Clerk to p</w:t>
            </w:r>
            <w:r w:rsidR="004C1567" w:rsidRPr="004C1567">
              <w:rPr>
                <w:rFonts w:ascii="SourceSansPro-Light" w:eastAsiaTheme="minorHAnsi" w:hAnsi="SourceSansPro-Light" w:cs="SourceSansPro-Light"/>
                <w:sz w:val="20"/>
                <w:szCs w:val="20"/>
                <w:lang w:val="en-CA" w:bidi="ar-SA"/>
              </w:rPr>
              <w:t>repare and distribute an interim list of the changes to voters’ list that were</w:t>
            </w:r>
          </w:p>
          <w:p w14:paraId="2A9E74B7" w14:textId="77777777" w:rsidR="004C1567" w:rsidRPr="004C1567" w:rsidRDefault="004C1567" w:rsidP="00335BC2">
            <w:pPr>
              <w:widowControl/>
              <w:adjustRightInd w:val="0"/>
              <w:ind w:firstLine="148"/>
              <w:jc w:val="both"/>
              <w:rPr>
                <w:rFonts w:ascii="SourceSansPro-Light" w:eastAsiaTheme="minorHAnsi" w:hAnsi="SourceSansPro-Light" w:cs="SourceSansPro-Light"/>
                <w:sz w:val="20"/>
                <w:szCs w:val="20"/>
                <w:lang w:val="en-CA" w:bidi="ar-SA"/>
              </w:rPr>
            </w:pPr>
            <w:r w:rsidRPr="004C1567">
              <w:rPr>
                <w:rFonts w:ascii="SourceSansPro-Light" w:eastAsiaTheme="minorHAnsi" w:hAnsi="SourceSansPro-Light" w:cs="SourceSansPro-Light"/>
                <w:sz w:val="20"/>
                <w:szCs w:val="20"/>
                <w:lang w:val="en-CA" w:bidi="ar-SA"/>
              </w:rPr>
              <w:t>approved on or before September 15. s.27(1)</w:t>
            </w:r>
          </w:p>
          <w:p w14:paraId="08CE9A83" w14:textId="77777777" w:rsidR="004C1567" w:rsidRDefault="004C1567" w:rsidP="00335BC2">
            <w:pPr>
              <w:widowControl/>
              <w:adjustRightInd w:val="0"/>
              <w:ind w:firstLine="148"/>
              <w:jc w:val="both"/>
              <w:rPr>
                <w:rFonts w:ascii="SourceSansPro-Bold" w:eastAsiaTheme="minorHAnsi" w:hAnsi="SourceSansPro-Bold" w:cs="SourceSansPro-Bold"/>
                <w:b/>
                <w:bCs/>
                <w:sz w:val="20"/>
                <w:szCs w:val="20"/>
                <w:lang w:val="en-CA" w:bidi="ar-SA"/>
              </w:rPr>
            </w:pPr>
          </w:p>
          <w:p w14:paraId="1BF05CAF" w14:textId="33C7888F" w:rsidR="004C1567" w:rsidRPr="004C1567" w:rsidRDefault="004C1567" w:rsidP="00335BC2">
            <w:pPr>
              <w:widowControl/>
              <w:adjustRightInd w:val="0"/>
              <w:ind w:firstLine="148"/>
              <w:jc w:val="both"/>
              <w:rPr>
                <w:rFonts w:ascii="SourceSansPro-Light" w:eastAsiaTheme="minorHAnsi" w:hAnsi="SourceSansPro-Light" w:cs="SourceSansPro-Light"/>
                <w:sz w:val="20"/>
                <w:szCs w:val="20"/>
                <w:lang w:val="en-CA" w:bidi="ar-SA"/>
              </w:rPr>
            </w:pPr>
            <w:r w:rsidRPr="004C1567">
              <w:rPr>
                <w:rFonts w:ascii="SourceSansPro-Bold" w:eastAsiaTheme="minorHAnsi" w:hAnsi="SourceSansPro-Bold" w:cs="SourceSansPro-Bold"/>
                <w:b/>
                <w:bCs/>
                <w:sz w:val="20"/>
                <w:szCs w:val="20"/>
                <w:lang w:val="en-CA" w:bidi="ar-SA"/>
              </w:rPr>
              <w:t xml:space="preserve">Note: </w:t>
            </w:r>
            <w:r w:rsidRPr="004C1567">
              <w:rPr>
                <w:rFonts w:ascii="SourceSansPro-Light" w:eastAsiaTheme="minorHAnsi" w:hAnsi="SourceSansPro-Light" w:cs="SourceSansPro-Light"/>
                <w:sz w:val="20"/>
                <w:szCs w:val="20"/>
                <w:lang w:val="en-CA" w:bidi="ar-SA"/>
              </w:rPr>
              <w:t>MPAC has traditionally provided an Exceptions List – Update to PLE</w:t>
            </w:r>
          </w:p>
          <w:p w14:paraId="6F2074FF" w14:textId="77777777" w:rsidR="004C1567" w:rsidRPr="004C1567" w:rsidRDefault="004C1567" w:rsidP="00335BC2">
            <w:pPr>
              <w:widowControl/>
              <w:adjustRightInd w:val="0"/>
              <w:ind w:right="132" w:firstLine="148"/>
              <w:jc w:val="both"/>
              <w:rPr>
                <w:rFonts w:ascii="SourceSansPro-Light" w:eastAsiaTheme="minorHAnsi" w:hAnsi="SourceSansPro-Light" w:cs="SourceSansPro-Light"/>
                <w:sz w:val="20"/>
                <w:szCs w:val="20"/>
                <w:lang w:val="en-CA" w:bidi="ar-SA"/>
              </w:rPr>
            </w:pPr>
            <w:r w:rsidRPr="004C1567">
              <w:rPr>
                <w:rFonts w:ascii="SourceSansPro-Light" w:eastAsiaTheme="minorHAnsi" w:hAnsi="SourceSansPro-Light" w:cs="SourceSansPro-Light"/>
                <w:sz w:val="20"/>
                <w:szCs w:val="20"/>
                <w:lang w:val="en-CA" w:bidi="ar-SA"/>
              </w:rPr>
              <w:t>(Preliminary List of Electors) / VNF (Voter Notification File) on three dates in</w:t>
            </w:r>
          </w:p>
          <w:p w14:paraId="004BED33" w14:textId="77777777" w:rsidR="00D1272B" w:rsidRDefault="004C1567" w:rsidP="00335BC2">
            <w:pPr>
              <w:pStyle w:val="TableParagraph"/>
              <w:tabs>
                <w:tab w:val="left" w:pos="825"/>
                <w:tab w:val="left" w:pos="826"/>
              </w:tabs>
              <w:spacing w:line="249" w:lineRule="exact"/>
              <w:ind w:left="0" w:firstLine="148"/>
              <w:jc w:val="both"/>
              <w:rPr>
                <w:rFonts w:ascii="SourceSansPro-Light" w:eastAsiaTheme="minorHAnsi" w:hAnsi="SourceSansPro-Light" w:cs="SourceSansPro-Light"/>
                <w:sz w:val="20"/>
                <w:szCs w:val="20"/>
                <w:lang w:val="en-CA" w:bidi="ar-SA"/>
              </w:rPr>
            </w:pPr>
            <w:r w:rsidRPr="004C1567">
              <w:rPr>
                <w:rFonts w:ascii="SourceSansPro-Light" w:eastAsiaTheme="minorHAnsi" w:hAnsi="SourceSansPro-Light" w:cs="SourceSansPro-Light"/>
                <w:sz w:val="20"/>
                <w:szCs w:val="20"/>
                <w:lang w:val="en-CA" w:bidi="ar-SA"/>
              </w:rPr>
              <w:t>mid-September.</w:t>
            </w:r>
          </w:p>
          <w:p w14:paraId="6D0513AB" w14:textId="35A46F3B" w:rsidR="005540C6" w:rsidRPr="005540C6" w:rsidRDefault="005540C6" w:rsidP="00335BC2">
            <w:pPr>
              <w:pStyle w:val="TableParagraph"/>
              <w:tabs>
                <w:tab w:val="left" w:pos="825"/>
                <w:tab w:val="left" w:pos="826"/>
              </w:tabs>
              <w:spacing w:line="249" w:lineRule="exact"/>
              <w:ind w:left="0" w:firstLine="148"/>
              <w:jc w:val="both"/>
              <w:rPr>
                <w:rFonts w:asciiTheme="minorHAnsi" w:hAnsiTheme="minorHAnsi"/>
                <w:sz w:val="16"/>
                <w:szCs w:val="16"/>
              </w:rPr>
            </w:pPr>
          </w:p>
        </w:tc>
      </w:tr>
      <w:tr w:rsidR="00D1272B" w:rsidRPr="00AC2F82" w14:paraId="7410879E" w14:textId="77777777" w:rsidTr="00335BC2">
        <w:trPr>
          <w:trHeight w:val="530"/>
        </w:trPr>
        <w:tc>
          <w:tcPr>
            <w:tcW w:w="1701" w:type="dxa"/>
            <w:gridSpan w:val="2"/>
          </w:tcPr>
          <w:p w14:paraId="361B6CF9" w14:textId="09B0F26D" w:rsidR="00D1272B" w:rsidRPr="00AC2F82" w:rsidRDefault="0085596A" w:rsidP="00335BC2">
            <w:pPr>
              <w:pStyle w:val="TableParagraph"/>
              <w:spacing w:line="260" w:lineRule="exact"/>
              <w:rPr>
                <w:rFonts w:asciiTheme="minorHAnsi" w:hAnsiTheme="minorHAnsi"/>
              </w:rPr>
            </w:pPr>
            <w:r w:rsidRPr="00AC2F82">
              <w:rPr>
                <w:rFonts w:asciiTheme="minorHAnsi" w:hAnsiTheme="minorHAnsi"/>
              </w:rPr>
              <w:t>Friday</w:t>
            </w:r>
            <w:r w:rsidR="004C1567">
              <w:rPr>
                <w:rFonts w:asciiTheme="minorHAnsi" w:hAnsiTheme="minorHAnsi"/>
              </w:rPr>
              <w:t>,</w:t>
            </w:r>
          </w:p>
          <w:p w14:paraId="55305F1A" w14:textId="24EA617D" w:rsidR="00D1272B" w:rsidRPr="00AC2F82" w:rsidRDefault="004C1567" w:rsidP="00335BC2">
            <w:pPr>
              <w:pStyle w:val="TableParagraph"/>
              <w:spacing w:before="1" w:line="249" w:lineRule="exact"/>
              <w:rPr>
                <w:rFonts w:asciiTheme="minorHAnsi" w:hAnsiTheme="minorHAnsi"/>
              </w:rPr>
            </w:pPr>
            <w:r>
              <w:rPr>
                <w:rFonts w:asciiTheme="minorHAnsi" w:hAnsiTheme="minorHAnsi"/>
              </w:rPr>
              <w:t>September 23</w:t>
            </w:r>
          </w:p>
        </w:tc>
        <w:tc>
          <w:tcPr>
            <w:tcW w:w="7655" w:type="dxa"/>
          </w:tcPr>
          <w:p w14:paraId="20CB596F" w14:textId="77777777" w:rsidR="007B0098" w:rsidRDefault="004C1567" w:rsidP="00335BC2">
            <w:pPr>
              <w:widowControl/>
              <w:adjustRightInd w:val="0"/>
              <w:ind w:firstLine="148"/>
              <w:rPr>
                <w:rFonts w:asciiTheme="minorHAnsi" w:eastAsiaTheme="minorHAnsi" w:hAnsiTheme="minorHAnsi" w:cs="SourceSansPro-Light"/>
                <w:lang w:val="en-CA" w:bidi="ar-SA"/>
              </w:rPr>
            </w:pPr>
            <w:r>
              <w:rPr>
                <w:rFonts w:asciiTheme="minorHAnsi" w:eastAsiaTheme="minorHAnsi" w:hAnsiTheme="minorHAnsi" w:cs="SourceSansPro-Light"/>
                <w:lang w:val="en-CA" w:bidi="ar-SA"/>
              </w:rPr>
              <w:t>Last day</w:t>
            </w:r>
            <w:r w:rsidR="007B0098">
              <w:rPr>
                <w:rFonts w:asciiTheme="minorHAnsi" w:eastAsiaTheme="minorHAnsi" w:hAnsiTheme="minorHAnsi" w:cs="SourceSansPro-Light"/>
                <w:lang w:val="en-CA" w:bidi="ar-SA"/>
              </w:rPr>
              <w:t xml:space="preserve"> for the Municipality</w:t>
            </w:r>
            <w:r>
              <w:rPr>
                <w:rFonts w:asciiTheme="minorHAnsi" w:eastAsiaTheme="minorHAnsi" w:hAnsiTheme="minorHAnsi" w:cs="SourceSansPro-Light"/>
                <w:lang w:val="en-CA" w:bidi="ar-SA"/>
              </w:rPr>
              <w:t xml:space="preserve"> to revoke a B</w:t>
            </w:r>
            <w:r w:rsidRPr="004C1567">
              <w:rPr>
                <w:rFonts w:asciiTheme="minorHAnsi" w:eastAsiaTheme="minorHAnsi" w:hAnsiTheme="minorHAnsi" w:cs="SourceSansPro-Light"/>
                <w:lang w:val="en-CA" w:bidi="ar-SA"/>
              </w:rPr>
              <w:t>y-</w:t>
            </w:r>
            <w:r>
              <w:rPr>
                <w:rFonts w:asciiTheme="minorHAnsi" w:eastAsiaTheme="minorHAnsi" w:hAnsiTheme="minorHAnsi" w:cs="SourceSansPro-Light"/>
                <w:lang w:val="en-CA" w:bidi="ar-SA"/>
              </w:rPr>
              <w:t>L</w:t>
            </w:r>
            <w:r w:rsidRPr="004C1567">
              <w:rPr>
                <w:rFonts w:asciiTheme="minorHAnsi" w:eastAsiaTheme="minorHAnsi" w:hAnsiTheme="minorHAnsi" w:cs="SourceSansPro-Light"/>
                <w:lang w:val="en-CA" w:bidi="ar-SA"/>
              </w:rPr>
              <w:t>aw to submit a question to the</w:t>
            </w:r>
            <w:r w:rsidR="007B0098">
              <w:rPr>
                <w:rFonts w:asciiTheme="minorHAnsi" w:eastAsiaTheme="minorHAnsi" w:hAnsiTheme="minorHAnsi" w:cs="SourceSansPro-Light"/>
                <w:lang w:val="en-CA" w:bidi="ar-SA"/>
              </w:rPr>
              <w:t xml:space="preserve"> </w:t>
            </w:r>
          </w:p>
          <w:p w14:paraId="121E5C2C" w14:textId="5AF217C3" w:rsidR="00D1272B" w:rsidRDefault="004C1567" w:rsidP="00335BC2">
            <w:pPr>
              <w:widowControl/>
              <w:adjustRightInd w:val="0"/>
              <w:ind w:firstLine="148"/>
              <w:rPr>
                <w:rFonts w:asciiTheme="minorHAnsi" w:eastAsiaTheme="minorHAnsi" w:hAnsiTheme="minorHAnsi" w:cs="SourceSansPro-Light"/>
                <w:lang w:val="en-CA" w:bidi="ar-SA"/>
              </w:rPr>
            </w:pPr>
            <w:r w:rsidRPr="004C1567">
              <w:rPr>
                <w:rFonts w:asciiTheme="minorHAnsi" w:eastAsiaTheme="minorHAnsi" w:hAnsiTheme="minorHAnsi" w:cs="SourceSansPro-Light"/>
                <w:lang w:val="en-CA" w:bidi="ar-SA"/>
              </w:rPr>
              <w:t>electors, if the election</w:t>
            </w:r>
            <w:r w:rsidR="007B0098">
              <w:rPr>
                <w:rFonts w:asciiTheme="minorHAnsi" w:eastAsiaTheme="minorHAnsi" w:hAnsiTheme="minorHAnsi" w:cs="SourceSansPro-Light"/>
                <w:lang w:val="en-CA" w:bidi="ar-SA"/>
              </w:rPr>
              <w:t xml:space="preserve"> </w:t>
            </w:r>
            <w:r w:rsidRPr="004C1567">
              <w:rPr>
                <w:rFonts w:asciiTheme="minorHAnsi" w:eastAsiaTheme="minorHAnsi" w:hAnsiTheme="minorHAnsi" w:cs="SourceSansPro-Light"/>
                <w:lang w:val="en-CA" w:bidi="ar-SA"/>
              </w:rPr>
              <w:t>does not include an election for an office. s.8.1(1)</w:t>
            </w:r>
          </w:p>
          <w:p w14:paraId="68A7450A" w14:textId="3590E141" w:rsidR="005540C6" w:rsidRPr="005540C6" w:rsidRDefault="005540C6" w:rsidP="00335BC2">
            <w:pPr>
              <w:pStyle w:val="TableParagraph"/>
              <w:spacing w:before="1" w:line="249" w:lineRule="exact"/>
              <w:rPr>
                <w:rFonts w:asciiTheme="minorHAnsi" w:hAnsiTheme="minorHAnsi"/>
                <w:sz w:val="16"/>
                <w:szCs w:val="16"/>
              </w:rPr>
            </w:pPr>
          </w:p>
        </w:tc>
      </w:tr>
      <w:tr w:rsidR="00D1272B" w:rsidRPr="00AC2F82" w14:paraId="7EC750B6" w14:textId="77777777" w:rsidTr="00335BC2">
        <w:trPr>
          <w:trHeight w:val="487"/>
        </w:trPr>
        <w:tc>
          <w:tcPr>
            <w:tcW w:w="1701" w:type="dxa"/>
            <w:gridSpan w:val="2"/>
          </w:tcPr>
          <w:p w14:paraId="6494DDF8" w14:textId="77777777" w:rsidR="00D1272B" w:rsidRDefault="004C1567" w:rsidP="00335BC2">
            <w:pPr>
              <w:pStyle w:val="TableParagraph"/>
              <w:spacing w:line="242" w:lineRule="auto"/>
              <w:rPr>
                <w:rFonts w:asciiTheme="minorHAnsi" w:hAnsiTheme="minorHAnsi"/>
              </w:rPr>
            </w:pPr>
            <w:r>
              <w:rPr>
                <w:rFonts w:asciiTheme="minorHAnsi" w:hAnsiTheme="minorHAnsi"/>
              </w:rPr>
              <w:t>Saturday,</w:t>
            </w:r>
            <w:r w:rsidR="0085596A" w:rsidRPr="00AC2F82">
              <w:rPr>
                <w:rFonts w:asciiTheme="minorHAnsi" w:hAnsiTheme="minorHAnsi"/>
              </w:rPr>
              <w:t xml:space="preserve"> September </w:t>
            </w:r>
            <w:r w:rsidR="005540C6">
              <w:rPr>
                <w:rFonts w:asciiTheme="minorHAnsi" w:hAnsiTheme="minorHAnsi"/>
              </w:rPr>
              <w:t>2</w:t>
            </w:r>
            <w:r w:rsidR="0085596A" w:rsidRPr="00AC2F82">
              <w:rPr>
                <w:rFonts w:asciiTheme="minorHAnsi" w:hAnsiTheme="minorHAnsi"/>
              </w:rPr>
              <w:t>4</w:t>
            </w:r>
          </w:p>
          <w:p w14:paraId="392FA352" w14:textId="338731F9" w:rsidR="005540C6" w:rsidRPr="005540C6" w:rsidRDefault="005540C6" w:rsidP="00335BC2">
            <w:pPr>
              <w:pStyle w:val="TableParagraph"/>
              <w:spacing w:line="242" w:lineRule="auto"/>
              <w:rPr>
                <w:rFonts w:asciiTheme="minorHAnsi" w:hAnsiTheme="minorHAnsi"/>
                <w:sz w:val="16"/>
                <w:szCs w:val="16"/>
              </w:rPr>
            </w:pPr>
          </w:p>
        </w:tc>
        <w:tc>
          <w:tcPr>
            <w:tcW w:w="7655" w:type="dxa"/>
          </w:tcPr>
          <w:p w14:paraId="61C9C597" w14:textId="77777777" w:rsidR="00D1272B" w:rsidRDefault="005540C6" w:rsidP="00335BC2">
            <w:pPr>
              <w:pStyle w:val="TableParagraph"/>
              <w:spacing w:line="248" w:lineRule="exact"/>
              <w:ind w:left="825" w:hanging="677"/>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First possible day to hold an advance vote. s.43(3)</w:t>
            </w:r>
          </w:p>
          <w:p w14:paraId="6B74E6CE" w14:textId="7D41D65E" w:rsidR="005540C6" w:rsidRPr="005540C6" w:rsidRDefault="005540C6" w:rsidP="00335BC2">
            <w:pPr>
              <w:pStyle w:val="TableParagraph"/>
              <w:spacing w:line="248" w:lineRule="exact"/>
              <w:ind w:left="825" w:hanging="677"/>
              <w:rPr>
                <w:rFonts w:asciiTheme="minorHAnsi" w:hAnsiTheme="minorHAnsi"/>
                <w:sz w:val="16"/>
                <w:szCs w:val="16"/>
              </w:rPr>
            </w:pPr>
          </w:p>
        </w:tc>
      </w:tr>
      <w:tr w:rsidR="00D1272B" w:rsidRPr="00AC2F82" w14:paraId="5847E36E" w14:textId="77777777" w:rsidTr="00335BC2">
        <w:trPr>
          <w:trHeight w:val="2406"/>
        </w:trPr>
        <w:tc>
          <w:tcPr>
            <w:tcW w:w="1701" w:type="dxa"/>
            <w:gridSpan w:val="2"/>
          </w:tcPr>
          <w:p w14:paraId="3F705B44" w14:textId="239B4882" w:rsidR="00D1272B" w:rsidRPr="00AC2F82" w:rsidRDefault="005540C6" w:rsidP="00335BC2">
            <w:pPr>
              <w:pStyle w:val="TableParagraph"/>
              <w:ind w:right="252"/>
              <w:rPr>
                <w:rFonts w:asciiTheme="minorHAnsi" w:hAnsiTheme="minorHAnsi"/>
              </w:rPr>
            </w:pPr>
            <w:r>
              <w:rPr>
                <w:rFonts w:asciiTheme="minorHAnsi" w:hAnsiTheme="minorHAnsi"/>
              </w:rPr>
              <w:t>Monday,</w:t>
            </w:r>
            <w:r w:rsidR="0085596A" w:rsidRPr="00AC2F82">
              <w:rPr>
                <w:rFonts w:asciiTheme="minorHAnsi" w:hAnsiTheme="minorHAnsi"/>
              </w:rPr>
              <w:t xml:space="preserve"> September 2</w:t>
            </w:r>
            <w:r>
              <w:rPr>
                <w:rFonts w:asciiTheme="minorHAnsi" w:hAnsiTheme="minorHAnsi"/>
              </w:rPr>
              <w:t>6</w:t>
            </w:r>
          </w:p>
        </w:tc>
        <w:tc>
          <w:tcPr>
            <w:tcW w:w="7655" w:type="dxa"/>
          </w:tcPr>
          <w:p w14:paraId="554B610E" w14:textId="77777777" w:rsidR="007B0098" w:rsidRDefault="005540C6" w:rsidP="00335BC2">
            <w:pPr>
              <w:widowControl/>
              <w:adjustRightInd w:val="0"/>
              <w:ind w:right="132" w:firstLine="148"/>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 xml:space="preserve">Last day </w:t>
            </w:r>
            <w:r w:rsidR="007B0098">
              <w:rPr>
                <w:rFonts w:asciiTheme="minorHAnsi" w:eastAsiaTheme="minorHAnsi" w:hAnsiTheme="minorHAnsi" w:cs="SourceSansPro-Light"/>
                <w:lang w:val="en-CA" w:bidi="ar-SA"/>
              </w:rPr>
              <w:t xml:space="preserve">for the Clerk </w:t>
            </w:r>
            <w:r w:rsidRPr="005540C6">
              <w:rPr>
                <w:rFonts w:asciiTheme="minorHAnsi" w:eastAsiaTheme="minorHAnsi" w:hAnsiTheme="minorHAnsi" w:cs="SourceSansPro-Light"/>
                <w:lang w:val="en-CA" w:bidi="ar-SA"/>
              </w:rPr>
              <w:t>to provide a copy of the interim list to each person who</w:t>
            </w:r>
          </w:p>
          <w:p w14:paraId="4742F099" w14:textId="48F58E06" w:rsidR="005540C6" w:rsidRPr="005540C6" w:rsidRDefault="007B0098" w:rsidP="00335BC2">
            <w:pPr>
              <w:widowControl/>
              <w:adjustRightInd w:val="0"/>
              <w:ind w:right="132" w:firstLine="148"/>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P</w:t>
            </w:r>
            <w:r w:rsidR="005540C6" w:rsidRPr="005540C6">
              <w:rPr>
                <w:rFonts w:asciiTheme="minorHAnsi" w:eastAsiaTheme="minorHAnsi" w:hAnsiTheme="minorHAnsi" w:cs="SourceSansPro-Light"/>
                <w:lang w:val="en-CA" w:bidi="ar-SA"/>
              </w:rPr>
              <w:t>reviously</w:t>
            </w:r>
            <w:r>
              <w:rPr>
                <w:rFonts w:asciiTheme="minorHAnsi" w:eastAsiaTheme="minorHAnsi" w:hAnsiTheme="minorHAnsi" w:cs="SourceSansPro-Light"/>
                <w:lang w:val="en-CA" w:bidi="ar-SA"/>
              </w:rPr>
              <w:t xml:space="preserve"> </w:t>
            </w:r>
            <w:r w:rsidR="005540C6" w:rsidRPr="005540C6">
              <w:rPr>
                <w:rFonts w:asciiTheme="minorHAnsi" w:eastAsiaTheme="minorHAnsi" w:hAnsiTheme="minorHAnsi" w:cs="SourceSansPro-Light"/>
                <w:lang w:val="en-CA" w:bidi="ar-SA"/>
              </w:rPr>
              <w:t>received a copy of the voters’ list. s.27(1)</w:t>
            </w:r>
          </w:p>
          <w:p w14:paraId="628E5C37" w14:textId="77777777" w:rsidR="00BF3603" w:rsidRPr="00BF3603" w:rsidRDefault="00BF3603" w:rsidP="00335BC2">
            <w:pPr>
              <w:widowControl/>
              <w:adjustRightInd w:val="0"/>
              <w:ind w:right="132" w:firstLine="148"/>
              <w:jc w:val="both"/>
              <w:rPr>
                <w:rFonts w:asciiTheme="minorHAnsi" w:eastAsiaTheme="minorHAnsi" w:hAnsiTheme="minorHAnsi" w:cs="SourceSansPro-Light"/>
                <w:sz w:val="16"/>
                <w:szCs w:val="16"/>
                <w:lang w:val="en-CA" w:bidi="ar-SA"/>
              </w:rPr>
            </w:pPr>
          </w:p>
          <w:p w14:paraId="4856B345" w14:textId="77777777" w:rsidR="007B0098" w:rsidRDefault="005540C6" w:rsidP="00335BC2">
            <w:pPr>
              <w:widowControl/>
              <w:adjustRightInd w:val="0"/>
              <w:ind w:right="132" w:firstLine="148"/>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 xml:space="preserve">Last day </w:t>
            </w:r>
            <w:r w:rsidR="007B0098">
              <w:rPr>
                <w:rFonts w:asciiTheme="minorHAnsi" w:eastAsiaTheme="minorHAnsi" w:hAnsiTheme="minorHAnsi" w:cs="SourceSansPro-Light"/>
                <w:lang w:val="en-CA" w:bidi="ar-SA"/>
              </w:rPr>
              <w:t xml:space="preserve">for the Clerk </w:t>
            </w:r>
            <w:r w:rsidRPr="005540C6">
              <w:rPr>
                <w:rFonts w:asciiTheme="minorHAnsi" w:eastAsiaTheme="minorHAnsi" w:hAnsiTheme="minorHAnsi" w:cs="SourceSansPro-Light"/>
                <w:lang w:val="en-CA" w:bidi="ar-SA"/>
              </w:rPr>
              <w:t>to provide the final certificates of the applicable maximum</w:t>
            </w:r>
          </w:p>
          <w:p w14:paraId="37BAA102" w14:textId="66944763" w:rsidR="005540C6" w:rsidRPr="005540C6" w:rsidRDefault="007B0098" w:rsidP="00335BC2">
            <w:pPr>
              <w:widowControl/>
              <w:adjustRightInd w:val="0"/>
              <w:ind w:right="132" w:firstLine="148"/>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a</w:t>
            </w:r>
            <w:r w:rsidR="005540C6" w:rsidRPr="005540C6">
              <w:rPr>
                <w:rFonts w:asciiTheme="minorHAnsi" w:eastAsiaTheme="minorHAnsi" w:hAnsiTheme="minorHAnsi" w:cs="SourceSansPro-Light"/>
                <w:lang w:val="en-CA" w:bidi="ar-SA"/>
              </w:rPr>
              <w:t>mounts</w:t>
            </w:r>
            <w:r>
              <w:rPr>
                <w:rFonts w:asciiTheme="minorHAnsi" w:eastAsiaTheme="minorHAnsi" w:hAnsiTheme="minorHAnsi" w:cs="SourceSansPro-Light"/>
                <w:lang w:val="en-CA" w:bidi="ar-SA"/>
              </w:rPr>
              <w:t xml:space="preserve"> </w:t>
            </w:r>
            <w:r w:rsidR="005540C6" w:rsidRPr="005540C6">
              <w:rPr>
                <w:rFonts w:asciiTheme="minorHAnsi" w:eastAsiaTheme="minorHAnsi" w:hAnsiTheme="minorHAnsi" w:cs="SourceSansPro-Light"/>
                <w:lang w:val="en-CA" w:bidi="ar-SA"/>
              </w:rPr>
              <w:t>for each office. s. 88.9.1(4), s. 88.20(13), s.88.21(14)</w:t>
            </w:r>
          </w:p>
          <w:p w14:paraId="6A25DDF8" w14:textId="77777777" w:rsidR="00BF3603" w:rsidRPr="00BF3603" w:rsidRDefault="00BF3603" w:rsidP="00335BC2">
            <w:pPr>
              <w:widowControl/>
              <w:adjustRightInd w:val="0"/>
              <w:ind w:right="132" w:firstLine="148"/>
              <w:jc w:val="both"/>
              <w:rPr>
                <w:rFonts w:asciiTheme="minorHAnsi" w:eastAsiaTheme="minorHAnsi" w:hAnsiTheme="minorHAnsi" w:cs="SourceSansPro-Light"/>
                <w:sz w:val="16"/>
                <w:szCs w:val="16"/>
                <w:lang w:val="en-CA" w:bidi="ar-SA"/>
              </w:rPr>
            </w:pPr>
          </w:p>
          <w:p w14:paraId="0DBF9615" w14:textId="3F331D6E" w:rsidR="005540C6" w:rsidRPr="005540C6" w:rsidRDefault="007B0098" w:rsidP="00335BC2">
            <w:pPr>
              <w:widowControl/>
              <w:adjustRightInd w:val="0"/>
              <w:ind w:right="132" w:firstLine="148"/>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Clerk to p</w:t>
            </w:r>
            <w:r w:rsidR="005540C6" w:rsidRPr="005540C6">
              <w:rPr>
                <w:rFonts w:asciiTheme="minorHAnsi" w:eastAsiaTheme="minorHAnsi" w:hAnsiTheme="minorHAnsi" w:cs="SourceSansPro-Light"/>
                <w:lang w:val="en-CA" w:bidi="ar-SA"/>
              </w:rPr>
              <w:t>rovide candidates with:</w:t>
            </w:r>
          </w:p>
          <w:p w14:paraId="09ED5AA1" w14:textId="77777777" w:rsidR="005540C6" w:rsidRPr="005540C6" w:rsidRDefault="005540C6" w:rsidP="00335BC2">
            <w:pPr>
              <w:widowControl/>
              <w:adjustRightInd w:val="0"/>
              <w:ind w:right="132" w:firstLine="290"/>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 A certificate of the applicable maximum amount of expenses. s.88.20(6)</w:t>
            </w:r>
          </w:p>
          <w:p w14:paraId="71BA9266" w14:textId="77777777" w:rsidR="005540C6" w:rsidRPr="005540C6" w:rsidRDefault="005540C6" w:rsidP="00335BC2">
            <w:pPr>
              <w:widowControl/>
              <w:adjustRightInd w:val="0"/>
              <w:ind w:right="132" w:firstLine="290"/>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 A certificate of the applicable maximum amount of contributions to a</w:t>
            </w:r>
          </w:p>
          <w:p w14:paraId="1D8F50F0" w14:textId="77777777" w:rsidR="005540C6" w:rsidRPr="005540C6" w:rsidRDefault="005540C6" w:rsidP="00335BC2">
            <w:pPr>
              <w:widowControl/>
              <w:adjustRightInd w:val="0"/>
              <w:ind w:right="132" w:firstLine="432"/>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candidate’s own election campaign. s.88.9.1(4)</w:t>
            </w:r>
          </w:p>
          <w:p w14:paraId="1E20C0A9" w14:textId="77777777" w:rsidR="005540C6" w:rsidRPr="005540C6" w:rsidRDefault="005540C6" w:rsidP="00335BC2">
            <w:pPr>
              <w:widowControl/>
              <w:adjustRightInd w:val="0"/>
              <w:ind w:right="132" w:firstLine="290"/>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 A certificate of the applicable maximum amount for parties, etc. after</w:t>
            </w:r>
          </w:p>
          <w:p w14:paraId="698BD315" w14:textId="77777777" w:rsidR="005540C6" w:rsidRPr="005540C6" w:rsidRDefault="005540C6" w:rsidP="00335BC2">
            <w:pPr>
              <w:widowControl/>
              <w:adjustRightInd w:val="0"/>
              <w:ind w:right="132" w:firstLine="432"/>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voting day. s.88.20(9)</w:t>
            </w:r>
          </w:p>
          <w:p w14:paraId="34918772" w14:textId="77777777" w:rsidR="00BF3603" w:rsidRDefault="00BF3603" w:rsidP="00335BC2">
            <w:pPr>
              <w:widowControl/>
              <w:adjustRightInd w:val="0"/>
              <w:ind w:right="132" w:firstLine="148"/>
              <w:jc w:val="both"/>
              <w:rPr>
                <w:rFonts w:asciiTheme="minorHAnsi" w:eastAsiaTheme="minorHAnsi" w:hAnsiTheme="minorHAnsi" w:cs="SourceSansPro-Light"/>
                <w:lang w:val="en-CA" w:bidi="ar-SA"/>
              </w:rPr>
            </w:pPr>
          </w:p>
          <w:p w14:paraId="342DB59B" w14:textId="584310A9" w:rsidR="005540C6" w:rsidRPr="005540C6" w:rsidRDefault="007B0098" w:rsidP="00335BC2">
            <w:pPr>
              <w:widowControl/>
              <w:adjustRightInd w:val="0"/>
              <w:ind w:right="132" w:firstLine="148"/>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Clerk to p</w:t>
            </w:r>
            <w:r w:rsidR="005540C6" w:rsidRPr="005540C6">
              <w:rPr>
                <w:rFonts w:asciiTheme="minorHAnsi" w:eastAsiaTheme="minorHAnsi" w:hAnsiTheme="minorHAnsi" w:cs="SourceSansPro-Light"/>
                <w:lang w:val="en-CA" w:bidi="ar-SA"/>
              </w:rPr>
              <w:t>rovide registered third parties with:</w:t>
            </w:r>
          </w:p>
          <w:p w14:paraId="589CC124" w14:textId="77777777" w:rsidR="005540C6" w:rsidRPr="005540C6" w:rsidRDefault="005540C6" w:rsidP="00335BC2">
            <w:pPr>
              <w:widowControl/>
              <w:adjustRightInd w:val="0"/>
              <w:ind w:right="132" w:firstLine="290"/>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 A certificate of the applicable maximum amount of expenses. s.88.21(14)</w:t>
            </w:r>
          </w:p>
          <w:p w14:paraId="10AA6702" w14:textId="41AA47BE" w:rsidR="005540C6" w:rsidRPr="005540C6" w:rsidRDefault="005540C6" w:rsidP="00335BC2">
            <w:pPr>
              <w:widowControl/>
              <w:adjustRightInd w:val="0"/>
              <w:ind w:right="132" w:firstLine="290"/>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 A certificate of the applicable maximum amount for parties, etc. after</w:t>
            </w:r>
            <w:r w:rsidR="00BF3603">
              <w:rPr>
                <w:rFonts w:asciiTheme="minorHAnsi" w:eastAsiaTheme="minorHAnsi" w:hAnsiTheme="minorHAnsi" w:cs="SourceSansPro-Light"/>
                <w:lang w:val="en-CA" w:bidi="ar-SA"/>
              </w:rPr>
              <w:t xml:space="preserve"> </w:t>
            </w:r>
          </w:p>
          <w:p w14:paraId="00552E5B" w14:textId="77777777" w:rsidR="00D1272B" w:rsidRDefault="005540C6" w:rsidP="00335BC2">
            <w:pPr>
              <w:pStyle w:val="TableParagraph"/>
              <w:spacing w:before="2"/>
              <w:ind w:left="825" w:right="132" w:hanging="393"/>
              <w:jc w:val="both"/>
              <w:rPr>
                <w:rFonts w:asciiTheme="minorHAnsi" w:eastAsiaTheme="minorHAnsi" w:hAnsiTheme="minorHAnsi" w:cs="SourceSansPro-Light"/>
                <w:lang w:val="en-CA" w:bidi="ar-SA"/>
              </w:rPr>
            </w:pPr>
            <w:r w:rsidRPr="005540C6">
              <w:rPr>
                <w:rFonts w:asciiTheme="minorHAnsi" w:eastAsiaTheme="minorHAnsi" w:hAnsiTheme="minorHAnsi" w:cs="SourceSansPro-Light"/>
                <w:lang w:val="en-CA" w:bidi="ar-SA"/>
              </w:rPr>
              <w:t>voting day. s.88.21(14)</w:t>
            </w:r>
          </w:p>
          <w:p w14:paraId="467A2E1D" w14:textId="2BF8BC1B" w:rsidR="00D80482" w:rsidRPr="00D80482" w:rsidRDefault="00D80482" w:rsidP="00335BC2">
            <w:pPr>
              <w:pStyle w:val="TableParagraph"/>
              <w:spacing w:before="2"/>
              <w:ind w:left="825" w:right="132" w:hanging="393"/>
              <w:jc w:val="both"/>
              <w:rPr>
                <w:rFonts w:asciiTheme="minorHAnsi" w:hAnsiTheme="minorHAnsi"/>
                <w:sz w:val="16"/>
                <w:szCs w:val="16"/>
              </w:rPr>
            </w:pPr>
          </w:p>
        </w:tc>
      </w:tr>
      <w:tr w:rsidR="00D1272B" w:rsidRPr="00AC2F82" w14:paraId="6A931817" w14:textId="77777777" w:rsidTr="00335BC2">
        <w:trPr>
          <w:trHeight w:val="532"/>
        </w:trPr>
        <w:tc>
          <w:tcPr>
            <w:tcW w:w="1701" w:type="dxa"/>
            <w:gridSpan w:val="2"/>
          </w:tcPr>
          <w:p w14:paraId="58ECC515" w14:textId="521B7EDA" w:rsidR="00D1272B" w:rsidRPr="00AC2F82" w:rsidRDefault="0085596A" w:rsidP="00335BC2">
            <w:pPr>
              <w:pStyle w:val="TableParagraph"/>
              <w:spacing w:before="3" w:line="266" w:lineRule="exact"/>
              <w:ind w:right="252"/>
              <w:rPr>
                <w:rFonts w:asciiTheme="minorHAnsi" w:hAnsiTheme="minorHAnsi"/>
              </w:rPr>
            </w:pPr>
            <w:r w:rsidRPr="00AC2F82">
              <w:rPr>
                <w:rFonts w:asciiTheme="minorHAnsi" w:hAnsiTheme="minorHAnsi"/>
              </w:rPr>
              <w:t>Saturday</w:t>
            </w:r>
            <w:r w:rsidR="00BF3603">
              <w:rPr>
                <w:rFonts w:asciiTheme="minorHAnsi" w:hAnsiTheme="minorHAnsi"/>
              </w:rPr>
              <w:t>, October 1</w:t>
            </w:r>
          </w:p>
        </w:tc>
        <w:tc>
          <w:tcPr>
            <w:tcW w:w="7655" w:type="dxa"/>
          </w:tcPr>
          <w:p w14:paraId="459B04CA" w14:textId="77777777" w:rsidR="00BF3603" w:rsidRPr="00BF3603" w:rsidRDefault="00BF3603" w:rsidP="00335BC2">
            <w:pPr>
              <w:widowControl/>
              <w:adjustRightInd w:val="0"/>
              <w:ind w:firstLine="148"/>
              <w:jc w:val="both"/>
              <w:rPr>
                <w:rFonts w:ascii="SourceSansPro-Light" w:eastAsiaTheme="minorHAnsi" w:hAnsi="SourceSansPro-Light" w:cs="SourceSansPro-Light"/>
                <w:sz w:val="20"/>
                <w:szCs w:val="20"/>
                <w:lang w:val="en-CA" w:bidi="ar-SA"/>
              </w:rPr>
            </w:pPr>
            <w:r w:rsidRPr="00BF3603">
              <w:rPr>
                <w:rFonts w:ascii="SourceSansPro-Light" w:eastAsiaTheme="minorHAnsi" w:hAnsi="SourceSansPro-Light" w:cs="SourceSansPro-Light"/>
                <w:sz w:val="20"/>
                <w:szCs w:val="20"/>
                <w:lang w:val="en-CA" w:bidi="ar-SA"/>
              </w:rPr>
              <w:t>Last day for councils and the school boards to establish a compliance audit</w:t>
            </w:r>
          </w:p>
          <w:p w14:paraId="67138090" w14:textId="77777777" w:rsidR="00BF3603" w:rsidRPr="00BF3603" w:rsidRDefault="00BF3603" w:rsidP="00335BC2">
            <w:pPr>
              <w:widowControl/>
              <w:adjustRightInd w:val="0"/>
              <w:ind w:firstLine="148"/>
              <w:jc w:val="both"/>
              <w:rPr>
                <w:rFonts w:ascii="SourceSansPro-Light" w:eastAsiaTheme="minorHAnsi" w:hAnsi="SourceSansPro-Light" w:cs="SourceSansPro-Light"/>
                <w:sz w:val="20"/>
                <w:szCs w:val="20"/>
                <w:lang w:val="en-CA" w:bidi="ar-SA"/>
              </w:rPr>
            </w:pPr>
            <w:r w:rsidRPr="00BF3603">
              <w:rPr>
                <w:rFonts w:ascii="SourceSansPro-Light" w:eastAsiaTheme="minorHAnsi" w:hAnsi="SourceSansPro-Light" w:cs="SourceSansPro-Light"/>
                <w:sz w:val="20"/>
                <w:szCs w:val="20"/>
                <w:lang w:val="en-CA" w:bidi="ar-SA"/>
              </w:rPr>
              <w:t>committee (CAC) for the 2022-2026 term of office. s.88.37(1)</w:t>
            </w:r>
          </w:p>
          <w:p w14:paraId="647A8862" w14:textId="77777777" w:rsidR="00D80482" w:rsidRPr="00D80482" w:rsidRDefault="00D80482" w:rsidP="00335BC2">
            <w:pPr>
              <w:widowControl/>
              <w:adjustRightInd w:val="0"/>
              <w:ind w:firstLine="148"/>
              <w:jc w:val="both"/>
              <w:rPr>
                <w:rFonts w:ascii="SourceSansPro-Bold" w:eastAsiaTheme="minorHAnsi" w:hAnsi="SourceSansPro-Bold" w:cs="SourceSansPro-Bold"/>
                <w:b/>
                <w:bCs/>
                <w:sz w:val="16"/>
                <w:szCs w:val="16"/>
                <w:lang w:val="en-CA" w:bidi="ar-SA"/>
              </w:rPr>
            </w:pPr>
          </w:p>
          <w:p w14:paraId="72380394" w14:textId="35B18A00" w:rsidR="00BF3603" w:rsidRPr="00BF3603" w:rsidRDefault="00BF3603" w:rsidP="00335BC2">
            <w:pPr>
              <w:widowControl/>
              <w:adjustRightInd w:val="0"/>
              <w:ind w:firstLine="148"/>
              <w:jc w:val="both"/>
              <w:rPr>
                <w:rFonts w:ascii="SourceSansPro-Light" w:eastAsiaTheme="minorHAnsi" w:hAnsi="SourceSansPro-Light" w:cs="SourceSansPro-Light"/>
                <w:sz w:val="20"/>
                <w:szCs w:val="20"/>
                <w:lang w:val="en-CA" w:bidi="ar-SA"/>
              </w:rPr>
            </w:pPr>
            <w:r w:rsidRPr="00BF3603">
              <w:rPr>
                <w:rFonts w:ascii="SourceSansPro-Bold" w:eastAsiaTheme="minorHAnsi" w:hAnsi="SourceSansPro-Bold" w:cs="SourceSansPro-Bold"/>
                <w:b/>
                <w:bCs/>
                <w:sz w:val="20"/>
                <w:szCs w:val="20"/>
                <w:lang w:val="en-CA" w:bidi="ar-SA"/>
              </w:rPr>
              <w:t xml:space="preserve">Note: </w:t>
            </w:r>
            <w:r w:rsidR="007B0098">
              <w:rPr>
                <w:rFonts w:ascii="SourceSansPro-Light" w:eastAsiaTheme="minorHAnsi" w:hAnsi="SourceSansPro-Light" w:cs="SourceSansPro-Light"/>
                <w:sz w:val="20"/>
                <w:szCs w:val="20"/>
                <w:lang w:val="en-CA" w:bidi="ar-SA"/>
              </w:rPr>
              <w:t>It is recommended the C</w:t>
            </w:r>
            <w:r w:rsidRPr="00BF3603">
              <w:rPr>
                <w:rFonts w:ascii="SourceSansPro-Light" w:eastAsiaTheme="minorHAnsi" w:hAnsi="SourceSansPro-Light" w:cs="SourceSansPro-Light"/>
                <w:sz w:val="20"/>
                <w:szCs w:val="20"/>
                <w:lang w:val="en-CA" w:bidi="ar-SA"/>
              </w:rPr>
              <w:t>lerk remind the secretary of the school board(s)</w:t>
            </w:r>
          </w:p>
          <w:p w14:paraId="69EE3ADA" w14:textId="77777777" w:rsidR="00BF3603" w:rsidRPr="00BF3603" w:rsidRDefault="00BF3603" w:rsidP="00335BC2">
            <w:pPr>
              <w:widowControl/>
              <w:adjustRightInd w:val="0"/>
              <w:ind w:firstLine="148"/>
              <w:jc w:val="both"/>
              <w:rPr>
                <w:rFonts w:ascii="SourceSansPro-Light" w:eastAsiaTheme="minorHAnsi" w:hAnsi="SourceSansPro-Light" w:cs="SourceSansPro-Light"/>
                <w:sz w:val="20"/>
                <w:szCs w:val="20"/>
                <w:lang w:val="en-CA" w:bidi="ar-SA"/>
              </w:rPr>
            </w:pPr>
            <w:r w:rsidRPr="00BF3603">
              <w:rPr>
                <w:rFonts w:ascii="SourceSansPro-Light" w:eastAsiaTheme="minorHAnsi" w:hAnsi="SourceSansPro-Light" w:cs="SourceSansPro-Light"/>
                <w:sz w:val="20"/>
                <w:szCs w:val="20"/>
                <w:lang w:val="en-CA" w:bidi="ar-SA"/>
              </w:rPr>
              <w:t>they run elections for the requirement to establish a compliance audit</w:t>
            </w:r>
          </w:p>
          <w:p w14:paraId="7354A139" w14:textId="77777777" w:rsidR="00BF3603" w:rsidRPr="00BF3603" w:rsidRDefault="00BF3603" w:rsidP="00335BC2">
            <w:pPr>
              <w:widowControl/>
              <w:adjustRightInd w:val="0"/>
              <w:ind w:firstLine="148"/>
              <w:jc w:val="both"/>
              <w:rPr>
                <w:rFonts w:ascii="SourceSansPro-Light" w:eastAsiaTheme="minorHAnsi" w:hAnsi="SourceSansPro-Light" w:cs="SourceSansPro-Light"/>
                <w:sz w:val="20"/>
                <w:szCs w:val="20"/>
                <w:lang w:val="en-CA" w:bidi="ar-SA"/>
              </w:rPr>
            </w:pPr>
            <w:r w:rsidRPr="00BF3603">
              <w:rPr>
                <w:rFonts w:ascii="SourceSansPro-Light" w:eastAsiaTheme="minorHAnsi" w:hAnsi="SourceSansPro-Light" w:cs="SourceSansPro-Light"/>
                <w:sz w:val="20"/>
                <w:szCs w:val="20"/>
                <w:lang w:val="en-CA" w:bidi="ar-SA"/>
              </w:rPr>
              <w:t>committee and administrative procedures. In addition, several municipalities,</w:t>
            </w:r>
          </w:p>
          <w:p w14:paraId="484BD179" w14:textId="77777777" w:rsidR="00D1272B" w:rsidRDefault="00BF3603" w:rsidP="00335BC2">
            <w:pPr>
              <w:pStyle w:val="TableParagraph"/>
              <w:spacing w:line="262" w:lineRule="exact"/>
              <w:ind w:left="105" w:firstLine="43"/>
              <w:jc w:val="both"/>
              <w:rPr>
                <w:rFonts w:ascii="SourceSansPro-Light" w:eastAsiaTheme="minorHAnsi" w:hAnsi="SourceSansPro-Light" w:cs="SourceSansPro-Light"/>
                <w:sz w:val="20"/>
                <w:szCs w:val="20"/>
                <w:lang w:val="en-CA" w:bidi="ar-SA"/>
              </w:rPr>
            </w:pPr>
            <w:r w:rsidRPr="00BF3603">
              <w:rPr>
                <w:rFonts w:ascii="SourceSansPro-Light" w:eastAsiaTheme="minorHAnsi" w:hAnsi="SourceSansPro-Light" w:cs="SourceSansPro-Light"/>
                <w:sz w:val="20"/>
                <w:szCs w:val="20"/>
                <w:lang w:val="en-CA" w:bidi="ar-SA"/>
              </w:rPr>
              <w:t>particularly smaller ones, consider joint CACs.</w:t>
            </w:r>
          </w:p>
          <w:p w14:paraId="0E519378" w14:textId="4BEC6E2F" w:rsidR="00D80482" w:rsidRPr="00D80482" w:rsidRDefault="00D80482" w:rsidP="00335BC2">
            <w:pPr>
              <w:pStyle w:val="TableParagraph"/>
              <w:spacing w:line="262" w:lineRule="exact"/>
              <w:ind w:left="105" w:firstLine="43"/>
              <w:jc w:val="both"/>
              <w:rPr>
                <w:rFonts w:asciiTheme="minorHAnsi" w:hAnsiTheme="minorHAnsi"/>
                <w:sz w:val="16"/>
                <w:szCs w:val="16"/>
              </w:rPr>
            </w:pPr>
          </w:p>
        </w:tc>
      </w:tr>
      <w:tr w:rsidR="00D1272B" w:rsidRPr="00AC2F82" w14:paraId="517AA7AD" w14:textId="77777777" w:rsidTr="00335BC2">
        <w:trPr>
          <w:trHeight w:val="841"/>
        </w:trPr>
        <w:tc>
          <w:tcPr>
            <w:tcW w:w="1701" w:type="dxa"/>
            <w:gridSpan w:val="2"/>
          </w:tcPr>
          <w:p w14:paraId="28101EB9" w14:textId="6E990365" w:rsidR="00D1272B" w:rsidRPr="00AC2F82" w:rsidRDefault="00D80482" w:rsidP="00335BC2">
            <w:pPr>
              <w:pStyle w:val="TableParagraph"/>
              <w:ind w:right="252"/>
              <w:rPr>
                <w:rFonts w:asciiTheme="minorHAnsi" w:hAnsiTheme="minorHAnsi"/>
              </w:rPr>
            </w:pPr>
            <w:r>
              <w:rPr>
                <w:rFonts w:asciiTheme="minorHAnsi" w:hAnsiTheme="minorHAnsi"/>
              </w:rPr>
              <w:lastRenderedPageBreak/>
              <w:t>Monday, October 10</w:t>
            </w:r>
          </w:p>
        </w:tc>
        <w:tc>
          <w:tcPr>
            <w:tcW w:w="7655" w:type="dxa"/>
          </w:tcPr>
          <w:p w14:paraId="4FEB17C2" w14:textId="77777777" w:rsidR="00D80482" w:rsidRPr="00D80482" w:rsidRDefault="00D80482" w:rsidP="00335BC2">
            <w:pPr>
              <w:widowControl/>
              <w:adjustRightInd w:val="0"/>
              <w:ind w:firstLine="148"/>
              <w:rPr>
                <w:rFonts w:asciiTheme="minorHAnsi" w:eastAsiaTheme="minorHAnsi" w:hAnsiTheme="minorHAnsi" w:cs="SourceSansPro-Light"/>
                <w:lang w:val="en-CA" w:bidi="ar-SA"/>
              </w:rPr>
            </w:pPr>
            <w:r w:rsidRPr="00D80482">
              <w:rPr>
                <w:rFonts w:asciiTheme="minorHAnsi" w:eastAsiaTheme="minorHAnsi" w:hAnsiTheme="minorHAnsi" w:cs="SourceSansPro-Light"/>
                <w:lang w:val="en-CA" w:bidi="ar-SA"/>
              </w:rPr>
              <w:t>Last day to request a voting place, free of any charge, in a building specified</w:t>
            </w:r>
          </w:p>
          <w:p w14:paraId="5FBDD1D2" w14:textId="77777777" w:rsidR="00D1272B" w:rsidRDefault="00D80482" w:rsidP="00335BC2">
            <w:pPr>
              <w:pStyle w:val="TableParagraph"/>
              <w:spacing w:before="9"/>
              <w:ind w:left="105" w:right="197" w:firstLine="43"/>
              <w:rPr>
                <w:rFonts w:asciiTheme="minorHAnsi" w:eastAsiaTheme="minorHAnsi" w:hAnsiTheme="minorHAnsi" w:cs="SourceSansPro-Light"/>
                <w:lang w:val="en-CA" w:bidi="ar-SA"/>
              </w:rPr>
            </w:pPr>
            <w:r w:rsidRPr="00D80482">
              <w:rPr>
                <w:rFonts w:asciiTheme="minorHAnsi" w:eastAsiaTheme="minorHAnsi" w:hAnsiTheme="minorHAnsi" w:cs="SourceSansPro-Light"/>
                <w:lang w:val="en-CA" w:bidi="ar-SA"/>
              </w:rPr>
              <w:t>under section 45(6). s.45(4)</w:t>
            </w:r>
          </w:p>
          <w:p w14:paraId="60A9143F" w14:textId="288A6127" w:rsidR="00D80482" w:rsidRPr="00D80482" w:rsidRDefault="00D80482" w:rsidP="00335BC2">
            <w:pPr>
              <w:pStyle w:val="TableParagraph"/>
              <w:spacing w:before="9"/>
              <w:ind w:left="105" w:right="197" w:firstLine="43"/>
              <w:rPr>
                <w:rFonts w:asciiTheme="minorHAnsi" w:hAnsiTheme="minorHAnsi"/>
                <w:sz w:val="16"/>
                <w:szCs w:val="16"/>
              </w:rPr>
            </w:pPr>
          </w:p>
        </w:tc>
      </w:tr>
      <w:tr w:rsidR="00D1272B" w:rsidRPr="00AC2F82" w14:paraId="2D620BD8" w14:textId="77777777" w:rsidTr="00335BC2">
        <w:trPr>
          <w:trHeight w:val="700"/>
        </w:trPr>
        <w:tc>
          <w:tcPr>
            <w:tcW w:w="1701" w:type="dxa"/>
            <w:gridSpan w:val="2"/>
          </w:tcPr>
          <w:p w14:paraId="697F7C2D" w14:textId="74F56562" w:rsidR="00D1272B" w:rsidRPr="00AC2F82" w:rsidRDefault="00D80482" w:rsidP="00335BC2">
            <w:pPr>
              <w:pStyle w:val="TableParagraph"/>
              <w:ind w:right="252"/>
              <w:rPr>
                <w:rFonts w:asciiTheme="minorHAnsi" w:hAnsiTheme="minorHAnsi"/>
              </w:rPr>
            </w:pPr>
            <w:r>
              <w:rPr>
                <w:rFonts w:asciiTheme="minorHAnsi" w:hAnsiTheme="minorHAnsi"/>
              </w:rPr>
              <w:t>Friday, October 11</w:t>
            </w:r>
          </w:p>
        </w:tc>
        <w:tc>
          <w:tcPr>
            <w:tcW w:w="7655" w:type="dxa"/>
          </w:tcPr>
          <w:p w14:paraId="3613B70C" w14:textId="0E6E2359" w:rsidR="00D1272B" w:rsidRPr="00AC2F82" w:rsidRDefault="00D80482" w:rsidP="00335BC2">
            <w:pPr>
              <w:pStyle w:val="TableParagraph"/>
              <w:tabs>
                <w:tab w:val="left" w:pos="1084"/>
                <w:tab w:val="left" w:pos="2802"/>
                <w:tab w:val="left" w:pos="3267"/>
                <w:tab w:val="left" w:pos="4486"/>
                <w:tab w:val="left" w:pos="4866"/>
                <w:tab w:val="left" w:pos="5568"/>
                <w:tab w:val="left" w:pos="6221"/>
              </w:tabs>
              <w:spacing w:before="10" w:line="266" w:lineRule="exact"/>
              <w:ind w:left="105" w:right="198"/>
              <w:rPr>
                <w:rFonts w:asciiTheme="minorHAnsi" w:hAnsiTheme="minorHAnsi"/>
              </w:rPr>
            </w:pPr>
            <w:r w:rsidRPr="00D80482">
              <w:rPr>
                <w:rFonts w:ascii="SourceSansPro-Light" w:eastAsiaTheme="minorHAnsi" w:hAnsi="SourceSansPro-Light" w:cs="SourceSansPro-Light"/>
                <w:sz w:val="20"/>
                <w:szCs w:val="20"/>
                <w:lang w:val="en-CA" w:bidi="ar-SA"/>
              </w:rPr>
              <w:t>Last day for third party advertisers to file their notice of registration. s.88.6(7)</w:t>
            </w:r>
          </w:p>
        </w:tc>
      </w:tr>
      <w:tr w:rsidR="00D1272B" w:rsidRPr="00AC2F82" w14:paraId="781B6FCE" w14:textId="77777777" w:rsidTr="00335BC2">
        <w:trPr>
          <w:trHeight w:val="532"/>
        </w:trPr>
        <w:tc>
          <w:tcPr>
            <w:tcW w:w="1701" w:type="dxa"/>
            <w:gridSpan w:val="2"/>
          </w:tcPr>
          <w:p w14:paraId="256D380F" w14:textId="04D0100C" w:rsidR="00D1272B" w:rsidRPr="00AC2F82" w:rsidRDefault="00D80482" w:rsidP="00335BC2">
            <w:pPr>
              <w:pStyle w:val="TableParagraph"/>
              <w:spacing w:before="3" w:line="266" w:lineRule="exact"/>
              <w:ind w:right="561"/>
              <w:rPr>
                <w:rFonts w:asciiTheme="minorHAnsi" w:hAnsiTheme="minorHAnsi"/>
              </w:rPr>
            </w:pPr>
            <w:r>
              <w:rPr>
                <w:rFonts w:asciiTheme="minorHAnsi" w:hAnsiTheme="minorHAnsi"/>
              </w:rPr>
              <w:t>Sunday, October 23</w:t>
            </w:r>
          </w:p>
        </w:tc>
        <w:tc>
          <w:tcPr>
            <w:tcW w:w="7655" w:type="dxa"/>
          </w:tcPr>
          <w:p w14:paraId="1A016F87" w14:textId="77777777" w:rsidR="007B0098" w:rsidRDefault="00D80482" w:rsidP="00335BC2">
            <w:pPr>
              <w:widowControl/>
              <w:adjustRightInd w:val="0"/>
              <w:ind w:firstLine="148"/>
              <w:rPr>
                <w:rFonts w:asciiTheme="minorHAnsi" w:eastAsiaTheme="minorHAnsi" w:hAnsiTheme="minorHAnsi" w:cs="SourceSansPro-Light"/>
                <w:lang w:val="en-CA" w:bidi="ar-SA"/>
              </w:rPr>
            </w:pPr>
            <w:r w:rsidRPr="00D80482">
              <w:rPr>
                <w:rFonts w:asciiTheme="minorHAnsi" w:eastAsiaTheme="minorHAnsi" w:hAnsiTheme="minorHAnsi" w:cs="SourceSansPro-Light"/>
                <w:lang w:val="en-CA" w:bidi="ar-SA"/>
              </w:rPr>
              <w:t xml:space="preserve">Last day </w:t>
            </w:r>
            <w:r w:rsidR="007B0098">
              <w:rPr>
                <w:rFonts w:asciiTheme="minorHAnsi" w:eastAsiaTheme="minorHAnsi" w:hAnsiTheme="minorHAnsi" w:cs="SourceSansPro-Light"/>
                <w:lang w:val="en-CA" w:bidi="ar-SA"/>
              </w:rPr>
              <w:t xml:space="preserve">for the Clerk </w:t>
            </w:r>
            <w:r w:rsidRPr="00D80482">
              <w:rPr>
                <w:rFonts w:asciiTheme="minorHAnsi" w:eastAsiaTheme="minorHAnsi" w:hAnsiTheme="minorHAnsi" w:cs="SourceSansPro-Light"/>
                <w:lang w:val="en-CA" w:bidi="ar-SA"/>
              </w:rPr>
              <w:t>to provide candidates with a notice of penalties related to</w:t>
            </w:r>
          </w:p>
          <w:p w14:paraId="3D8B2C51" w14:textId="45BBE8C8" w:rsidR="00D80482" w:rsidRPr="00D80482" w:rsidRDefault="007B0098" w:rsidP="00335BC2">
            <w:pPr>
              <w:widowControl/>
              <w:adjustRightInd w:val="0"/>
              <w:ind w:firstLine="148"/>
              <w:rPr>
                <w:rFonts w:asciiTheme="minorHAnsi" w:eastAsiaTheme="minorHAnsi" w:hAnsiTheme="minorHAnsi" w:cs="SourceSansPro-Light"/>
                <w:lang w:val="en-CA" w:bidi="ar-SA"/>
              </w:rPr>
            </w:pPr>
            <w:r>
              <w:rPr>
                <w:rFonts w:asciiTheme="minorHAnsi" w:eastAsiaTheme="minorHAnsi" w:hAnsiTheme="minorHAnsi" w:cs="SourceSansPro-Light"/>
                <w:lang w:val="en-CA" w:bidi="ar-SA"/>
              </w:rPr>
              <w:t>c</w:t>
            </w:r>
            <w:r w:rsidR="00D80482" w:rsidRPr="00D80482">
              <w:rPr>
                <w:rFonts w:asciiTheme="minorHAnsi" w:eastAsiaTheme="minorHAnsi" w:hAnsiTheme="minorHAnsi" w:cs="SourceSansPro-Light"/>
                <w:lang w:val="en-CA" w:bidi="ar-SA"/>
              </w:rPr>
              <w:t>ampaign</w:t>
            </w:r>
            <w:r>
              <w:rPr>
                <w:rFonts w:asciiTheme="minorHAnsi" w:eastAsiaTheme="minorHAnsi" w:hAnsiTheme="minorHAnsi" w:cs="SourceSansPro-Light"/>
                <w:lang w:val="en-CA" w:bidi="ar-SA"/>
              </w:rPr>
              <w:t xml:space="preserve"> </w:t>
            </w:r>
            <w:r w:rsidR="00D80482" w:rsidRPr="00D80482">
              <w:rPr>
                <w:rFonts w:asciiTheme="minorHAnsi" w:eastAsiaTheme="minorHAnsi" w:hAnsiTheme="minorHAnsi" w:cs="SourceSansPro-Light"/>
                <w:lang w:val="en-CA" w:bidi="ar-SA"/>
              </w:rPr>
              <w:t>finances and the refund of the nomination filing fee. s.33.1</w:t>
            </w:r>
          </w:p>
          <w:p w14:paraId="74C09559" w14:textId="77777777" w:rsidR="008A151D" w:rsidRPr="008A151D" w:rsidRDefault="008A151D" w:rsidP="00335BC2">
            <w:pPr>
              <w:widowControl/>
              <w:adjustRightInd w:val="0"/>
              <w:ind w:firstLine="148"/>
              <w:rPr>
                <w:rFonts w:asciiTheme="minorHAnsi" w:eastAsiaTheme="minorHAnsi" w:hAnsiTheme="minorHAnsi" w:cs="SourceSansPro-Bold"/>
                <w:b/>
                <w:bCs/>
                <w:sz w:val="16"/>
                <w:szCs w:val="16"/>
                <w:lang w:val="en-CA" w:bidi="ar-SA"/>
              </w:rPr>
            </w:pPr>
          </w:p>
          <w:p w14:paraId="1F2FF24C" w14:textId="4EA03FE8" w:rsidR="00D80482" w:rsidRPr="00D80482" w:rsidRDefault="00D80482" w:rsidP="00335BC2">
            <w:pPr>
              <w:widowControl/>
              <w:adjustRightInd w:val="0"/>
              <w:ind w:firstLine="148"/>
              <w:rPr>
                <w:rFonts w:asciiTheme="minorHAnsi" w:eastAsiaTheme="minorHAnsi" w:hAnsiTheme="minorHAnsi" w:cs="SourceSansPro-Light"/>
                <w:lang w:val="en-CA" w:bidi="ar-SA"/>
              </w:rPr>
            </w:pPr>
            <w:r w:rsidRPr="00D80482">
              <w:rPr>
                <w:rFonts w:asciiTheme="minorHAnsi" w:eastAsiaTheme="minorHAnsi" w:hAnsiTheme="minorHAnsi" w:cs="SourceSansPro-Bold"/>
                <w:b/>
                <w:bCs/>
                <w:lang w:val="en-CA" w:bidi="ar-SA"/>
              </w:rPr>
              <w:t xml:space="preserve">Note: </w:t>
            </w:r>
            <w:r w:rsidRPr="00D80482">
              <w:rPr>
                <w:rFonts w:asciiTheme="minorHAnsi" w:eastAsiaTheme="minorHAnsi" w:hAnsiTheme="minorHAnsi" w:cs="SourceSansPro-Light"/>
                <w:lang w:val="en-CA" w:bidi="ar-SA"/>
              </w:rPr>
              <w:t>Recommend providing this notice to candidates when they file their</w:t>
            </w:r>
          </w:p>
          <w:p w14:paraId="0D6F2368" w14:textId="77777777" w:rsidR="00D80482" w:rsidRPr="00D80482" w:rsidRDefault="00D80482" w:rsidP="00335BC2">
            <w:pPr>
              <w:widowControl/>
              <w:adjustRightInd w:val="0"/>
              <w:ind w:firstLine="148"/>
              <w:rPr>
                <w:rFonts w:asciiTheme="minorHAnsi" w:eastAsiaTheme="minorHAnsi" w:hAnsiTheme="minorHAnsi" w:cs="SourceSansPro-Light"/>
                <w:lang w:val="en-CA" w:bidi="ar-SA"/>
              </w:rPr>
            </w:pPr>
            <w:r w:rsidRPr="00D80482">
              <w:rPr>
                <w:rFonts w:asciiTheme="minorHAnsi" w:eastAsiaTheme="minorHAnsi" w:hAnsiTheme="minorHAnsi" w:cs="SourceSansPro-Light"/>
                <w:lang w:val="en-CA" w:bidi="ar-SA"/>
              </w:rPr>
              <w:t>nomination.</w:t>
            </w:r>
          </w:p>
          <w:p w14:paraId="3C0B9C9F" w14:textId="77777777" w:rsidR="008A151D" w:rsidRPr="008A151D" w:rsidRDefault="008A151D" w:rsidP="00335BC2">
            <w:pPr>
              <w:widowControl/>
              <w:adjustRightInd w:val="0"/>
              <w:ind w:firstLine="148"/>
              <w:rPr>
                <w:rFonts w:asciiTheme="minorHAnsi" w:eastAsiaTheme="minorHAnsi" w:hAnsiTheme="minorHAnsi" w:cs="SourceSansPro-Light"/>
                <w:sz w:val="16"/>
                <w:szCs w:val="16"/>
                <w:lang w:val="en-CA" w:bidi="ar-SA"/>
              </w:rPr>
            </w:pPr>
          </w:p>
          <w:p w14:paraId="7BADFF6E" w14:textId="7993F42F" w:rsidR="00D80482" w:rsidRPr="00D80482" w:rsidRDefault="00D80482" w:rsidP="00335BC2">
            <w:pPr>
              <w:widowControl/>
              <w:adjustRightInd w:val="0"/>
              <w:ind w:firstLine="148"/>
              <w:rPr>
                <w:rFonts w:asciiTheme="minorHAnsi" w:eastAsiaTheme="minorHAnsi" w:hAnsiTheme="minorHAnsi" w:cs="SourceSansPro-Light"/>
                <w:lang w:val="en-CA" w:bidi="ar-SA"/>
              </w:rPr>
            </w:pPr>
            <w:r w:rsidRPr="00D80482">
              <w:rPr>
                <w:rFonts w:asciiTheme="minorHAnsi" w:eastAsiaTheme="minorHAnsi" w:hAnsiTheme="minorHAnsi" w:cs="SourceSansPro-Light"/>
                <w:lang w:val="en-CA" w:bidi="ar-SA"/>
              </w:rPr>
              <w:t>Last day to make the Accessibility Plan (regarding the identification, removal</w:t>
            </w:r>
          </w:p>
          <w:p w14:paraId="5D2D1712" w14:textId="77777777" w:rsidR="00D80482" w:rsidRPr="00D80482" w:rsidRDefault="00D80482" w:rsidP="00335BC2">
            <w:pPr>
              <w:widowControl/>
              <w:adjustRightInd w:val="0"/>
              <w:ind w:firstLine="148"/>
              <w:rPr>
                <w:rFonts w:asciiTheme="minorHAnsi" w:eastAsiaTheme="minorHAnsi" w:hAnsiTheme="minorHAnsi" w:cs="SourceSansPro-Light"/>
                <w:lang w:val="en-CA" w:bidi="ar-SA"/>
              </w:rPr>
            </w:pPr>
            <w:r w:rsidRPr="00D80482">
              <w:rPr>
                <w:rFonts w:asciiTheme="minorHAnsi" w:eastAsiaTheme="minorHAnsi" w:hAnsiTheme="minorHAnsi" w:cs="SourceSansPro-Light"/>
                <w:lang w:val="en-CA" w:bidi="ar-SA"/>
              </w:rPr>
              <w:t>and prevention of barriers that affect electors and candidates with disabilities)</w:t>
            </w:r>
          </w:p>
          <w:p w14:paraId="25DAEDF9" w14:textId="77777777" w:rsidR="00D80482" w:rsidRPr="00D80482" w:rsidRDefault="00D80482" w:rsidP="00335BC2">
            <w:pPr>
              <w:widowControl/>
              <w:adjustRightInd w:val="0"/>
              <w:ind w:firstLine="148"/>
              <w:rPr>
                <w:rFonts w:asciiTheme="minorHAnsi" w:eastAsiaTheme="minorHAnsi" w:hAnsiTheme="minorHAnsi" w:cs="SourceSansPro-Light"/>
                <w:lang w:val="en-CA" w:bidi="ar-SA"/>
              </w:rPr>
            </w:pPr>
            <w:r w:rsidRPr="00D80482">
              <w:rPr>
                <w:rFonts w:asciiTheme="minorHAnsi" w:eastAsiaTheme="minorHAnsi" w:hAnsiTheme="minorHAnsi" w:cs="SourceSansPro-Light"/>
                <w:lang w:val="en-CA" w:bidi="ar-SA"/>
              </w:rPr>
              <w:t>available to the public. s.12.1(2)</w:t>
            </w:r>
          </w:p>
          <w:p w14:paraId="5D5D7B85" w14:textId="77777777" w:rsidR="008A151D" w:rsidRPr="008A151D" w:rsidRDefault="008A151D" w:rsidP="00335BC2">
            <w:pPr>
              <w:widowControl/>
              <w:adjustRightInd w:val="0"/>
              <w:ind w:firstLine="148"/>
              <w:rPr>
                <w:rFonts w:asciiTheme="minorHAnsi" w:eastAsiaTheme="minorHAnsi" w:hAnsiTheme="minorHAnsi" w:cs="SourceSansPro-Bold"/>
                <w:b/>
                <w:bCs/>
                <w:sz w:val="16"/>
                <w:szCs w:val="16"/>
                <w:lang w:val="en-CA" w:bidi="ar-SA"/>
              </w:rPr>
            </w:pPr>
          </w:p>
          <w:p w14:paraId="5AE83A87" w14:textId="274D5909" w:rsidR="00D80482" w:rsidRPr="00D80482" w:rsidRDefault="00D80482" w:rsidP="00335BC2">
            <w:pPr>
              <w:widowControl/>
              <w:adjustRightInd w:val="0"/>
              <w:ind w:firstLine="148"/>
              <w:rPr>
                <w:rFonts w:asciiTheme="minorHAnsi" w:eastAsiaTheme="minorHAnsi" w:hAnsiTheme="minorHAnsi" w:cs="SourceSansPro-Light"/>
                <w:lang w:val="en-CA" w:bidi="ar-SA"/>
              </w:rPr>
            </w:pPr>
            <w:r w:rsidRPr="00D80482">
              <w:rPr>
                <w:rFonts w:asciiTheme="minorHAnsi" w:eastAsiaTheme="minorHAnsi" w:hAnsiTheme="minorHAnsi" w:cs="SourceSansPro-Bold"/>
                <w:b/>
                <w:bCs/>
                <w:lang w:val="en-CA" w:bidi="ar-SA"/>
              </w:rPr>
              <w:t xml:space="preserve">Note: </w:t>
            </w:r>
            <w:r w:rsidRPr="00D80482">
              <w:rPr>
                <w:rFonts w:asciiTheme="minorHAnsi" w:eastAsiaTheme="minorHAnsi" w:hAnsiTheme="minorHAnsi" w:cs="SourceSansPro-Light"/>
                <w:lang w:val="en-CA" w:bidi="ar-SA"/>
              </w:rPr>
              <w:t>It is beneficial to post the plan prior to this date, especially ahead of</w:t>
            </w:r>
          </w:p>
          <w:p w14:paraId="28C5AB67" w14:textId="77777777" w:rsidR="00D1272B" w:rsidRDefault="00D80482" w:rsidP="00335BC2">
            <w:pPr>
              <w:pStyle w:val="TableParagraph"/>
              <w:spacing w:before="3"/>
              <w:ind w:left="105" w:right="254" w:firstLine="43"/>
              <w:rPr>
                <w:rFonts w:asciiTheme="minorHAnsi" w:eastAsiaTheme="minorHAnsi" w:hAnsiTheme="minorHAnsi" w:cs="SourceSansPro-Light"/>
                <w:lang w:val="en-CA" w:bidi="ar-SA"/>
              </w:rPr>
            </w:pPr>
            <w:r w:rsidRPr="00D80482">
              <w:rPr>
                <w:rFonts w:asciiTheme="minorHAnsi" w:eastAsiaTheme="minorHAnsi" w:hAnsiTheme="minorHAnsi" w:cs="SourceSansPro-Light"/>
                <w:lang w:val="en-CA" w:bidi="ar-SA"/>
              </w:rPr>
              <w:t>advance voting dates.</w:t>
            </w:r>
          </w:p>
          <w:p w14:paraId="6A0C6213" w14:textId="31B285D9" w:rsidR="008A151D" w:rsidRPr="008A151D" w:rsidRDefault="008A151D" w:rsidP="00335BC2">
            <w:pPr>
              <w:pStyle w:val="TableParagraph"/>
              <w:spacing w:before="3"/>
              <w:ind w:left="105" w:right="254" w:firstLine="43"/>
              <w:rPr>
                <w:rFonts w:asciiTheme="minorHAnsi" w:hAnsiTheme="minorHAnsi"/>
                <w:sz w:val="16"/>
                <w:szCs w:val="16"/>
              </w:rPr>
            </w:pPr>
          </w:p>
        </w:tc>
      </w:tr>
      <w:tr w:rsidR="00D1272B" w:rsidRPr="00AC2F82" w14:paraId="32CC89F3" w14:textId="77777777" w:rsidTr="00335BC2">
        <w:trPr>
          <w:trHeight w:val="532"/>
        </w:trPr>
        <w:tc>
          <w:tcPr>
            <w:tcW w:w="1701" w:type="dxa"/>
            <w:gridSpan w:val="2"/>
          </w:tcPr>
          <w:p w14:paraId="4F9D2A2C" w14:textId="35244E88" w:rsidR="00D1272B" w:rsidRPr="00AC2F82" w:rsidRDefault="008A151D" w:rsidP="00335BC2">
            <w:pPr>
              <w:pStyle w:val="TableParagraph"/>
              <w:spacing w:before="3" w:line="266" w:lineRule="exact"/>
              <w:ind w:right="561"/>
              <w:rPr>
                <w:rFonts w:asciiTheme="minorHAnsi" w:hAnsiTheme="minorHAnsi"/>
              </w:rPr>
            </w:pPr>
            <w:r>
              <w:rPr>
                <w:rFonts w:asciiTheme="minorHAnsi" w:hAnsiTheme="minorHAnsi"/>
              </w:rPr>
              <w:t>Monday, October 24</w:t>
            </w:r>
          </w:p>
        </w:tc>
        <w:tc>
          <w:tcPr>
            <w:tcW w:w="7655" w:type="dxa"/>
          </w:tcPr>
          <w:p w14:paraId="55DD54F8" w14:textId="77777777" w:rsidR="008A151D" w:rsidRPr="008A151D" w:rsidRDefault="008A151D" w:rsidP="00335BC2">
            <w:pPr>
              <w:widowControl/>
              <w:adjustRightInd w:val="0"/>
              <w:ind w:firstLine="148"/>
              <w:jc w:val="both"/>
              <w:rPr>
                <w:rFonts w:asciiTheme="minorHAnsi" w:eastAsiaTheme="minorHAnsi" w:hAnsiTheme="minorHAnsi" w:cs="SourceSansPro-Light"/>
                <w:lang w:val="en-CA" w:bidi="ar-SA"/>
              </w:rPr>
            </w:pPr>
            <w:r w:rsidRPr="008A151D">
              <w:rPr>
                <w:rFonts w:asciiTheme="minorHAnsi" w:eastAsiaTheme="minorHAnsi" w:hAnsiTheme="minorHAnsi" w:cs="SourceSansPro-Bold"/>
                <w:b/>
                <w:bCs/>
                <w:lang w:val="en-CA" w:bidi="ar-SA"/>
              </w:rPr>
              <w:t xml:space="preserve">Voting Day </w:t>
            </w:r>
            <w:r w:rsidRPr="008A151D">
              <w:rPr>
                <w:rFonts w:asciiTheme="minorHAnsi" w:eastAsiaTheme="minorHAnsi" w:hAnsiTheme="minorHAnsi" w:cs="SourceSansPro-Light"/>
                <w:lang w:val="en-CA" w:bidi="ar-SA"/>
              </w:rPr>
              <w:t>s.5</w:t>
            </w:r>
          </w:p>
          <w:p w14:paraId="271197AC"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 Voting places are to open at 10:00 a.m. and close at 8:00 p.m., unless an</w:t>
            </w:r>
          </w:p>
          <w:p w14:paraId="68F45FF9"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earlier opening or reduced voting hours have been established by the</w:t>
            </w:r>
          </w:p>
          <w:p w14:paraId="0212C008" w14:textId="0A22B847" w:rsidR="008A151D" w:rsidRPr="008A151D" w:rsidRDefault="00E936B6" w:rsidP="00335BC2">
            <w:pPr>
              <w:widowControl/>
              <w:adjustRightInd w:val="0"/>
              <w:ind w:firstLine="290"/>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C</w:t>
            </w:r>
            <w:r w:rsidR="008A151D" w:rsidRPr="008A151D">
              <w:rPr>
                <w:rFonts w:asciiTheme="minorHAnsi" w:eastAsiaTheme="minorHAnsi" w:hAnsiTheme="minorHAnsi" w:cs="SourceSansPro-Light"/>
                <w:lang w:val="en-CA" w:bidi="ar-SA"/>
              </w:rPr>
              <w:t>lerk. s.46(1), (2), (3)</w:t>
            </w:r>
          </w:p>
          <w:p w14:paraId="662A6670" w14:textId="77777777" w:rsidR="008A151D" w:rsidRPr="008A151D" w:rsidRDefault="008A151D" w:rsidP="00335BC2">
            <w:pPr>
              <w:widowControl/>
              <w:adjustRightInd w:val="0"/>
              <w:jc w:val="both"/>
              <w:rPr>
                <w:rFonts w:asciiTheme="minorHAnsi" w:eastAsiaTheme="minorHAnsi" w:hAnsiTheme="minorHAnsi" w:cs="SourceSansPro-Light"/>
                <w:sz w:val="16"/>
                <w:szCs w:val="16"/>
                <w:lang w:val="en-CA" w:bidi="ar-SA"/>
              </w:rPr>
            </w:pPr>
          </w:p>
          <w:p w14:paraId="245DADF4" w14:textId="6E0F9094" w:rsidR="008A151D" w:rsidRPr="008A151D" w:rsidRDefault="008A151D" w:rsidP="00335BC2">
            <w:pPr>
              <w:widowControl/>
              <w:adjustRightInd w:val="0"/>
              <w:ind w:firstLine="148"/>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Deadline for applications to have a name added to or removed from the</w:t>
            </w:r>
          </w:p>
          <w:p w14:paraId="5D28C367" w14:textId="77777777" w:rsidR="00D1272B" w:rsidRDefault="008A151D" w:rsidP="00335BC2">
            <w:pPr>
              <w:pStyle w:val="TableParagraph"/>
              <w:ind w:left="105" w:firstLine="43"/>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voters’ list, or to have information on the voters’ list amended. s.44(6), s.24(1)</w:t>
            </w:r>
          </w:p>
          <w:p w14:paraId="5B67A908" w14:textId="3E36F383" w:rsidR="008A151D" w:rsidRPr="008A151D" w:rsidRDefault="008A151D" w:rsidP="00335BC2">
            <w:pPr>
              <w:pStyle w:val="TableParagraph"/>
              <w:ind w:left="105" w:firstLine="43"/>
              <w:jc w:val="both"/>
              <w:rPr>
                <w:rFonts w:asciiTheme="minorHAnsi" w:hAnsiTheme="minorHAnsi"/>
                <w:sz w:val="16"/>
                <w:szCs w:val="16"/>
              </w:rPr>
            </w:pPr>
          </w:p>
        </w:tc>
      </w:tr>
      <w:tr w:rsidR="00D1272B" w:rsidRPr="00AC2F82" w14:paraId="4A34663E" w14:textId="77777777" w:rsidTr="00335BC2">
        <w:trPr>
          <w:trHeight w:val="2188"/>
        </w:trPr>
        <w:tc>
          <w:tcPr>
            <w:tcW w:w="1701" w:type="dxa"/>
            <w:gridSpan w:val="2"/>
          </w:tcPr>
          <w:p w14:paraId="38F725C0" w14:textId="77777777" w:rsidR="008A151D" w:rsidRDefault="008A151D" w:rsidP="00335BC2">
            <w:pPr>
              <w:pStyle w:val="TableParagraph"/>
              <w:ind w:left="0" w:firstLine="142"/>
              <w:rPr>
                <w:rFonts w:asciiTheme="minorHAnsi" w:hAnsiTheme="minorHAnsi"/>
              </w:rPr>
            </w:pPr>
            <w:r w:rsidRPr="008A151D">
              <w:rPr>
                <w:rFonts w:asciiTheme="minorHAnsi" w:hAnsiTheme="minorHAnsi"/>
              </w:rPr>
              <w:t xml:space="preserve">Tuesday, </w:t>
            </w:r>
          </w:p>
          <w:p w14:paraId="6BD4F449" w14:textId="58B5F9D4" w:rsidR="00D1272B" w:rsidRPr="008A151D" w:rsidRDefault="008A151D" w:rsidP="00335BC2">
            <w:pPr>
              <w:pStyle w:val="TableParagraph"/>
              <w:ind w:left="0" w:firstLine="142"/>
              <w:rPr>
                <w:rFonts w:asciiTheme="minorHAnsi" w:hAnsiTheme="minorHAnsi"/>
              </w:rPr>
            </w:pPr>
            <w:r>
              <w:rPr>
                <w:rFonts w:asciiTheme="minorHAnsi" w:hAnsiTheme="minorHAnsi"/>
              </w:rPr>
              <w:t>October 25</w:t>
            </w:r>
          </w:p>
        </w:tc>
        <w:tc>
          <w:tcPr>
            <w:tcW w:w="7655" w:type="dxa"/>
          </w:tcPr>
          <w:p w14:paraId="15855AF7" w14:textId="77777777" w:rsidR="007B0098" w:rsidRDefault="007B0098" w:rsidP="00335BC2">
            <w:pPr>
              <w:widowControl/>
              <w:adjustRightInd w:val="0"/>
              <w:ind w:right="132" w:firstLine="148"/>
              <w:jc w:val="both"/>
              <w:rPr>
                <w:rFonts w:asciiTheme="minorHAnsi" w:eastAsiaTheme="minorHAnsi" w:hAnsiTheme="minorHAnsi" w:cs="SourceSansPro-Light"/>
                <w:lang w:val="en-CA" w:bidi="ar-SA"/>
              </w:rPr>
            </w:pPr>
            <w:r>
              <w:rPr>
                <w:rFonts w:asciiTheme="minorHAnsi" w:eastAsiaTheme="minorHAnsi" w:hAnsiTheme="minorHAnsi" w:cs="SourceSansPro-Bold"/>
                <w:b/>
                <w:bCs/>
                <w:lang w:val="en-CA" w:bidi="ar-SA"/>
              </w:rPr>
              <w:t xml:space="preserve">As soon as possible, </w:t>
            </w:r>
            <w:r w:rsidRPr="007B0098">
              <w:rPr>
                <w:rFonts w:asciiTheme="minorHAnsi" w:eastAsiaTheme="minorHAnsi" w:hAnsiTheme="minorHAnsi" w:cs="SourceSansPro-Bold"/>
                <w:bCs/>
                <w:lang w:val="en-CA" w:bidi="ar-SA"/>
              </w:rPr>
              <w:t>Clerk to</w:t>
            </w:r>
            <w:r>
              <w:rPr>
                <w:rFonts w:asciiTheme="minorHAnsi" w:eastAsiaTheme="minorHAnsi" w:hAnsiTheme="minorHAnsi" w:cs="SourceSansPro-Bold"/>
                <w:b/>
                <w:bCs/>
                <w:lang w:val="en-CA" w:bidi="ar-SA"/>
              </w:rPr>
              <w:t xml:space="preserve"> </w:t>
            </w:r>
            <w:r w:rsidR="008A151D" w:rsidRPr="008A151D">
              <w:rPr>
                <w:rFonts w:asciiTheme="minorHAnsi" w:eastAsiaTheme="minorHAnsi" w:hAnsiTheme="minorHAnsi" w:cs="SourceSansPro-Light"/>
                <w:lang w:val="en-CA" w:bidi="ar-SA"/>
              </w:rPr>
              <w:t>declare the results and provide information to the</w:t>
            </w:r>
          </w:p>
          <w:p w14:paraId="3BABC49C" w14:textId="77777777" w:rsidR="007B0098" w:rsidRDefault="007B0098" w:rsidP="00335BC2">
            <w:pPr>
              <w:widowControl/>
              <w:adjustRightInd w:val="0"/>
              <w:ind w:right="132" w:firstLine="148"/>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p</w:t>
            </w:r>
            <w:r w:rsidR="008A151D" w:rsidRPr="008A151D">
              <w:rPr>
                <w:rFonts w:asciiTheme="minorHAnsi" w:eastAsiaTheme="minorHAnsi" w:hAnsiTheme="minorHAnsi" w:cs="SourceSansPro-Light"/>
                <w:lang w:val="en-CA" w:bidi="ar-SA"/>
              </w:rPr>
              <w:t>ublic</w:t>
            </w:r>
            <w:r>
              <w:rPr>
                <w:rFonts w:asciiTheme="minorHAnsi" w:eastAsiaTheme="minorHAnsi" w:hAnsiTheme="minorHAnsi" w:cs="SourceSansPro-Light"/>
                <w:lang w:val="en-CA" w:bidi="ar-SA"/>
              </w:rPr>
              <w:t xml:space="preserve"> </w:t>
            </w:r>
            <w:r w:rsidR="008A151D" w:rsidRPr="008A151D">
              <w:rPr>
                <w:rFonts w:asciiTheme="minorHAnsi" w:eastAsiaTheme="minorHAnsi" w:hAnsiTheme="minorHAnsi" w:cs="SourceSansPro-Light"/>
                <w:lang w:val="en-CA" w:bidi="ar-SA"/>
              </w:rPr>
              <w:t>on a website or in another electronic format on the number of votes,</w:t>
            </w:r>
          </w:p>
          <w:p w14:paraId="00AB32C7" w14:textId="77777777" w:rsidR="007B0098" w:rsidRDefault="008A151D" w:rsidP="00335BC2">
            <w:pPr>
              <w:widowControl/>
              <w:adjustRightInd w:val="0"/>
              <w:ind w:right="132" w:firstLine="148"/>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declined</w:t>
            </w:r>
            <w:r w:rsidR="007B0098">
              <w:rPr>
                <w:rFonts w:asciiTheme="minorHAnsi" w:eastAsiaTheme="minorHAnsi" w:hAnsiTheme="minorHAnsi" w:cs="SourceSansPro-Light"/>
                <w:lang w:val="en-CA" w:bidi="ar-SA"/>
              </w:rPr>
              <w:t xml:space="preserve"> </w:t>
            </w:r>
            <w:r w:rsidRPr="008A151D">
              <w:rPr>
                <w:rFonts w:asciiTheme="minorHAnsi" w:eastAsiaTheme="minorHAnsi" w:hAnsiTheme="minorHAnsi" w:cs="SourceSansPro-Light"/>
                <w:lang w:val="en-CA" w:bidi="ar-SA"/>
              </w:rPr>
              <w:t xml:space="preserve">and rejected ballots, and the number of votes for the affirmative or </w:t>
            </w:r>
          </w:p>
          <w:p w14:paraId="7F254D71" w14:textId="05478735" w:rsidR="008A151D" w:rsidRPr="008A151D" w:rsidRDefault="008A151D" w:rsidP="00335BC2">
            <w:pPr>
              <w:widowControl/>
              <w:adjustRightInd w:val="0"/>
              <w:ind w:right="132" w:firstLine="148"/>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negative</w:t>
            </w:r>
            <w:r w:rsidR="007B0098">
              <w:rPr>
                <w:rFonts w:asciiTheme="minorHAnsi" w:eastAsiaTheme="minorHAnsi" w:hAnsiTheme="minorHAnsi" w:cs="SourceSansPro-Light"/>
                <w:lang w:val="en-CA" w:bidi="ar-SA"/>
              </w:rPr>
              <w:t xml:space="preserve"> </w:t>
            </w:r>
            <w:r w:rsidRPr="008A151D">
              <w:rPr>
                <w:rFonts w:asciiTheme="minorHAnsi" w:eastAsiaTheme="minorHAnsi" w:hAnsiTheme="minorHAnsi" w:cs="SourceSansPro-Light"/>
                <w:lang w:val="en-CA" w:bidi="ar-SA"/>
              </w:rPr>
              <w:t>on a by-law or question s.55(4), (4.1)</w:t>
            </w:r>
          </w:p>
          <w:p w14:paraId="5518E8C7" w14:textId="2893A969"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 xml:space="preserve">• Within 15 days after the declaration of the results, the </w:t>
            </w:r>
            <w:r w:rsidR="007B0098">
              <w:rPr>
                <w:rFonts w:asciiTheme="minorHAnsi" w:eastAsiaTheme="minorHAnsi" w:hAnsiTheme="minorHAnsi" w:cs="SourceSansPro-Light"/>
                <w:lang w:val="en-CA" w:bidi="ar-SA"/>
              </w:rPr>
              <w:t>C</w:t>
            </w:r>
            <w:r w:rsidRPr="008A151D">
              <w:rPr>
                <w:rFonts w:asciiTheme="minorHAnsi" w:eastAsiaTheme="minorHAnsi" w:hAnsiTheme="minorHAnsi" w:cs="SourceSansPro-Light"/>
                <w:lang w:val="en-CA" w:bidi="ar-SA"/>
              </w:rPr>
              <w:t>lerk shall hold</w:t>
            </w:r>
          </w:p>
          <w:p w14:paraId="37A6F688"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a recount in the event of a tie or in accordance with any recount policy</w:t>
            </w:r>
          </w:p>
          <w:p w14:paraId="1B4C89E3"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passed by the municipality or school board. s.56(2)</w:t>
            </w:r>
          </w:p>
          <w:p w14:paraId="62529212"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 Within 30 days after the declaration of the results, the council of a</w:t>
            </w:r>
          </w:p>
          <w:p w14:paraId="14BA96C1"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municipality or school board may pass a motion requiring a recount. The</w:t>
            </w:r>
          </w:p>
          <w:p w14:paraId="55363843" w14:textId="3EE68CCB" w:rsidR="008A151D" w:rsidRPr="008A151D" w:rsidRDefault="007B0098" w:rsidP="00335BC2">
            <w:pPr>
              <w:widowControl/>
              <w:adjustRightInd w:val="0"/>
              <w:ind w:firstLine="290"/>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C</w:t>
            </w:r>
            <w:r w:rsidR="008A151D" w:rsidRPr="008A151D">
              <w:rPr>
                <w:rFonts w:asciiTheme="minorHAnsi" w:eastAsiaTheme="minorHAnsi" w:hAnsiTheme="minorHAnsi" w:cs="SourceSansPro-Light"/>
                <w:lang w:val="en-CA" w:bidi="ar-SA"/>
              </w:rPr>
              <w:t>lerk shall conduct the recount within 15 days of the motion passing.</w:t>
            </w:r>
          </w:p>
          <w:p w14:paraId="1C194D7D"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s.57(1), (2)</w:t>
            </w:r>
          </w:p>
          <w:p w14:paraId="11BE8483"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 Within 30 days after the declaration of the results, the Minister may make an</w:t>
            </w:r>
          </w:p>
          <w:p w14:paraId="54EE4FBC" w14:textId="2A232BE8"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order requiring a recount regarding</w:t>
            </w:r>
            <w:r w:rsidR="00E936B6">
              <w:rPr>
                <w:rFonts w:asciiTheme="minorHAnsi" w:eastAsiaTheme="minorHAnsi" w:hAnsiTheme="minorHAnsi" w:cs="SourceSansPro-Light"/>
                <w:lang w:val="en-CA" w:bidi="ar-SA"/>
              </w:rPr>
              <w:t xml:space="preserve"> a question on the ballot. The C</w:t>
            </w:r>
            <w:r w:rsidRPr="008A151D">
              <w:rPr>
                <w:rFonts w:asciiTheme="minorHAnsi" w:eastAsiaTheme="minorHAnsi" w:hAnsiTheme="minorHAnsi" w:cs="SourceSansPro-Light"/>
                <w:lang w:val="en-CA" w:bidi="ar-SA"/>
              </w:rPr>
              <w:t>lerk shall</w:t>
            </w:r>
          </w:p>
          <w:p w14:paraId="5575B756"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conduct the recount within 15 days of the order being made. s.57(1), (2)</w:t>
            </w:r>
          </w:p>
          <w:p w14:paraId="2007487E"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 Within 30 days after the declaration of the results, a person who is entitled</w:t>
            </w:r>
          </w:p>
          <w:p w14:paraId="5274D2FA"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to vote in an election and has reasonable grounds for believing the election</w:t>
            </w:r>
          </w:p>
          <w:p w14:paraId="66CEAC6A" w14:textId="77777777" w:rsidR="008A151D" w:rsidRPr="008A151D" w:rsidRDefault="008A151D" w:rsidP="00335BC2">
            <w:pPr>
              <w:widowControl/>
              <w:adjustRightInd w:val="0"/>
              <w:ind w:firstLine="290"/>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results to be in doubt, may apply to the Superior Court of Justice for an</w:t>
            </w:r>
          </w:p>
          <w:p w14:paraId="21B9586B" w14:textId="36177C78" w:rsidR="008A151D" w:rsidRPr="008A151D" w:rsidRDefault="00E936B6" w:rsidP="00335BC2">
            <w:pPr>
              <w:widowControl/>
              <w:adjustRightInd w:val="0"/>
              <w:ind w:firstLine="290"/>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order that the Clerk hold a recount. The cC</w:t>
            </w:r>
            <w:r w:rsidR="008A151D" w:rsidRPr="008A151D">
              <w:rPr>
                <w:rFonts w:asciiTheme="minorHAnsi" w:eastAsiaTheme="minorHAnsi" w:hAnsiTheme="minorHAnsi" w:cs="SourceSansPro-Light"/>
                <w:lang w:val="en-CA" w:bidi="ar-SA"/>
              </w:rPr>
              <w:t>erk shall conduct the recount</w:t>
            </w:r>
          </w:p>
          <w:p w14:paraId="2869E018" w14:textId="77777777" w:rsidR="00D1272B" w:rsidRDefault="008A151D" w:rsidP="00335BC2">
            <w:pPr>
              <w:pStyle w:val="TableParagraph"/>
              <w:spacing w:line="242" w:lineRule="exact"/>
              <w:ind w:left="105" w:firstLine="185"/>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within 15 days after receiving a copy of the order. s.58(2), (3), (4)</w:t>
            </w:r>
          </w:p>
          <w:p w14:paraId="4716A13C" w14:textId="20E265D8" w:rsidR="008A151D" w:rsidRPr="008A151D" w:rsidRDefault="008A151D" w:rsidP="00335BC2">
            <w:pPr>
              <w:pStyle w:val="TableParagraph"/>
              <w:spacing w:line="242" w:lineRule="exact"/>
              <w:ind w:left="105" w:firstLine="185"/>
              <w:jc w:val="both"/>
              <w:rPr>
                <w:rFonts w:asciiTheme="minorHAnsi" w:hAnsiTheme="minorHAnsi"/>
                <w:sz w:val="16"/>
                <w:szCs w:val="16"/>
              </w:rPr>
            </w:pPr>
          </w:p>
        </w:tc>
      </w:tr>
      <w:tr w:rsidR="00D1272B" w:rsidRPr="00AC2F82" w14:paraId="6A3D28B4" w14:textId="77777777" w:rsidTr="00335BC2">
        <w:trPr>
          <w:trHeight w:val="699"/>
        </w:trPr>
        <w:tc>
          <w:tcPr>
            <w:tcW w:w="1701" w:type="dxa"/>
            <w:gridSpan w:val="2"/>
          </w:tcPr>
          <w:p w14:paraId="5743447E" w14:textId="75A3C3D8" w:rsidR="00D1272B" w:rsidRPr="00AC2F82" w:rsidRDefault="008A151D" w:rsidP="00335BC2">
            <w:pPr>
              <w:pStyle w:val="TableParagraph"/>
              <w:ind w:right="419"/>
              <w:rPr>
                <w:rFonts w:asciiTheme="minorHAnsi" w:hAnsiTheme="minorHAnsi"/>
              </w:rPr>
            </w:pPr>
            <w:r>
              <w:rPr>
                <w:rFonts w:asciiTheme="minorHAnsi" w:hAnsiTheme="minorHAnsi"/>
              </w:rPr>
              <w:t xml:space="preserve">Monday, November 7 </w:t>
            </w:r>
          </w:p>
        </w:tc>
        <w:tc>
          <w:tcPr>
            <w:tcW w:w="7655" w:type="dxa"/>
          </w:tcPr>
          <w:p w14:paraId="2F749918" w14:textId="6C5A5C1F" w:rsidR="008A151D" w:rsidRPr="008A151D" w:rsidRDefault="008A151D" w:rsidP="00335BC2">
            <w:pPr>
              <w:widowControl/>
              <w:adjustRightInd w:val="0"/>
              <w:ind w:firstLine="148"/>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First day coun</w:t>
            </w:r>
            <w:r>
              <w:rPr>
                <w:rFonts w:asciiTheme="minorHAnsi" w:eastAsiaTheme="minorHAnsi" w:hAnsiTheme="minorHAnsi" w:cs="SourceSansPro-Light"/>
                <w:lang w:val="en-CA" w:bidi="ar-SA"/>
              </w:rPr>
              <w:t>cil may consider a B</w:t>
            </w:r>
            <w:r w:rsidRPr="008A151D">
              <w:rPr>
                <w:rFonts w:asciiTheme="minorHAnsi" w:eastAsiaTheme="minorHAnsi" w:hAnsiTheme="minorHAnsi" w:cs="SourceSansPro-Light"/>
                <w:lang w:val="en-CA" w:bidi="ar-SA"/>
              </w:rPr>
              <w:t>y-</w:t>
            </w:r>
            <w:r>
              <w:rPr>
                <w:rFonts w:asciiTheme="minorHAnsi" w:eastAsiaTheme="minorHAnsi" w:hAnsiTheme="minorHAnsi" w:cs="SourceSansPro-Light"/>
                <w:lang w:val="en-CA" w:bidi="ar-SA"/>
              </w:rPr>
              <w:t>L</w:t>
            </w:r>
            <w:r w:rsidRPr="008A151D">
              <w:rPr>
                <w:rFonts w:asciiTheme="minorHAnsi" w:eastAsiaTheme="minorHAnsi" w:hAnsiTheme="minorHAnsi" w:cs="SourceSansPro-Light"/>
                <w:lang w:val="en-CA" w:bidi="ar-SA"/>
              </w:rPr>
              <w:t>aw or resolution to implement the results</w:t>
            </w:r>
          </w:p>
          <w:p w14:paraId="0421CB3F" w14:textId="77777777" w:rsidR="008A151D" w:rsidRDefault="008A151D" w:rsidP="00335BC2">
            <w:pPr>
              <w:widowControl/>
              <w:adjustRightInd w:val="0"/>
              <w:ind w:firstLine="148"/>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of a q</w:t>
            </w:r>
            <w:r>
              <w:rPr>
                <w:rFonts w:asciiTheme="minorHAnsi" w:eastAsiaTheme="minorHAnsi" w:hAnsiTheme="minorHAnsi" w:cs="SourceSansPro-Light"/>
                <w:lang w:val="en-CA" w:bidi="ar-SA"/>
              </w:rPr>
              <w:t>uestion on the ballot. s.8.3(2)</w:t>
            </w:r>
          </w:p>
          <w:p w14:paraId="486F2076" w14:textId="673C01E6" w:rsidR="007B0098" w:rsidRPr="007B0098" w:rsidRDefault="007B0098" w:rsidP="00335BC2">
            <w:pPr>
              <w:widowControl/>
              <w:adjustRightInd w:val="0"/>
              <w:ind w:firstLine="148"/>
              <w:jc w:val="both"/>
              <w:rPr>
                <w:rFonts w:asciiTheme="minorHAnsi" w:eastAsiaTheme="minorHAnsi" w:hAnsiTheme="minorHAnsi" w:cs="SourceSansPro-Light"/>
                <w:sz w:val="16"/>
                <w:szCs w:val="16"/>
                <w:lang w:val="en-CA" w:bidi="ar-SA"/>
              </w:rPr>
            </w:pPr>
          </w:p>
        </w:tc>
      </w:tr>
      <w:tr w:rsidR="00D1272B" w:rsidRPr="00AC2F82" w14:paraId="0BD4CC3A" w14:textId="77777777" w:rsidTr="00335BC2">
        <w:trPr>
          <w:trHeight w:val="1408"/>
        </w:trPr>
        <w:tc>
          <w:tcPr>
            <w:tcW w:w="1701" w:type="dxa"/>
            <w:gridSpan w:val="2"/>
          </w:tcPr>
          <w:p w14:paraId="474F796D" w14:textId="52FECBFE" w:rsidR="00D1272B" w:rsidRPr="00AC2F82" w:rsidRDefault="008A151D" w:rsidP="00335BC2">
            <w:pPr>
              <w:pStyle w:val="TableParagraph"/>
              <w:spacing w:line="242" w:lineRule="auto"/>
              <w:ind w:right="277"/>
              <w:rPr>
                <w:rFonts w:asciiTheme="minorHAnsi" w:hAnsiTheme="minorHAnsi"/>
              </w:rPr>
            </w:pPr>
            <w:r>
              <w:rPr>
                <w:rFonts w:asciiTheme="minorHAnsi" w:hAnsiTheme="minorHAnsi"/>
              </w:rPr>
              <w:lastRenderedPageBreak/>
              <w:t>Tuesday, November 15</w:t>
            </w:r>
          </w:p>
        </w:tc>
        <w:tc>
          <w:tcPr>
            <w:tcW w:w="7655" w:type="dxa"/>
          </w:tcPr>
          <w:p w14:paraId="0B8FE5BF" w14:textId="77777777" w:rsidR="008A151D" w:rsidRPr="008A151D" w:rsidRDefault="008A151D" w:rsidP="00335BC2">
            <w:pPr>
              <w:widowControl/>
              <w:adjustRightInd w:val="0"/>
              <w:ind w:firstLine="148"/>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New term of office commences. s.6(1)</w:t>
            </w:r>
          </w:p>
          <w:p w14:paraId="5B1744A4" w14:textId="77777777" w:rsidR="008A151D" w:rsidRPr="008A151D" w:rsidRDefault="008A151D" w:rsidP="00335BC2">
            <w:pPr>
              <w:widowControl/>
              <w:adjustRightInd w:val="0"/>
              <w:ind w:firstLine="148"/>
              <w:jc w:val="both"/>
              <w:rPr>
                <w:rFonts w:asciiTheme="minorHAnsi" w:eastAsiaTheme="minorHAnsi" w:hAnsiTheme="minorHAnsi" w:cs="SourceSansPro-Light"/>
                <w:sz w:val="16"/>
                <w:szCs w:val="16"/>
                <w:lang w:val="en-CA" w:bidi="ar-SA"/>
              </w:rPr>
            </w:pPr>
          </w:p>
          <w:p w14:paraId="2A6D9493" w14:textId="4E562D5E" w:rsidR="008A151D" w:rsidRPr="008A151D" w:rsidRDefault="008A151D" w:rsidP="00335BC2">
            <w:pPr>
              <w:widowControl/>
              <w:adjustRightInd w:val="0"/>
              <w:ind w:firstLine="148"/>
              <w:jc w:val="both"/>
              <w:rPr>
                <w:rFonts w:asciiTheme="minorHAnsi" w:eastAsiaTheme="minorHAnsi" w:hAnsiTheme="minorHAnsi" w:cs="SourceSansPro-Light"/>
                <w:lang w:val="en-CA" w:bidi="ar-SA"/>
              </w:rPr>
            </w:pPr>
            <w:r w:rsidRPr="008A151D">
              <w:rPr>
                <w:rFonts w:asciiTheme="minorHAnsi" w:eastAsiaTheme="minorHAnsi" w:hAnsiTheme="minorHAnsi" w:cs="SourceSansPro-Light"/>
                <w:lang w:val="en-CA" w:bidi="ar-SA"/>
              </w:rPr>
              <w:t>New council deemed to be organized when the declarations of office have</w:t>
            </w:r>
          </w:p>
          <w:p w14:paraId="48E98A1E" w14:textId="2BDB2EF3" w:rsidR="008A151D" w:rsidRPr="008A151D" w:rsidRDefault="008A151D" w:rsidP="00335BC2">
            <w:pPr>
              <w:widowControl/>
              <w:adjustRightInd w:val="0"/>
              <w:ind w:firstLine="148"/>
              <w:jc w:val="both"/>
              <w:rPr>
                <w:rFonts w:asciiTheme="minorHAnsi" w:eastAsiaTheme="minorHAnsi" w:hAnsiTheme="minorHAnsi" w:cs="SourceSansPro-LightIt"/>
                <w:i/>
                <w:iCs/>
                <w:lang w:val="en-CA" w:bidi="ar-SA"/>
              </w:rPr>
            </w:pPr>
            <w:r w:rsidRPr="008A151D">
              <w:rPr>
                <w:rFonts w:asciiTheme="minorHAnsi" w:eastAsiaTheme="minorHAnsi" w:hAnsiTheme="minorHAnsi" w:cs="SourceSansPro-Light"/>
                <w:lang w:val="en-CA" w:bidi="ar-SA"/>
              </w:rPr>
              <w:t>been made by a sufficient numb</w:t>
            </w:r>
            <w:r>
              <w:rPr>
                <w:rFonts w:asciiTheme="minorHAnsi" w:eastAsiaTheme="minorHAnsi" w:hAnsiTheme="minorHAnsi" w:cs="SourceSansPro-Light"/>
                <w:lang w:val="en-CA" w:bidi="ar-SA"/>
              </w:rPr>
              <w:t xml:space="preserve">er of members to form a quorum - </w:t>
            </w:r>
            <w:r w:rsidRPr="008A151D">
              <w:rPr>
                <w:rFonts w:asciiTheme="minorHAnsi" w:eastAsiaTheme="minorHAnsi" w:hAnsiTheme="minorHAnsi" w:cs="SourceSansPro-LightIt"/>
                <w:i/>
                <w:iCs/>
                <w:lang w:val="en-CA" w:bidi="ar-SA"/>
              </w:rPr>
              <w:t>Municipal</w:t>
            </w:r>
          </w:p>
          <w:p w14:paraId="63B366BB" w14:textId="77777777" w:rsidR="00D1272B" w:rsidRDefault="008A151D" w:rsidP="00335BC2">
            <w:pPr>
              <w:pStyle w:val="TableParagraph"/>
              <w:spacing w:before="2" w:line="224" w:lineRule="exact"/>
              <w:jc w:val="both"/>
              <w:rPr>
                <w:rFonts w:asciiTheme="minorHAnsi" w:eastAsiaTheme="minorHAnsi" w:hAnsiTheme="minorHAnsi" w:cs="SourceSansPro-Light"/>
                <w:lang w:val="en-CA" w:bidi="ar-SA"/>
              </w:rPr>
            </w:pPr>
            <w:r>
              <w:rPr>
                <w:rFonts w:asciiTheme="minorHAnsi" w:eastAsiaTheme="minorHAnsi" w:hAnsiTheme="minorHAnsi" w:cs="SourceSansPro-LightIt"/>
                <w:i/>
                <w:iCs/>
                <w:lang w:val="en-CA" w:bidi="ar-SA"/>
              </w:rPr>
              <w:t xml:space="preserve"> </w:t>
            </w:r>
            <w:r w:rsidRPr="008A151D">
              <w:rPr>
                <w:rFonts w:asciiTheme="minorHAnsi" w:eastAsiaTheme="minorHAnsi" w:hAnsiTheme="minorHAnsi" w:cs="SourceSansPro-LightIt"/>
                <w:i/>
                <w:iCs/>
                <w:lang w:val="en-CA" w:bidi="ar-SA"/>
              </w:rPr>
              <w:t>Act, 2001</w:t>
            </w:r>
            <w:r w:rsidRPr="008A151D">
              <w:rPr>
                <w:rFonts w:asciiTheme="minorHAnsi" w:eastAsiaTheme="minorHAnsi" w:hAnsiTheme="minorHAnsi" w:cs="SourceSansPro-Light"/>
                <w:lang w:val="en-CA" w:bidi="ar-SA"/>
              </w:rPr>
              <w:t>, s.231</w:t>
            </w:r>
          </w:p>
          <w:p w14:paraId="72ADAD0D" w14:textId="10AD4EC4" w:rsidR="007B0098" w:rsidRPr="007B0098" w:rsidRDefault="007B0098" w:rsidP="00335BC2">
            <w:pPr>
              <w:pStyle w:val="TableParagraph"/>
              <w:spacing w:before="2" w:line="224" w:lineRule="exact"/>
              <w:jc w:val="both"/>
              <w:rPr>
                <w:rFonts w:asciiTheme="minorHAnsi" w:hAnsiTheme="minorHAnsi"/>
                <w:sz w:val="16"/>
                <w:szCs w:val="16"/>
              </w:rPr>
            </w:pPr>
          </w:p>
        </w:tc>
      </w:tr>
      <w:tr w:rsidR="00D1272B" w:rsidRPr="00AC2F82" w14:paraId="7C750A14" w14:textId="77777777" w:rsidTr="00335BC2">
        <w:trPr>
          <w:trHeight w:val="534"/>
        </w:trPr>
        <w:tc>
          <w:tcPr>
            <w:tcW w:w="1701" w:type="dxa"/>
            <w:gridSpan w:val="2"/>
          </w:tcPr>
          <w:p w14:paraId="281A2458" w14:textId="77777777" w:rsidR="00D1272B" w:rsidRDefault="0033308B" w:rsidP="00335BC2">
            <w:pPr>
              <w:pStyle w:val="TableParagraph"/>
              <w:spacing w:before="5" w:line="266" w:lineRule="exact"/>
              <w:ind w:right="469"/>
              <w:rPr>
                <w:rFonts w:asciiTheme="minorHAnsi" w:hAnsiTheme="minorHAnsi"/>
              </w:rPr>
            </w:pPr>
            <w:r>
              <w:rPr>
                <w:rFonts w:asciiTheme="minorHAnsi" w:hAnsiTheme="minorHAnsi"/>
              </w:rPr>
              <w:t>Friday,</w:t>
            </w:r>
          </w:p>
          <w:p w14:paraId="7DAB9453" w14:textId="590B4C2C" w:rsidR="0033308B" w:rsidRPr="00AC2F82" w:rsidRDefault="0033308B" w:rsidP="00335BC2">
            <w:pPr>
              <w:pStyle w:val="TableParagraph"/>
              <w:spacing w:before="5" w:line="266" w:lineRule="exact"/>
              <w:ind w:right="277"/>
              <w:rPr>
                <w:rFonts w:asciiTheme="minorHAnsi" w:hAnsiTheme="minorHAnsi"/>
              </w:rPr>
            </w:pPr>
            <w:r>
              <w:rPr>
                <w:rFonts w:asciiTheme="minorHAnsi" w:hAnsiTheme="minorHAnsi"/>
              </w:rPr>
              <w:t>November 23</w:t>
            </w:r>
          </w:p>
        </w:tc>
        <w:tc>
          <w:tcPr>
            <w:tcW w:w="7655" w:type="dxa"/>
          </w:tcPr>
          <w:p w14:paraId="3A662A64" w14:textId="53F162C0" w:rsidR="00D1272B" w:rsidRPr="0033308B" w:rsidRDefault="0033308B" w:rsidP="00335BC2">
            <w:pPr>
              <w:pStyle w:val="TableParagraph"/>
              <w:ind w:left="105" w:right="254"/>
              <w:rPr>
                <w:rFonts w:asciiTheme="minorHAnsi" w:hAnsiTheme="minorHAnsi"/>
              </w:rPr>
            </w:pPr>
            <w:r w:rsidRPr="0033308B">
              <w:rPr>
                <w:rFonts w:asciiTheme="minorHAnsi" w:eastAsiaTheme="minorHAnsi" w:hAnsiTheme="minorHAnsi" w:cs="SourceSansPro-Light"/>
                <w:lang w:val="en-CA" w:bidi="ar-SA"/>
              </w:rPr>
              <w:t>Last day to provide MPAC with the final list of changes to the voters’ list. s.27(2)</w:t>
            </w:r>
          </w:p>
        </w:tc>
      </w:tr>
      <w:tr w:rsidR="00D1272B" w:rsidRPr="00AC2F82" w14:paraId="42C42610" w14:textId="77777777" w:rsidTr="00335BC2">
        <w:trPr>
          <w:trHeight w:val="1290"/>
        </w:trPr>
        <w:tc>
          <w:tcPr>
            <w:tcW w:w="1701" w:type="dxa"/>
            <w:gridSpan w:val="2"/>
            <w:tcBorders>
              <w:bottom w:val="single" w:sz="4" w:space="0" w:color="auto"/>
            </w:tcBorders>
          </w:tcPr>
          <w:p w14:paraId="75A149AD" w14:textId="77777777" w:rsidR="00D1272B" w:rsidRDefault="0033308B" w:rsidP="00335BC2">
            <w:pPr>
              <w:pStyle w:val="TableParagraph"/>
              <w:ind w:right="329"/>
              <w:rPr>
                <w:rFonts w:asciiTheme="minorHAnsi" w:hAnsiTheme="minorHAnsi"/>
              </w:rPr>
            </w:pPr>
            <w:r>
              <w:rPr>
                <w:rFonts w:asciiTheme="minorHAnsi" w:hAnsiTheme="minorHAnsi"/>
              </w:rPr>
              <w:t>Friday,</w:t>
            </w:r>
          </w:p>
          <w:p w14:paraId="2899BAEF" w14:textId="77777777" w:rsidR="0033308B" w:rsidRDefault="0033308B" w:rsidP="00335BC2">
            <w:pPr>
              <w:pStyle w:val="TableParagraph"/>
              <w:ind w:right="329"/>
              <w:rPr>
                <w:rFonts w:asciiTheme="minorHAnsi" w:hAnsiTheme="minorHAnsi"/>
              </w:rPr>
            </w:pPr>
            <w:r>
              <w:rPr>
                <w:rFonts w:asciiTheme="minorHAnsi" w:hAnsiTheme="minorHAnsi"/>
              </w:rPr>
              <w:t>December 16</w:t>
            </w:r>
          </w:p>
          <w:p w14:paraId="7A09E349" w14:textId="77777777" w:rsidR="00E96269" w:rsidRDefault="00E96269" w:rsidP="00335BC2">
            <w:pPr>
              <w:pStyle w:val="TableParagraph"/>
              <w:ind w:right="329"/>
              <w:rPr>
                <w:rFonts w:asciiTheme="minorHAnsi" w:hAnsiTheme="minorHAnsi"/>
              </w:rPr>
            </w:pPr>
          </w:p>
          <w:p w14:paraId="60F54DB6" w14:textId="77777777" w:rsidR="00E96269" w:rsidRDefault="00E96269" w:rsidP="00335BC2">
            <w:pPr>
              <w:pStyle w:val="TableParagraph"/>
              <w:ind w:right="329"/>
              <w:rPr>
                <w:rFonts w:asciiTheme="minorHAnsi" w:hAnsiTheme="minorHAnsi"/>
              </w:rPr>
            </w:pPr>
          </w:p>
          <w:p w14:paraId="3110939C" w14:textId="24F410D7" w:rsidR="00E96269" w:rsidRPr="00AC2F82" w:rsidRDefault="00E96269" w:rsidP="00335BC2">
            <w:pPr>
              <w:pStyle w:val="TableParagraph"/>
              <w:ind w:left="0" w:right="329"/>
              <w:rPr>
                <w:rFonts w:asciiTheme="minorHAnsi" w:hAnsiTheme="minorHAnsi"/>
              </w:rPr>
            </w:pPr>
          </w:p>
        </w:tc>
        <w:tc>
          <w:tcPr>
            <w:tcW w:w="7655" w:type="dxa"/>
            <w:tcBorders>
              <w:bottom w:val="single" w:sz="4" w:space="0" w:color="auto"/>
            </w:tcBorders>
          </w:tcPr>
          <w:p w14:paraId="5BE3234C" w14:textId="77777777" w:rsidR="0033308B" w:rsidRPr="0033308B" w:rsidRDefault="0033308B" w:rsidP="00335BC2">
            <w:pPr>
              <w:widowControl/>
              <w:adjustRightInd w:val="0"/>
              <w:ind w:firstLine="148"/>
              <w:rPr>
                <w:rFonts w:asciiTheme="minorHAnsi" w:eastAsiaTheme="minorHAnsi" w:hAnsiTheme="minorHAnsi" w:cs="SourceSansPro-LightIt"/>
                <w:i/>
                <w:iCs/>
                <w:lang w:val="en-CA" w:bidi="ar-SA"/>
              </w:rPr>
            </w:pPr>
            <w:r w:rsidRPr="0033308B">
              <w:rPr>
                <w:rFonts w:asciiTheme="minorHAnsi" w:eastAsiaTheme="minorHAnsi" w:hAnsiTheme="minorHAnsi" w:cs="SourceSansPro-Light"/>
                <w:lang w:val="en-CA" w:bidi="ar-SA"/>
              </w:rPr>
              <w:t xml:space="preserve">Deadline for the newly formed council to host their first meeting. </w:t>
            </w:r>
            <w:r w:rsidRPr="0033308B">
              <w:rPr>
                <w:rFonts w:asciiTheme="minorHAnsi" w:eastAsiaTheme="minorHAnsi" w:hAnsiTheme="minorHAnsi" w:cs="SourceSansPro-LightIt"/>
                <w:i/>
                <w:iCs/>
                <w:lang w:val="en-CA" w:bidi="ar-SA"/>
              </w:rPr>
              <w:t>Municipal</w:t>
            </w:r>
          </w:p>
          <w:p w14:paraId="33CDF08E" w14:textId="77777777" w:rsidR="0033308B" w:rsidRPr="0033308B" w:rsidRDefault="0033308B" w:rsidP="00335BC2">
            <w:pPr>
              <w:widowControl/>
              <w:adjustRightInd w:val="0"/>
              <w:ind w:firstLine="148"/>
              <w:rPr>
                <w:rFonts w:asciiTheme="minorHAnsi" w:eastAsiaTheme="minorHAnsi" w:hAnsiTheme="minorHAnsi" w:cs="SourceSansPro-Light"/>
                <w:lang w:val="en-CA" w:bidi="ar-SA"/>
              </w:rPr>
            </w:pPr>
            <w:r w:rsidRPr="0033308B">
              <w:rPr>
                <w:rFonts w:asciiTheme="minorHAnsi" w:eastAsiaTheme="minorHAnsi" w:hAnsiTheme="minorHAnsi" w:cs="SourceSansPro-LightIt"/>
                <w:i/>
                <w:iCs/>
                <w:lang w:val="en-CA" w:bidi="ar-SA"/>
              </w:rPr>
              <w:t>Act, 2001</w:t>
            </w:r>
            <w:r w:rsidRPr="0033308B">
              <w:rPr>
                <w:rFonts w:asciiTheme="minorHAnsi" w:eastAsiaTheme="minorHAnsi" w:hAnsiTheme="minorHAnsi" w:cs="SourceSansPro-Light"/>
                <w:lang w:val="en-CA" w:bidi="ar-SA"/>
              </w:rPr>
              <w:t>, s.230</w:t>
            </w:r>
          </w:p>
          <w:p w14:paraId="46326896" w14:textId="77777777" w:rsidR="0033308B" w:rsidRPr="0033308B" w:rsidRDefault="0033308B" w:rsidP="00335BC2">
            <w:pPr>
              <w:pStyle w:val="TableParagraph"/>
              <w:ind w:right="201"/>
              <w:rPr>
                <w:rFonts w:asciiTheme="minorHAnsi" w:eastAsiaTheme="minorHAnsi" w:hAnsiTheme="minorHAnsi" w:cs="SourceSansPro-Bold"/>
                <w:b/>
                <w:bCs/>
                <w:sz w:val="16"/>
                <w:szCs w:val="16"/>
                <w:lang w:val="en-CA" w:bidi="ar-SA"/>
              </w:rPr>
            </w:pPr>
          </w:p>
          <w:p w14:paraId="79842937" w14:textId="3B311819" w:rsidR="00E96269" w:rsidRDefault="0033308B" w:rsidP="00335BC2">
            <w:pPr>
              <w:pStyle w:val="TableParagraph"/>
              <w:ind w:right="201"/>
              <w:rPr>
                <w:rFonts w:asciiTheme="minorHAnsi" w:eastAsiaTheme="minorHAnsi" w:hAnsiTheme="minorHAnsi" w:cs="SourceSansPro-Light"/>
                <w:lang w:val="en-CA" w:bidi="ar-SA"/>
              </w:rPr>
            </w:pPr>
            <w:r w:rsidRPr="0033308B">
              <w:rPr>
                <w:rFonts w:asciiTheme="minorHAnsi" w:eastAsiaTheme="minorHAnsi" w:hAnsiTheme="minorHAnsi" w:cs="SourceSansPro-Bold"/>
                <w:b/>
                <w:bCs/>
                <w:lang w:val="en-CA" w:bidi="ar-SA"/>
              </w:rPr>
              <w:t xml:space="preserve">Note: </w:t>
            </w:r>
            <w:r w:rsidRPr="0033308B">
              <w:rPr>
                <w:rFonts w:asciiTheme="minorHAnsi" w:eastAsiaTheme="minorHAnsi" w:hAnsiTheme="minorHAnsi" w:cs="SourceSansPro-Light"/>
                <w:lang w:val="en-CA" w:bidi="ar-SA"/>
              </w:rPr>
              <w:t>Special provisions apply to upper-tier municipalities.</w:t>
            </w:r>
          </w:p>
          <w:p w14:paraId="63FB8257" w14:textId="7C2CA94A" w:rsidR="0033308B" w:rsidRPr="0033308B" w:rsidRDefault="0033308B" w:rsidP="00335BC2">
            <w:pPr>
              <w:pStyle w:val="TableParagraph"/>
              <w:ind w:right="201"/>
              <w:rPr>
                <w:rFonts w:asciiTheme="minorHAnsi" w:hAnsiTheme="minorHAnsi"/>
                <w:sz w:val="16"/>
                <w:szCs w:val="16"/>
              </w:rPr>
            </w:pPr>
          </w:p>
        </w:tc>
      </w:tr>
      <w:tr w:rsidR="00E96269" w:rsidRPr="00AC2F82" w14:paraId="1D237397" w14:textId="77777777" w:rsidTr="00335BC2">
        <w:trPr>
          <w:trHeight w:val="697"/>
        </w:trPr>
        <w:tc>
          <w:tcPr>
            <w:tcW w:w="9356" w:type="dxa"/>
            <w:gridSpan w:val="3"/>
            <w:tcBorders>
              <w:top w:val="single" w:sz="4" w:space="0" w:color="auto"/>
            </w:tcBorders>
          </w:tcPr>
          <w:p w14:paraId="51F0C787" w14:textId="1C938A25" w:rsidR="00E96269" w:rsidRPr="0033308B" w:rsidRDefault="00E96269" w:rsidP="00335BC2">
            <w:pPr>
              <w:pStyle w:val="TableParagraph"/>
              <w:ind w:right="201"/>
              <w:rPr>
                <w:rFonts w:asciiTheme="minorHAnsi" w:eastAsiaTheme="minorHAnsi" w:hAnsiTheme="minorHAnsi" w:cs="SourceSansPro-Light"/>
                <w:lang w:val="en-CA" w:bidi="ar-SA"/>
              </w:rPr>
            </w:pPr>
            <w:r w:rsidRPr="00E96269">
              <w:rPr>
                <w:rFonts w:asciiTheme="minorHAnsi" w:hAnsiTheme="minorHAnsi"/>
                <w:sz w:val="52"/>
                <w:szCs w:val="52"/>
              </w:rPr>
              <w:t>2023</w:t>
            </w:r>
          </w:p>
        </w:tc>
      </w:tr>
      <w:tr w:rsidR="00D1272B" w:rsidRPr="00AC2F82" w14:paraId="777899E1" w14:textId="77777777" w:rsidTr="00335BC2">
        <w:trPr>
          <w:trHeight w:val="1575"/>
        </w:trPr>
        <w:tc>
          <w:tcPr>
            <w:tcW w:w="1701" w:type="dxa"/>
            <w:gridSpan w:val="2"/>
            <w:tcBorders>
              <w:bottom w:val="single" w:sz="4" w:space="0" w:color="auto"/>
            </w:tcBorders>
          </w:tcPr>
          <w:p w14:paraId="79F50136" w14:textId="56C2C78C" w:rsidR="00D1272B" w:rsidRPr="00AC2F82" w:rsidRDefault="0033308B" w:rsidP="00335BC2">
            <w:pPr>
              <w:pStyle w:val="TableParagraph"/>
              <w:ind w:right="342"/>
              <w:rPr>
                <w:rFonts w:asciiTheme="minorHAnsi" w:hAnsiTheme="minorHAnsi"/>
              </w:rPr>
            </w:pPr>
            <w:r>
              <w:rPr>
                <w:rFonts w:asciiTheme="minorHAnsi" w:hAnsiTheme="minorHAnsi"/>
              </w:rPr>
              <w:t>Tuesday, January 3</w:t>
            </w:r>
          </w:p>
        </w:tc>
        <w:tc>
          <w:tcPr>
            <w:tcW w:w="7655" w:type="dxa"/>
            <w:tcBorders>
              <w:bottom w:val="single" w:sz="4" w:space="0" w:color="auto"/>
            </w:tcBorders>
          </w:tcPr>
          <w:p w14:paraId="46B2DDCF" w14:textId="77777777" w:rsidR="0033308B" w:rsidRPr="0033308B" w:rsidRDefault="0033308B" w:rsidP="00335BC2">
            <w:pPr>
              <w:widowControl/>
              <w:adjustRightInd w:val="0"/>
              <w:ind w:firstLine="148"/>
              <w:rPr>
                <w:rFonts w:asciiTheme="minorHAnsi" w:eastAsiaTheme="minorHAnsi" w:hAnsiTheme="minorHAnsi" w:cs="SourceSansPro-Light"/>
                <w:lang w:val="en-CA" w:bidi="ar-SA"/>
              </w:rPr>
            </w:pPr>
            <w:r w:rsidRPr="0033308B">
              <w:rPr>
                <w:rFonts w:asciiTheme="minorHAnsi" w:eastAsiaTheme="minorHAnsi" w:hAnsiTheme="minorHAnsi" w:cs="SourceSansPro-Light"/>
                <w:lang w:val="en-CA" w:bidi="ar-SA"/>
              </w:rPr>
              <w:t>End of the election campaign period. s.88.24(1), s.88.28</w:t>
            </w:r>
          </w:p>
          <w:p w14:paraId="59BB6297" w14:textId="77777777" w:rsidR="0033308B" w:rsidRPr="0033308B" w:rsidRDefault="0033308B" w:rsidP="00335BC2">
            <w:pPr>
              <w:widowControl/>
              <w:adjustRightInd w:val="0"/>
              <w:ind w:firstLine="148"/>
              <w:rPr>
                <w:rFonts w:asciiTheme="minorHAnsi" w:eastAsiaTheme="minorHAnsi" w:hAnsiTheme="minorHAnsi" w:cs="SourceSansPro-Light"/>
                <w:sz w:val="16"/>
                <w:szCs w:val="16"/>
                <w:lang w:val="en-CA" w:bidi="ar-SA"/>
              </w:rPr>
            </w:pPr>
          </w:p>
          <w:p w14:paraId="56F42A0F" w14:textId="374E8119" w:rsidR="0033308B" w:rsidRPr="0033308B" w:rsidRDefault="0033308B" w:rsidP="00335BC2">
            <w:pPr>
              <w:widowControl/>
              <w:adjustRightInd w:val="0"/>
              <w:ind w:firstLine="148"/>
              <w:rPr>
                <w:rFonts w:asciiTheme="minorHAnsi" w:eastAsiaTheme="minorHAnsi" w:hAnsiTheme="minorHAnsi" w:cs="SourceSansPro-Light"/>
                <w:lang w:val="en-CA" w:bidi="ar-SA"/>
              </w:rPr>
            </w:pPr>
            <w:r w:rsidRPr="0033308B">
              <w:rPr>
                <w:rFonts w:asciiTheme="minorHAnsi" w:eastAsiaTheme="minorHAnsi" w:hAnsiTheme="minorHAnsi" w:cs="SourceSansPro-Light"/>
                <w:lang w:val="en-CA" w:bidi="ar-SA"/>
              </w:rPr>
              <w:t>Last day for candidates and registered third parties to provide written notice,</w:t>
            </w:r>
          </w:p>
          <w:p w14:paraId="6FFE75CF" w14:textId="77777777" w:rsidR="0033308B" w:rsidRPr="0033308B" w:rsidRDefault="0033308B" w:rsidP="00335BC2">
            <w:pPr>
              <w:widowControl/>
              <w:adjustRightInd w:val="0"/>
              <w:ind w:firstLine="148"/>
              <w:rPr>
                <w:rFonts w:asciiTheme="minorHAnsi" w:eastAsiaTheme="minorHAnsi" w:hAnsiTheme="minorHAnsi" w:cs="SourceSansPro-Light"/>
                <w:lang w:val="en-CA" w:bidi="ar-SA"/>
              </w:rPr>
            </w:pPr>
            <w:r w:rsidRPr="0033308B">
              <w:rPr>
                <w:rFonts w:asciiTheme="minorHAnsi" w:eastAsiaTheme="minorHAnsi" w:hAnsiTheme="minorHAnsi" w:cs="SourceSansPro-Light"/>
                <w:lang w:val="en-CA" w:bidi="ar-SA"/>
              </w:rPr>
              <w:t>in the prescribed form, of a deficit and the continuation of their campaign</w:t>
            </w:r>
          </w:p>
          <w:p w14:paraId="136EE1C5" w14:textId="6E282FFB" w:rsidR="0033308B" w:rsidRPr="00E96269" w:rsidRDefault="00E96269" w:rsidP="00335BC2">
            <w:pPr>
              <w:pStyle w:val="TableParagraph"/>
              <w:spacing w:line="224" w:lineRule="exact"/>
              <w:rPr>
                <w:rFonts w:asciiTheme="minorHAnsi" w:eastAsiaTheme="minorHAnsi" w:hAnsiTheme="minorHAnsi" w:cs="SourceSansPro-Light"/>
                <w:lang w:val="en-CA" w:bidi="ar-SA"/>
              </w:rPr>
            </w:pPr>
            <w:r>
              <w:rPr>
                <w:rFonts w:asciiTheme="minorHAnsi" w:eastAsiaTheme="minorHAnsi" w:hAnsiTheme="minorHAnsi" w:cs="SourceSansPro-Light"/>
                <w:lang w:val="en-CA" w:bidi="ar-SA"/>
              </w:rPr>
              <w:t xml:space="preserve"> </w:t>
            </w:r>
            <w:r w:rsidR="0033308B" w:rsidRPr="0033308B">
              <w:rPr>
                <w:rFonts w:asciiTheme="minorHAnsi" w:eastAsiaTheme="minorHAnsi" w:hAnsiTheme="minorHAnsi" w:cs="SourceSansPro-Light"/>
                <w:lang w:val="en-CA" w:bidi="ar-SA"/>
              </w:rPr>
              <w:t>period. s.88.24(2), s.88.28</w:t>
            </w:r>
          </w:p>
          <w:p w14:paraId="2DF6FDF0" w14:textId="58D2FD0D" w:rsidR="00E96269" w:rsidRPr="0033308B" w:rsidRDefault="00E96269" w:rsidP="00335BC2">
            <w:pPr>
              <w:pStyle w:val="TableParagraph"/>
              <w:spacing w:line="224" w:lineRule="exact"/>
              <w:ind w:left="465" w:firstLine="148"/>
              <w:rPr>
                <w:rFonts w:asciiTheme="minorHAnsi" w:hAnsiTheme="minorHAnsi"/>
                <w:sz w:val="16"/>
                <w:szCs w:val="16"/>
              </w:rPr>
            </w:pPr>
          </w:p>
        </w:tc>
      </w:tr>
      <w:tr w:rsidR="00E96269" w:rsidRPr="00AC2F82" w14:paraId="49035A17" w14:textId="7CEC949E" w:rsidTr="00335BC2">
        <w:trPr>
          <w:trHeight w:val="672"/>
        </w:trPr>
        <w:tc>
          <w:tcPr>
            <w:tcW w:w="1695" w:type="dxa"/>
            <w:tcBorders>
              <w:bottom w:val="single" w:sz="4" w:space="0" w:color="auto"/>
              <w:right w:val="single" w:sz="4" w:space="0" w:color="auto"/>
            </w:tcBorders>
          </w:tcPr>
          <w:p w14:paraId="539C7F28" w14:textId="77777777" w:rsidR="00E96269" w:rsidRDefault="00E96269" w:rsidP="00335BC2">
            <w:pPr>
              <w:widowControl/>
              <w:adjustRightInd w:val="0"/>
              <w:ind w:firstLine="148"/>
              <w:rPr>
                <w:rFonts w:asciiTheme="minorHAnsi" w:eastAsiaTheme="minorHAnsi" w:hAnsiTheme="minorHAnsi" w:cs="SourceSansPro-Light"/>
                <w:lang w:val="en-CA" w:bidi="ar-SA"/>
              </w:rPr>
            </w:pPr>
            <w:r>
              <w:rPr>
                <w:rFonts w:asciiTheme="minorHAnsi" w:eastAsiaTheme="minorHAnsi" w:hAnsiTheme="minorHAnsi" w:cs="SourceSansPro-Light"/>
                <w:lang w:val="en-CA" w:bidi="ar-SA"/>
              </w:rPr>
              <w:t xml:space="preserve">Monday, </w:t>
            </w:r>
          </w:p>
          <w:p w14:paraId="0833DF1F" w14:textId="4B3BE3BC" w:rsidR="00E96269" w:rsidRPr="0033308B" w:rsidRDefault="00E96269" w:rsidP="00335BC2">
            <w:pPr>
              <w:widowControl/>
              <w:adjustRightInd w:val="0"/>
              <w:ind w:firstLine="148"/>
              <w:rPr>
                <w:rFonts w:asciiTheme="minorHAnsi" w:eastAsiaTheme="minorHAnsi" w:hAnsiTheme="minorHAnsi" w:cs="SourceSansPro-Light"/>
                <w:lang w:val="en-CA" w:bidi="ar-SA"/>
              </w:rPr>
            </w:pPr>
            <w:r>
              <w:rPr>
                <w:rFonts w:asciiTheme="minorHAnsi" w:eastAsiaTheme="minorHAnsi" w:hAnsiTheme="minorHAnsi" w:cs="SourceSansPro-Light"/>
                <w:lang w:val="en-CA" w:bidi="ar-SA"/>
              </w:rPr>
              <w:t>January 23</w:t>
            </w:r>
          </w:p>
        </w:tc>
        <w:tc>
          <w:tcPr>
            <w:tcW w:w="7661" w:type="dxa"/>
            <w:gridSpan w:val="2"/>
            <w:tcBorders>
              <w:left w:val="single" w:sz="4" w:space="0" w:color="auto"/>
              <w:bottom w:val="single" w:sz="4" w:space="0" w:color="auto"/>
            </w:tcBorders>
          </w:tcPr>
          <w:p w14:paraId="5DA35191" w14:textId="77777777" w:rsidR="00E96269" w:rsidRDefault="00E96269" w:rsidP="00335BC2">
            <w:pPr>
              <w:widowControl/>
              <w:adjustRightInd w:val="0"/>
              <w:ind w:right="132" w:firstLine="148"/>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 xml:space="preserve">Last day </w:t>
            </w:r>
            <w:r>
              <w:rPr>
                <w:rFonts w:asciiTheme="minorHAnsi" w:eastAsiaTheme="minorHAnsi" w:hAnsiTheme="minorHAnsi" w:cstheme="minorHAnsi"/>
                <w:lang w:val="en-CA" w:bidi="ar-SA"/>
              </w:rPr>
              <w:t xml:space="preserve">for the Clerk </w:t>
            </w:r>
            <w:r w:rsidRPr="00E96269">
              <w:rPr>
                <w:rFonts w:asciiTheme="minorHAnsi" w:eastAsiaTheme="minorHAnsi" w:hAnsiTheme="minorHAnsi" w:cstheme="minorHAnsi"/>
                <w:lang w:val="en-CA" w:bidi="ar-SA"/>
              </w:rPr>
              <w:t xml:space="preserve">to make the Accessibility Report (about the identification, </w:t>
            </w:r>
          </w:p>
          <w:p w14:paraId="103BCCCD" w14:textId="77777777" w:rsidR="00E96269" w:rsidRDefault="00E96269" w:rsidP="00335BC2">
            <w:pPr>
              <w:widowControl/>
              <w:adjustRightInd w:val="0"/>
              <w:ind w:right="132" w:firstLine="148"/>
              <w:rPr>
                <w:rFonts w:asciiTheme="minorHAnsi" w:eastAsiaTheme="minorHAnsi" w:hAnsiTheme="minorHAnsi" w:cstheme="minorHAnsi"/>
                <w:lang w:val="en-CA" w:bidi="ar-SA"/>
              </w:rPr>
            </w:pPr>
            <w:r>
              <w:rPr>
                <w:rFonts w:asciiTheme="minorHAnsi" w:eastAsiaTheme="minorHAnsi" w:hAnsiTheme="minorHAnsi" w:cstheme="minorHAnsi"/>
                <w:lang w:val="en-CA" w:bidi="ar-SA"/>
              </w:rPr>
              <w:t>r</w:t>
            </w:r>
            <w:r w:rsidRPr="00E96269">
              <w:rPr>
                <w:rFonts w:asciiTheme="minorHAnsi" w:eastAsiaTheme="minorHAnsi" w:hAnsiTheme="minorHAnsi" w:cstheme="minorHAnsi"/>
                <w:lang w:val="en-CA" w:bidi="ar-SA"/>
              </w:rPr>
              <w:t>emoval</w:t>
            </w:r>
            <w:r>
              <w:rPr>
                <w:rFonts w:asciiTheme="minorHAnsi" w:eastAsiaTheme="minorHAnsi" w:hAnsiTheme="minorHAnsi" w:cstheme="minorHAnsi"/>
                <w:lang w:val="en-CA" w:bidi="ar-SA"/>
              </w:rPr>
              <w:t xml:space="preserve"> </w:t>
            </w:r>
            <w:r w:rsidRPr="00E96269">
              <w:rPr>
                <w:rFonts w:asciiTheme="minorHAnsi" w:eastAsiaTheme="minorHAnsi" w:hAnsiTheme="minorHAnsi" w:cstheme="minorHAnsi"/>
                <w:lang w:val="en-CA" w:bidi="ar-SA"/>
              </w:rPr>
              <w:t xml:space="preserve">and prevention of barriers that affect electors and candidates with </w:t>
            </w:r>
          </w:p>
          <w:p w14:paraId="055036DA" w14:textId="50D874BE" w:rsidR="00E96269" w:rsidRPr="00E96269" w:rsidRDefault="00E96269" w:rsidP="00335BC2">
            <w:pPr>
              <w:widowControl/>
              <w:adjustRightInd w:val="0"/>
              <w:ind w:right="132" w:firstLine="148"/>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disabilities)</w:t>
            </w:r>
            <w:r>
              <w:rPr>
                <w:rFonts w:asciiTheme="minorHAnsi" w:eastAsiaTheme="minorHAnsi" w:hAnsiTheme="minorHAnsi" w:cstheme="minorHAnsi"/>
                <w:lang w:val="en-CA" w:bidi="ar-SA"/>
              </w:rPr>
              <w:t xml:space="preserve"> </w:t>
            </w:r>
            <w:r w:rsidRPr="00E96269">
              <w:rPr>
                <w:rFonts w:asciiTheme="minorHAnsi" w:eastAsiaTheme="minorHAnsi" w:hAnsiTheme="minorHAnsi" w:cstheme="minorHAnsi"/>
                <w:lang w:val="en-CA" w:bidi="ar-SA"/>
              </w:rPr>
              <w:t>available to the public. s.12.1(3)</w:t>
            </w:r>
          </w:p>
          <w:p w14:paraId="32621FA4" w14:textId="77777777" w:rsidR="00E96269" w:rsidRPr="00E96269" w:rsidRDefault="00E96269" w:rsidP="00335BC2">
            <w:pPr>
              <w:widowControl/>
              <w:adjustRightInd w:val="0"/>
              <w:ind w:right="132" w:firstLine="148"/>
              <w:rPr>
                <w:rFonts w:asciiTheme="minorHAnsi" w:eastAsiaTheme="minorHAnsi" w:hAnsiTheme="minorHAnsi" w:cstheme="minorHAnsi"/>
                <w:sz w:val="16"/>
                <w:szCs w:val="16"/>
                <w:lang w:val="en-CA" w:bidi="ar-SA"/>
              </w:rPr>
            </w:pPr>
          </w:p>
          <w:p w14:paraId="7154F09B" w14:textId="7052C525" w:rsidR="00E96269" w:rsidRPr="00E96269" w:rsidRDefault="00E96269" w:rsidP="00335BC2">
            <w:pPr>
              <w:widowControl/>
              <w:adjustRightInd w:val="0"/>
              <w:ind w:right="132" w:firstLine="148"/>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Last day for an elector to make an application to the Superior Court of Justice</w:t>
            </w:r>
          </w:p>
          <w:p w14:paraId="629F58FA" w14:textId="77777777" w:rsidR="00E96269" w:rsidRPr="00E96269" w:rsidRDefault="00E96269" w:rsidP="00335BC2">
            <w:pPr>
              <w:widowControl/>
              <w:adjustRightInd w:val="0"/>
              <w:ind w:right="132" w:firstLine="148"/>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regarding a controverted election. s.83(2)</w:t>
            </w:r>
          </w:p>
          <w:p w14:paraId="1625539A" w14:textId="33D696C6" w:rsidR="00E96269" w:rsidRPr="00E96269" w:rsidRDefault="00E96269" w:rsidP="00335BC2">
            <w:pPr>
              <w:widowControl/>
              <w:adjustRightInd w:val="0"/>
              <w:ind w:right="132" w:firstLine="290"/>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 Within</w:t>
            </w:r>
            <w:r>
              <w:rPr>
                <w:rFonts w:asciiTheme="minorHAnsi" w:eastAsiaTheme="minorHAnsi" w:hAnsiTheme="minorHAnsi" w:cstheme="minorHAnsi"/>
                <w:lang w:val="en-CA" w:bidi="ar-SA"/>
              </w:rPr>
              <w:t xml:space="preserve"> five (</w:t>
            </w:r>
            <w:r w:rsidRPr="00E96269">
              <w:rPr>
                <w:rFonts w:asciiTheme="minorHAnsi" w:eastAsiaTheme="minorHAnsi" w:hAnsiTheme="minorHAnsi" w:cstheme="minorHAnsi"/>
                <w:lang w:val="en-CA" w:bidi="ar-SA"/>
              </w:rPr>
              <w:t>5</w:t>
            </w:r>
            <w:r>
              <w:rPr>
                <w:rFonts w:asciiTheme="minorHAnsi" w:eastAsiaTheme="minorHAnsi" w:hAnsiTheme="minorHAnsi" w:cstheme="minorHAnsi"/>
                <w:lang w:val="en-CA" w:bidi="ar-SA"/>
              </w:rPr>
              <w:t>)</w:t>
            </w:r>
            <w:r w:rsidRPr="00E96269">
              <w:rPr>
                <w:rFonts w:asciiTheme="minorHAnsi" w:eastAsiaTheme="minorHAnsi" w:hAnsiTheme="minorHAnsi" w:cstheme="minorHAnsi"/>
                <w:lang w:val="en-CA" w:bidi="ar-SA"/>
              </w:rPr>
              <w:t xml:space="preserve"> days after the application is made, the applicant must serve a</w:t>
            </w:r>
          </w:p>
          <w:p w14:paraId="3104FA30" w14:textId="201F9014" w:rsidR="00E96269" w:rsidRPr="00E96269" w:rsidRDefault="00E936B6" w:rsidP="00335BC2">
            <w:pPr>
              <w:widowControl/>
              <w:adjustRightInd w:val="0"/>
              <w:ind w:right="132" w:firstLine="290"/>
              <w:rPr>
                <w:rFonts w:asciiTheme="minorHAnsi" w:eastAsiaTheme="minorHAnsi" w:hAnsiTheme="minorHAnsi" w:cstheme="minorHAnsi"/>
                <w:lang w:val="en-CA" w:bidi="ar-SA"/>
              </w:rPr>
            </w:pPr>
            <w:r>
              <w:rPr>
                <w:rFonts w:asciiTheme="minorHAnsi" w:eastAsiaTheme="minorHAnsi" w:hAnsiTheme="minorHAnsi" w:cstheme="minorHAnsi"/>
                <w:lang w:val="en-CA" w:bidi="ar-SA"/>
              </w:rPr>
              <w:t>copy of the application on the C</w:t>
            </w:r>
            <w:r w:rsidR="00E96269" w:rsidRPr="00E96269">
              <w:rPr>
                <w:rFonts w:asciiTheme="minorHAnsi" w:eastAsiaTheme="minorHAnsi" w:hAnsiTheme="minorHAnsi" w:cstheme="minorHAnsi"/>
                <w:lang w:val="en-CA" w:bidi="ar-SA"/>
              </w:rPr>
              <w:t>lerk or secretary of the municipality or local</w:t>
            </w:r>
          </w:p>
          <w:p w14:paraId="26FEC29B" w14:textId="77777777" w:rsidR="00E96269" w:rsidRPr="00E96269" w:rsidRDefault="00E96269" w:rsidP="00335BC2">
            <w:pPr>
              <w:widowControl/>
              <w:adjustRightInd w:val="0"/>
              <w:ind w:right="132" w:firstLine="290"/>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board to which the application relates. s.83(3.1)</w:t>
            </w:r>
          </w:p>
          <w:p w14:paraId="167C6C82" w14:textId="3A0EDD1E" w:rsidR="00E96269" w:rsidRPr="00E96269" w:rsidRDefault="00E96269" w:rsidP="00335BC2">
            <w:pPr>
              <w:widowControl/>
              <w:adjustRightInd w:val="0"/>
              <w:ind w:right="132" w:firstLine="290"/>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 A person whose election is questioned in an application may, within seven</w:t>
            </w:r>
            <w:r>
              <w:rPr>
                <w:rFonts w:asciiTheme="minorHAnsi" w:eastAsiaTheme="minorHAnsi" w:hAnsiTheme="minorHAnsi" w:cstheme="minorHAnsi"/>
                <w:lang w:val="en-CA" w:bidi="ar-SA"/>
              </w:rPr>
              <w:t xml:space="preserve"> (7)</w:t>
            </w:r>
          </w:p>
          <w:p w14:paraId="3E5B738B" w14:textId="77777777" w:rsidR="00E96269" w:rsidRPr="00E96269" w:rsidRDefault="00E96269" w:rsidP="00335BC2">
            <w:pPr>
              <w:widowControl/>
              <w:adjustRightInd w:val="0"/>
              <w:ind w:right="132" w:firstLine="290"/>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days after being served with the application, disclaim all right to the office.</w:t>
            </w:r>
          </w:p>
          <w:p w14:paraId="556C7DCD" w14:textId="229B3C62" w:rsidR="00E96269" w:rsidRDefault="00E96269" w:rsidP="00335BC2">
            <w:pPr>
              <w:widowControl/>
              <w:adjustRightInd w:val="0"/>
              <w:ind w:right="132" w:firstLine="290"/>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s.84(3)</w:t>
            </w:r>
          </w:p>
          <w:p w14:paraId="386838D2" w14:textId="77777777" w:rsidR="00E96269" w:rsidRPr="00E96269" w:rsidRDefault="00E96269" w:rsidP="00335BC2">
            <w:pPr>
              <w:widowControl/>
              <w:adjustRightInd w:val="0"/>
              <w:ind w:right="132" w:firstLine="290"/>
              <w:rPr>
                <w:rFonts w:asciiTheme="minorHAnsi" w:eastAsiaTheme="minorHAnsi" w:hAnsiTheme="minorHAnsi" w:cstheme="minorHAnsi"/>
                <w:sz w:val="16"/>
                <w:szCs w:val="16"/>
                <w:lang w:val="en-CA" w:bidi="ar-SA"/>
              </w:rPr>
            </w:pPr>
          </w:p>
          <w:p w14:paraId="3E23074D" w14:textId="77777777" w:rsidR="00E96269" w:rsidRPr="00E96269" w:rsidRDefault="00E96269" w:rsidP="00335BC2">
            <w:pPr>
              <w:widowControl/>
              <w:adjustRightInd w:val="0"/>
              <w:ind w:right="132" w:firstLine="148"/>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Last day for an elected candidate to disclaim all right to the office (if no</w:t>
            </w:r>
          </w:p>
          <w:p w14:paraId="60DBE90A" w14:textId="77777777" w:rsidR="00E96269" w:rsidRPr="00E96269" w:rsidRDefault="00E96269" w:rsidP="00335BC2">
            <w:pPr>
              <w:widowControl/>
              <w:adjustRightInd w:val="0"/>
              <w:ind w:right="132" w:firstLine="148"/>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application made to the Superior Court of Justice against the validity of the</w:t>
            </w:r>
          </w:p>
          <w:p w14:paraId="54815545" w14:textId="77777777" w:rsidR="00E96269" w:rsidRDefault="00E96269" w:rsidP="00335BC2">
            <w:pPr>
              <w:widowControl/>
              <w:adjustRightInd w:val="0"/>
              <w:ind w:right="132" w:firstLine="148"/>
              <w:rPr>
                <w:rFonts w:asciiTheme="minorHAnsi" w:eastAsiaTheme="minorHAnsi" w:hAnsiTheme="minorHAnsi" w:cstheme="minorHAnsi"/>
                <w:lang w:val="en-CA" w:bidi="ar-SA"/>
              </w:rPr>
            </w:pPr>
            <w:r w:rsidRPr="00E96269">
              <w:rPr>
                <w:rFonts w:asciiTheme="minorHAnsi" w:eastAsiaTheme="minorHAnsi" w:hAnsiTheme="minorHAnsi" w:cstheme="minorHAnsi"/>
                <w:lang w:val="en-CA" w:bidi="ar-SA"/>
              </w:rPr>
              <w:t>candidate’s election). s.84(1)</w:t>
            </w:r>
          </w:p>
          <w:p w14:paraId="1B0E5F19" w14:textId="62E05DF4" w:rsidR="00E96269" w:rsidRPr="00E96269" w:rsidRDefault="00E96269" w:rsidP="00335BC2">
            <w:pPr>
              <w:widowControl/>
              <w:adjustRightInd w:val="0"/>
              <w:ind w:right="132" w:firstLine="148"/>
              <w:rPr>
                <w:rFonts w:asciiTheme="minorHAnsi" w:eastAsiaTheme="minorHAnsi" w:hAnsiTheme="minorHAnsi" w:cs="SourceSansPro-Light"/>
                <w:sz w:val="16"/>
                <w:szCs w:val="16"/>
                <w:lang w:val="en-CA" w:bidi="ar-SA"/>
              </w:rPr>
            </w:pPr>
          </w:p>
        </w:tc>
      </w:tr>
      <w:tr w:rsidR="00E96269" w:rsidRPr="00AC2F82" w14:paraId="70ABE2BB" w14:textId="29FCDBBC" w:rsidTr="00335BC2">
        <w:trPr>
          <w:cantSplit/>
          <w:trHeight w:val="568"/>
        </w:trPr>
        <w:tc>
          <w:tcPr>
            <w:tcW w:w="1695" w:type="dxa"/>
            <w:tcBorders>
              <w:top w:val="single" w:sz="4" w:space="0" w:color="auto"/>
              <w:bottom w:val="single" w:sz="4" w:space="0" w:color="auto"/>
              <w:right w:val="single" w:sz="4" w:space="0" w:color="auto"/>
            </w:tcBorders>
          </w:tcPr>
          <w:p w14:paraId="35D2BD10" w14:textId="633997C7" w:rsidR="00E96269" w:rsidRPr="00E96269" w:rsidRDefault="00335BC2" w:rsidP="00335BC2">
            <w:pPr>
              <w:pStyle w:val="TableParagraph"/>
              <w:spacing w:line="224" w:lineRule="exact"/>
              <w:ind w:left="142"/>
              <w:rPr>
                <w:rFonts w:asciiTheme="minorHAnsi" w:eastAsiaTheme="minorHAnsi" w:hAnsiTheme="minorHAnsi" w:cs="SourceSansPro-Light"/>
                <w:lang w:val="en-CA" w:bidi="ar-SA"/>
              </w:rPr>
            </w:pPr>
            <w:r>
              <w:rPr>
                <w:rFonts w:asciiTheme="minorHAnsi" w:eastAsiaTheme="minorHAnsi" w:hAnsiTheme="minorHAnsi" w:cs="SourceSansPro-Light"/>
                <w:lang w:val="en-CA" w:bidi="ar-SA"/>
              </w:rPr>
              <w:t>Wednesday, February 22</w:t>
            </w:r>
          </w:p>
        </w:tc>
        <w:tc>
          <w:tcPr>
            <w:tcW w:w="7661" w:type="dxa"/>
            <w:gridSpan w:val="2"/>
            <w:tcBorders>
              <w:top w:val="single" w:sz="4" w:space="0" w:color="auto"/>
              <w:left w:val="single" w:sz="4" w:space="0" w:color="auto"/>
              <w:bottom w:val="single" w:sz="4" w:space="0" w:color="auto"/>
            </w:tcBorders>
            <w:vAlign w:val="center"/>
          </w:tcPr>
          <w:p w14:paraId="4E8D0F78" w14:textId="0E92B24D" w:rsidR="00335BC2" w:rsidRPr="00335BC2" w:rsidRDefault="00335BC2" w:rsidP="00335BC2">
            <w:pPr>
              <w:widowControl/>
              <w:adjustRightInd w:val="0"/>
              <w:ind w:firstLine="148"/>
              <w:jc w:val="both"/>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 xml:space="preserve">First possible day for the destruction of </w:t>
            </w:r>
            <w:r w:rsidR="00E936B6">
              <w:rPr>
                <w:rFonts w:asciiTheme="minorHAnsi" w:eastAsiaTheme="minorHAnsi" w:hAnsiTheme="minorHAnsi" w:cstheme="minorHAnsi"/>
                <w:lang w:val="en-CA" w:bidi="ar-SA"/>
              </w:rPr>
              <w:t>election records (if the result</w:t>
            </w:r>
            <w:r w:rsidRPr="00335BC2">
              <w:rPr>
                <w:rFonts w:asciiTheme="minorHAnsi" w:eastAsiaTheme="minorHAnsi" w:hAnsiTheme="minorHAnsi" w:cstheme="minorHAnsi"/>
                <w:lang w:val="en-CA" w:bidi="ar-SA"/>
              </w:rPr>
              <w:t xml:space="preserve"> of the</w:t>
            </w:r>
          </w:p>
          <w:p w14:paraId="14975F83" w14:textId="3214E942" w:rsidR="00335BC2" w:rsidRPr="00335BC2" w:rsidRDefault="00335BC2" w:rsidP="00335BC2">
            <w:pPr>
              <w:widowControl/>
              <w:adjustRightInd w:val="0"/>
              <w:ind w:firstLine="148"/>
              <w:jc w:val="both"/>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 xml:space="preserve">election </w:t>
            </w:r>
            <w:r w:rsidR="00E936B6" w:rsidRPr="00335BC2">
              <w:rPr>
                <w:rFonts w:asciiTheme="minorHAnsi" w:eastAsiaTheme="minorHAnsi" w:hAnsiTheme="minorHAnsi" w:cstheme="minorHAnsi"/>
                <w:lang w:val="en-CA" w:bidi="ar-SA"/>
              </w:rPr>
              <w:t>is</w:t>
            </w:r>
            <w:r w:rsidRPr="00335BC2">
              <w:rPr>
                <w:rFonts w:asciiTheme="minorHAnsi" w:eastAsiaTheme="minorHAnsi" w:hAnsiTheme="minorHAnsi" w:cstheme="minorHAnsi"/>
                <w:lang w:val="en-CA" w:bidi="ar-SA"/>
              </w:rPr>
              <w:t xml:space="preserve"> declared on October 25 and are unchallenged). s.88(1)</w:t>
            </w:r>
          </w:p>
          <w:p w14:paraId="0E37F42B" w14:textId="77777777" w:rsidR="00335BC2" w:rsidRPr="00335BC2" w:rsidRDefault="00335BC2" w:rsidP="00335BC2">
            <w:pPr>
              <w:widowControl/>
              <w:adjustRightInd w:val="0"/>
              <w:ind w:firstLine="290"/>
              <w:jc w:val="both"/>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 Ballots and all other documents and materials related to an election shall</w:t>
            </w:r>
          </w:p>
          <w:p w14:paraId="139EC55A" w14:textId="77777777" w:rsidR="00335BC2" w:rsidRPr="00335BC2" w:rsidRDefault="00335BC2" w:rsidP="00335BC2">
            <w:pPr>
              <w:widowControl/>
              <w:adjustRightInd w:val="0"/>
              <w:ind w:firstLine="290"/>
              <w:jc w:val="both"/>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be retained for 120 days after declaring the results of the election. s.88(1)</w:t>
            </w:r>
          </w:p>
          <w:p w14:paraId="70A9DEA2" w14:textId="77777777" w:rsidR="00335BC2" w:rsidRPr="00335BC2" w:rsidRDefault="00335BC2" w:rsidP="00335BC2">
            <w:pPr>
              <w:widowControl/>
              <w:adjustRightInd w:val="0"/>
              <w:ind w:firstLine="148"/>
              <w:jc w:val="both"/>
              <w:rPr>
                <w:rFonts w:asciiTheme="minorHAnsi" w:eastAsiaTheme="minorHAnsi" w:hAnsiTheme="minorHAnsi" w:cstheme="minorHAnsi"/>
                <w:b/>
                <w:bCs/>
                <w:sz w:val="16"/>
                <w:szCs w:val="16"/>
                <w:lang w:val="en-CA" w:bidi="ar-SA"/>
              </w:rPr>
            </w:pPr>
          </w:p>
          <w:p w14:paraId="4D05DC38" w14:textId="38CB773B" w:rsidR="00335BC2" w:rsidRPr="00335BC2" w:rsidRDefault="00335BC2" w:rsidP="00335BC2">
            <w:pPr>
              <w:widowControl/>
              <w:adjustRightInd w:val="0"/>
              <w:ind w:firstLine="148"/>
              <w:jc w:val="both"/>
              <w:rPr>
                <w:rFonts w:asciiTheme="minorHAnsi" w:eastAsiaTheme="minorHAnsi" w:hAnsiTheme="minorHAnsi" w:cstheme="minorHAnsi"/>
                <w:lang w:val="en-CA" w:bidi="ar-SA"/>
              </w:rPr>
            </w:pPr>
            <w:r w:rsidRPr="00335BC2">
              <w:rPr>
                <w:rFonts w:asciiTheme="minorHAnsi" w:eastAsiaTheme="minorHAnsi" w:hAnsiTheme="minorHAnsi" w:cstheme="minorHAnsi"/>
                <w:b/>
                <w:bCs/>
                <w:lang w:val="en-CA" w:bidi="ar-SA"/>
              </w:rPr>
              <w:t xml:space="preserve">Note: </w:t>
            </w:r>
            <w:r w:rsidRPr="00335BC2">
              <w:rPr>
                <w:rFonts w:asciiTheme="minorHAnsi" w:eastAsiaTheme="minorHAnsi" w:hAnsiTheme="minorHAnsi" w:cstheme="minorHAnsi"/>
                <w:lang w:val="en-CA" w:bidi="ar-SA"/>
              </w:rPr>
              <w:t>Certain records (such as those related to financial statements) must</w:t>
            </w:r>
          </w:p>
          <w:p w14:paraId="74DE37F7" w14:textId="77777777" w:rsidR="00335BC2" w:rsidRPr="00335BC2" w:rsidRDefault="00335BC2" w:rsidP="00335BC2">
            <w:pPr>
              <w:widowControl/>
              <w:adjustRightInd w:val="0"/>
              <w:ind w:firstLine="148"/>
              <w:jc w:val="both"/>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be retained. Consult MEA s, 88(4) for those records that must be retained, in</w:t>
            </w:r>
          </w:p>
          <w:p w14:paraId="4FD9E431" w14:textId="77777777" w:rsidR="00E96269" w:rsidRDefault="00335BC2" w:rsidP="00335BC2">
            <w:pPr>
              <w:pStyle w:val="TableParagraph"/>
              <w:spacing w:line="224" w:lineRule="exact"/>
              <w:ind w:left="0" w:firstLine="148"/>
              <w:jc w:val="both"/>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addition to your municipality’s records retention by-law.</w:t>
            </w:r>
          </w:p>
          <w:p w14:paraId="6486755D" w14:textId="583A4E47" w:rsidR="00335BC2" w:rsidRPr="00335BC2" w:rsidRDefault="00335BC2" w:rsidP="00335BC2">
            <w:pPr>
              <w:pStyle w:val="TableParagraph"/>
              <w:spacing w:line="224" w:lineRule="exact"/>
              <w:ind w:left="0" w:firstLine="148"/>
              <w:jc w:val="both"/>
              <w:rPr>
                <w:rFonts w:asciiTheme="minorHAnsi" w:eastAsiaTheme="minorHAnsi" w:hAnsiTheme="minorHAnsi" w:cs="SourceSansPro-Light"/>
                <w:sz w:val="16"/>
                <w:szCs w:val="16"/>
                <w:lang w:val="en-CA" w:bidi="ar-SA"/>
              </w:rPr>
            </w:pPr>
          </w:p>
        </w:tc>
      </w:tr>
      <w:tr w:rsidR="00E96269" w:rsidRPr="00AC2F82" w14:paraId="1A91957F" w14:textId="77777777" w:rsidTr="00335BC2">
        <w:trPr>
          <w:trHeight w:val="2542"/>
        </w:trPr>
        <w:tc>
          <w:tcPr>
            <w:tcW w:w="1701" w:type="dxa"/>
            <w:gridSpan w:val="2"/>
            <w:tcBorders>
              <w:top w:val="single" w:sz="4" w:space="0" w:color="auto"/>
              <w:bottom w:val="single" w:sz="4" w:space="0" w:color="auto"/>
            </w:tcBorders>
          </w:tcPr>
          <w:p w14:paraId="762B5AA0" w14:textId="77777777" w:rsidR="00E96269" w:rsidRDefault="00335BC2" w:rsidP="00335BC2">
            <w:pPr>
              <w:pStyle w:val="TableParagraph"/>
              <w:ind w:right="342"/>
              <w:rPr>
                <w:rFonts w:asciiTheme="minorHAnsi" w:hAnsiTheme="minorHAnsi"/>
              </w:rPr>
            </w:pPr>
            <w:r>
              <w:rPr>
                <w:rFonts w:asciiTheme="minorHAnsi" w:hAnsiTheme="minorHAnsi"/>
              </w:rPr>
              <w:lastRenderedPageBreak/>
              <w:t>Wednesday,</w:t>
            </w:r>
          </w:p>
          <w:p w14:paraId="46B8BB3B" w14:textId="37A9A3FC" w:rsidR="00335BC2" w:rsidRDefault="00335BC2" w:rsidP="00335BC2">
            <w:pPr>
              <w:pStyle w:val="TableParagraph"/>
              <w:ind w:right="342"/>
              <w:rPr>
                <w:rFonts w:asciiTheme="minorHAnsi" w:hAnsiTheme="minorHAnsi"/>
              </w:rPr>
            </w:pPr>
            <w:r>
              <w:rPr>
                <w:rFonts w:asciiTheme="minorHAnsi" w:hAnsiTheme="minorHAnsi"/>
              </w:rPr>
              <w:t>March 1</w:t>
            </w:r>
          </w:p>
        </w:tc>
        <w:tc>
          <w:tcPr>
            <w:tcW w:w="7655" w:type="dxa"/>
            <w:tcBorders>
              <w:top w:val="single" w:sz="4" w:space="0" w:color="auto"/>
              <w:bottom w:val="single" w:sz="4" w:space="0" w:color="auto"/>
            </w:tcBorders>
          </w:tcPr>
          <w:p w14:paraId="61E6E2C5" w14:textId="77777777" w:rsidR="00335BC2" w:rsidRPr="00335BC2" w:rsidRDefault="00335BC2" w:rsidP="00335BC2">
            <w:pPr>
              <w:widowControl/>
              <w:adjustRightInd w:val="0"/>
              <w:ind w:firstLine="148"/>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Last day to provide candidates and registered third parties with notice of the</w:t>
            </w:r>
          </w:p>
          <w:p w14:paraId="71969247" w14:textId="77777777" w:rsidR="00335BC2" w:rsidRPr="00335BC2" w:rsidRDefault="00335BC2" w:rsidP="00335BC2">
            <w:pPr>
              <w:widowControl/>
              <w:adjustRightInd w:val="0"/>
              <w:ind w:firstLine="148"/>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filing requirements for their initial financial statements and auditor’s reports.</w:t>
            </w:r>
          </w:p>
          <w:p w14:paraId="3876B185" w14:textId="77777777" w:rsidR="00335BC2" w:rsidRPr="00335BC2" w:rsidRDefault="00335BC2" w:rsidP="00335BC2">
            <w:pPr>
              <w:widowControl/>
              <w:adjustRightInd w:val="0"/>
              <w:ind w:firstLine="148"/>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s.88.25(9), s.88.29(7)</w:t>
            </w:r>
          </w:p>
          <w:p w14:paraId="3C84FB61" w14:textId="77777777" w:rsidR="00335BC2" w:rsidRPr="00335BC2" w:rsidRDefault="00335BC2" w:rsidP="00335BC2">
            <w:pPr>
              <w:widowControl/>
              <w:adjustRightInd w:val="0"/>
              <w:ind w:firstLine="290"/>
              <w:rPr>
                <w:rFonts w:asciiTheme="minorHAnsi" w:eastAsiaTheme="minorHAnsi" w:hAnsiTheme="minorHAnsi" w:cstheme="minorHAnsi"/>
                <w:lang w:val="en-CA" w:bidi="ar-SA"/>
              </w:rPr>
            </w:pPr>
            <w:r w:rsidRPr="00335BC2">
              <w:rPr>
                <w:rFonts w:asciiTheme="minorHAnsi" w:eastAsiaTheme="minorHAnsi" w:hAnsiTheme="minorHAnsi" w:cstheme="minorHAnsi"/>
                <w:color w:val="000062"/>
                <w:lang w:val="en-CA" w:bidi="ar-SA"/>
              </w:rPr>
              <w:t>•</w:t>
            </w:r>
            <w:r>
              <w:rPr>
                <w:rFonts w:ascii="SourceSansPro-Light" w:eastAsiaTheme="minorHAnsi" w:hAnsi="SourceSansPro-Light" w:cs="SourceSansPro-Light"/>
                <w:color w:val="000062"/>
                <w:sz w:val="20"/>
                <w:szCs w:val="20"/>
                <w:lang w:val="en-CA" w:bidi="ar-SA"/>
              </w:rPr>
              <w:t xml:space="preserve"> </w:t>
            </w:r>
            <w:r w:rsidRPr="00335BC2">
              <w:rPr>
                <w:rFonts w:asciiTheme="minorHAnsi" w:eastAsiaTheme="minorHAnsi" w:hAnsiTheme="minorHAnsi" w:cstheme="minorHAnsi"/>
                <w:lang w:val="en-CA" w:bidi="ar-SA"/>
              </w:rPr>
              <w:t>The notice to candidates should also refer to their entitlement to receive</w:t>
            </w:r>
          </w:p>
          <w:p w14:paraId="54AC9DB1" w14:textId="77777777" w:rsidR="00335BC2" w:rsidRPr="00335BC2" w:rsidRDefault="00335BC2" w:rsidP="00335BC2">
            <w:pPr>
              <w:widowControl/>
              <w:adjustRightInd w:val="0"/>
              <w:ind w:firstLine="290"/>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a refund of the nomination filing fee if they meet the requirements of s.</w:t>
            </w:r>
          </w:p>
          <w:p w14:paraId="7D2A66E3" w14:textId="77777777" w:rsidR="00335BC2" w:rsidRPr="00335BC2" w:rsidRDefault="00335BC2" w:rsidP="00335BC2">
            <w:pPr>
              <w:widowControl/>
              <w:adjustRightInd w:val="0"/>
              <w:ind w:firstLine="290"/>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34, and the penalties set out in subsections 88.23(2) and 92(1) of the MEA.</w:t>
            </w:r>
          </w:p>
          <w:p w14:paraId="5EBA1FA1" w14:textId="77777777" w:rsidR="00335BC2" w:rsidRPr="00335BC2" w:rsidRDefault="00335BC2" w:rsidP="00335BC2">
            <w:pPr>
              <w:widowControl/>
              <w:adjustRightInd w:val="0"/>
              <w:ind w:firstLine="290"/>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s.88.25(9)</w:t>
            </w:r>
          </w:p>
          <w:p w14:paraId="255C456C" w14:textId="77777777" w:rsidR="00335BC2" w:rsidRPr="00335BC2" w:rsidRDefault="00335BC2" w:rsidP="00335BC2">
            <w:pPr>
              <w:widowControl/>
              <w:adjustRightInd w:val="0"/>
              <w:ind w:firstLine="290"/>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 The notice to registered third parties should refer to the penalties set out in</w:t>
            </w:r>
          </w:p>
          <w:p w14:paraId="74A02A22" w14:textId="2FF35A80" w:rsidR="00335BC2" w:rsidRPr="00335BC2" w:rsidRDefault="00335BC2" w:rsidP="00335BC2">
            <w:pPr>
              <w:pStyle w:val="TableParagraph"/>
              <w:spacing w:line="224" w:lineRule="exact"/>
              <w:ind w:firstLine="183"/>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subsections 88.27(1) and 92(4) of the MEA. s.88.29(7)</w:t>
            </w:r>
          </w:p>
          <w:p w14:paraId="37F3AF1C" w14:textId="77777777" w:rsidR="00E96269" w:rsidRDefault="00E96269" w:rsidP="00335BC2">
            <w:pPr>
              <w:pStyle w:val="TableParagraph"/>
              <w:spacing w:line="224" w:lineRule="exact"/>
              <w:ind w:left="465" w:firstLine="148"/>
              <w:rPr>
                <w:rFonts w:asciiTheme="minorHAnsi" w:hAnsiTheme="minorHAnsi"/>
                <w:sz w:val="16"/>
                <w:szCs w:val="16"/>
              </w:rPr>
            </w:pPr>
          </w:p>
        </w:tc>
      </w:tr>
      <w:tr w:rsidR="00E96269" w:rsidRPr="00AC2F82" w14:paraId="58D5B3DB" w14:textId="77777777" w:rsidTr="00335BC2">
        <w:trPr>
          <w:trHeight w:val="1547"/>
        </w:trPr>
        <w:tc>
          <w:tcPr>
            <w:tcW w:w="1701" w:type="dxa"/>
            <w:gridSpan w:val="2"/>
            <w:tcBorders>
              <w:top w:val="single" w:sz="4" w:space="0" w:color="auto"/>
              <w:bottom w:val="single" w:sz="4" w:space="0" w:color="auto"/>
            </w:tcBorders>
          </w:tcPr>
          <w:p w14:paraId="0A3F09BC" w14:textId="7C5F17D2" w:rsidR="00E96269" w:rsidRDefault="00335BC2" w:rsidP="00335BC2">
            <w:pPr>
              <w:pStyle w:val="TableParagraph"/>
              <w:ind w:right="342"/>
              <w:rPr>
                <w:rFonts w:asciiTheme="minorHAnsi" w:hAnsiTheme="minorHAnsi"/>
              </w:rPr>
            </w:pPr>
            <w:r>
              <w:rPr>
                <w:rFonts w:asciiTheme="minorHAnsi" w:hAnsiTheme="minorHAnsi"/>
              </w:rPr>
              <w:t>Thursday, March 30</w:t>
            </w:r>
          </w:p>
        </w:tc>
        <w:tc>
          <w:tcPr>
            <w:tcW w:w="7655" w:type="dxa"/>
            <w:tcBorders>
              <w:top w:val="single" w:sz="4" w:space="0" w:color="auto"/>
              <w:bottom w:val="single" w:sz="4" w:space="0" w:color="auto"/>
            </w:tcBorders>
          </w:tcPr>
          <w:p w14:paraId="518F650F" w14:textId="77777777" w:rsidR="00335BC2" w:rsidRPr="00335BC2" w:rsidRDefault="00335BC2" w:rsidP="00335BC2">
            <w:pPr>
              <w:widowControl/>
              <w:adjustRightInd w:val="0"/>
              <w:ind w:firstLine="148"/>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Last day for candidates and registered third parties to apply to the Superior</w:t>
            </w:r>
          </w:p>
          <w:p w14:paraId="0524C366" w14:textId="77777777" w:rsidR="00335BC2" w:rsidRPr="00335BC2" w:rsidRDefault="00335BC2" w:rsidP="00335BC2">
            <w:pPr>
              <w:widowControl/>
              <w:adjustRightInd w:val="0"/>
              <w:ind w:firstLine="148"/>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Court of Justice to extend the time for filing their initial financial statements</w:t>
            </w:r>
          </w:p>
          <w:p w14:paraId="6E68D673" w14:textId="77777777" w:rsidR="00335BC2" w:rsidRPr="00335BC2" w:rsidRDefault="00335BC2" w:rsidP="00335BC2">
            <w:pPr>
              <w:widowControl/>
              <w:adjustRightInd w:val="0"/>
              <w:ind w:firstLine="148"/>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and auditor’s reports. s.88.23(6), s.88.27(3)</w:t>
            </w:r>
          </w:p>
          <w:p w14:paraId="46F7F509" w14:textId="77777777" w:rsidR="00335BC2" w:rsidRPr="00335BC2" w:rsidRDefault="00335BC2" w:rsidP="00335BC2">
            <w:pPr>
              <w:widowControl/>
              <w:adjustRightInd w:val="0"/>
              <w:ind w:firstLine="290"/>
              <w:rPr>
                <w:rFonts w:asciiTheme="minorHAnsi" w:eastAsiaTheme="minorHAnsi" w:hAnsiTheme="minorHAnsi" w:cstheme="minorHAnsi"/>
                <w:lang w:val="en-CA" w:bidi="ar-SA"/>
              </w:rPr>
            </w:pPr>
            <w:r w:rsidRPr="00335BC2">
              <w:rPr>
                <w:rFonts w:asciiTheme="minorHAnsi" w:eastAsiaTheme="minorHAnsi" w:hAnsiTheme="minorHAnsi" w:cstheme="minorHAnsi"/>
                <w:lang w:val="en-CA" w:bidi="ar-SA"/>
              </w:rPr>
              <w:t>• The court may grant an extension of no more than 90 days. s.88.23(6),</w:t>
            </w:r>
          </w:p>
          <w:p w14:paraId="368F8D57" w14:textId="003E7213" w:rsidR="00335BC2" w:rsidRDefault="00335BC2" w:rsidP="00335BC2">
            <w:pPr>
              <w:pStyle w:val="TableParagraph"/>
              <w:spacing w:line="224" w:lineRule="exact"/>
              <w:rPr>
                <w:rFonts w:asciiTheme="minorHAnsi" w:eastAsiaTheme="minorHAnsi" w:hAnsiTheme="minorHAnsi" w:cstheme="minorHAnsi"/>
                <w:lang w:val="en-CA" w:bidi="ar-SA"/>
              </w:rPr>
            </w:pPr>
            <w:r>
              <w:rPr>
                <w:rFonts w:asciiTheme="minorHAnsi" w:eastAsiaTheme="minorHAnsi" w:hAnsiTheme="minorHAnsi" w:cstheme="minorHAnsi"/>
                <w:lang w:val="en-CA" w:bidi="ar-SA"/>
              </w:rPr>
              <w:t xml:space="preserve">       </w:t>
            </w:r>
            <w:r w:rsidRPr="00335BC2">
              <w:rPr>
                <w:rFonts w:asciiTheme="minorHAnsi" w:eastAsiaTheme="minorHAnsi" w:hAnsiTheme="minorHAnsi" w:cstheme="minorHAnsi"/>
                <w:lang w:val="en-CA" w:bidi="ar-SA"/>
              </w:rPr>
              <w:t>s.88.27(3)</w:t>
            </w:r>
          </w:p>
          <w:p w14:paraId="2F653602" w14:textId="49F3028B" w:rsidR="00335BC2" w:rsidRDefault="00335BC2" w:rsidP="00335BC2">
            <w:pPr>
              <w:pStyle w:val="TableParagraph"/>
              <w:spacing w:line="224" w:lineRule="exact"/>
              <w:ind w:left="0"/>
              <w:rPr>
                <w:rFonts w:asciiTheme="minorHAnsi" w:hAnsiTheme="minorHAnsi"/>
                <w:sz w:val="16"/>
                <w:szCs w:val="16"/>
              </w:rPr>
            </w:pPr>
          </w:p>
        </w:tc>
      </w:tr>
      <w:tr w:rsidR="00335BC2" w:rsidRPr="00AC2F82" w14:paraId="795D6C70" w14:textId="77777777" w:rsidTr="00335BC2">
        <w:trPr>
          <w:trHeight w:val="555"/>
        </w:trPr>
        <w:tc>
          <w:tcPr>
            <w:tcW w:w="1701" w:type="dxa"/>
            <w:gridSpan w:val="2"/>
            <w:tcBorders>
              <w:top w:val="single" w:sz="4" w:space="0" w:color="auto"/>
              <w:bottom w:val="single" w:sz="4" w:space="0" w:color="auto"/>
            </w:tcBorders>
          </w:tcPr>
          <w:p w14:paraId="641F184A" w14:textId="77777777" w:rsidR="00335BC2" w:rsidRDefault="00335BC2" w:rsidP="00335BC2">
            <w:pPr>
              <w:pStyle w:val="TableParagraph"/>
              <w:ind w:right="342"/>
              <w:rPr>
                <w:rFonts w:asciiTheme="minorHAnsi" w:hAnsiTheme="minorHAnsi"/>
              </w:rPr>
            </w:pPr>
            <w:r>
              <w:rPr>
                <w:rFonts w:asciiTheme="minorHAnsi" w:hAnsiTheme="minorHAnsi"/>
              </w:rPr>
              <w:t>Friday,</w:t>
            </w:r>
          </w:p>
          <w:p w14:paraId="6ED751BB" w14:textId="792A7255" w:rsidR="00335BC2" w:rsidRDefault="00335BC2" w:rsidP="00335BC2">
            <w:pPr>
              <w:pStyle w:val="TableParagraph"/>
              <w:ind w:right="342"/>
              <w:rPr>
                <w:rFonts w:asciiTheme="minorHAnsi" w:hAnsiTheme="minorHAnsi"/>
              </w:rPr>
            </w:pPr>
            <w:r>
              <w:rPr>
                <w:rFonts w:asciiTheme="minorHAnsi" w:hAnsiTheme="minorHAnsi"/>
              </w:rPr>
              <w:t>March 31</w:t>
            </w:r>
          </w:p>
        </w:tc>
        <w:tc>
          <w:tcPr>
            <w:tcW w:w="7655" w:type="dxa"/>
            <w:tcBorders>
              <w:top w:val="single" w:sz="4" w:space="0" w:color="auto"/>
              <w:bottom w:val="single" w:sz="4" w:space="0" w:color="auto"/>
            </w:tcBorders>
          </w:tcPr>
          <w:p w14:paraId="16F3DF2A"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Deadline for candidates and registered third parties to file their initial financial</w:t>
            </w:r>
          </w:p>
          <w:p w14:paraId="24C50748"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statements and auditor’s reports. s.88.30(1)</w:t>
            </w:r>
          </w:p>
          <w:p w14:paraId="35B51166"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Make the documents filed under s. 88.25, 88.29 (financial statements and</w:t>
            </w:r>
          </w:p>
          <w:p w14:paraId="7E695164"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auditor’s reports) and 88.32 (subsequent expenses) available to the public</w:t>
            </w:r>
          </w:p>
          <w:p w14:paraId="29645347"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on a website or in another electronic format as soon as possible after the</w:t>
            </w:r>
          </w:p>
          <w:p w14:paraId="08DB9EA4"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documents are filed. s.88(9.1)</w:t>
            </w:r>
          </w:p>
          <w:p w14:paraId="6C61B6DE"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If an error is identified in a filed financial statement, the candidate may</w:t>
            </w:r>
          </w:p>
          <w:p w14:paraId="7BB152D0"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withdraw the statement and, at the same time, file a corrected financial</w:t>
            </w:r>
          </w:p>
          <w:p w14:paraId="5CC2F29E"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statement and auditor’s report on or before the 2 p.m. deadline. s.88.25(3),</w:t>
            </w:r>
          </w:p>
          <w:p w14:paraId="3DE27762" w14:textId="6F22FAB7" w:rsid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s.88.29(2)</w:t>
            </w:r>
          </w:p>
          <w:p w14:paraId="2BF93205" w14:textId="77777777" w:rsidR="00335BC2" w:rsidRPr="00335BC2" w:rsidRDefault="00335BC2" w:rsidP="00335BC2">
            <w:pPr>
              <w:widowControl/>
              <w:adjustRightInd w:val="0"/>
              <w:ind w:firstLine="290"/>
              <w:jc w:val="both"/>
              <w:rPr>
                <w:rFonts w:asciiTheme="minorHAnsi" w:eastAsiaTheme="minorHAnsi" w:hAnsiTheme="minorHAnsi" w:cs="SourceSansPro-Light"/>
                <w:sz w:val="16"/>
                <w:szCs w:val="16"/>
                <w:lang w:val="en-CA" w:bidi="ar-SA"/>
              </w:rPr>
            </w:pPr>
          </w:p>
          <w:p w14:paraId="340AB83A" w14:textId="11B06D5C"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xml:space="preserve">Last day for candidates and registered third parties to notify the </w:t>
            </w:r>
            <w:r w:rsidR="00E936B6">
              <w:rPr>
                <w:rFonts w:asciiTheme="minorHAnsi" w:eastAsiaTheme="minorHAnsi" w:hAnsiTheme="minorHAnsi" w:cs="SourceSansPro-Light"/>
                <w:lang w:val="en-CA" w:bidi="ar-SA"/>
              </w:rPr>
              <w:t>C</w:t>
            </w:r>
            <w:r w:rsidRPr="00335BC2">
              <w:rPr>
                <w:rFonts w:asciiTheme="minorHAnsi" w:eastAsiaTheme="minorHAnsi" w:hAnsiTheme="minorHAnsi" w:cs="SourceSansPro-Light"/>
                <w:lang w:val="en-CA" w:bidi="ar-SA"/>
              </w:rPr>
              <w:t>lerk, in</w:t>
            </w:r>
          </w:p>
          <w:p w14:paraId="1A4A69CE"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writing, that an application has been made to Superior Court of Justice to</w:t>
            </w:r>
          </w:p>
          <w:p w14:paraId="33C9CA6B"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extend the time for filing their initial financial statement and auditor’s report (2</w:t>
            </w:r>
          </w:p>
          <w:p w14:paraId="5F6748C1" w14:textId="22D8F0D1" w:rsid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p.m. deadline). s.88.23(7), s.88.27(4)</w:t>
            </w:r>
          </w:p>
          <w:p w14:paraId="779B3A6B" w14:textId="77777777" w:rsidR="00335BC2" w:rsidRPr="00335BC2" w:rsidRDefault="00335BC2" w:rsidP="00335BC2">
            <w:pPr>
              <w:widowControl/>
              <w:adjustRightInd w:val="0"/>
              <w:ind w:firstLine="148"/>
              <w:jc w:val="both"/>
              <w:rPr>
                <w:rFonts w:asciiTheme="minorHAnsi" w:eastAsiaTheme="minorHAnsi" w:hAnsiTheme="minorHAnsi" w:cs="SourceSansPro-Light"/>
                <w:sz w:val="16"/>
                <w:szCs w:val="16"/>
                <w:lang w:val="en-CA" w:bidi="ar-SA"/>
              </w:rPr>
            </w:pPr>
          </w:p>
          <w:p w14:paraId="185F04CF" w14:textId="390383E7" w:rsid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Bold"/>
                <w:b/>
                <w:bCs/>
                <w:lang w:val="en-CA" w:bidi="ar-SA"/>
              </w:rPr>
              <w:t xml:space="preserve">Note: </w:t>
            </w:r>
            <w:r w:rsidRPr="00335BC2">
              <w:rPr>
                <w:rFonts w:asciiTheme="minorHAnsi" w:eastAsiaTheme="minorHAnsi" w:hAnsiTheme="minorHAnsi" w:cs="SourceSansPro-Light"/>
                <w:lang w:val="en-CA" w:bidi="ar-SA"/>
              </w:rPr>
              <w:t>Candidates that file their financial statements and auditor’s reports in</w:t>
            </w:r>
          </w:p>
          <w:p w14:paraId="104833DF" w14:textId="75EC347C" w:rsidR="00335BC2" w:rsidRPr="00335BC2" w:rsidRDefault="00335BC2" w:rsidP="00335BC2">
            <w:pPr>
              <w:widowControl/>
              <w:adjustRightInd w:val="0"/>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 xml:space="preserve">   </w:t>
            </w:r>
            <w:r w:rsidRPr="00335BC2">
              <w:rPr>
                <w:rFonts w:asciiTheme="minorHAnsi" w:eastAsiaTheme="minorHAnsi" w:hAnsiTheme="minorHAnsi" w:cs="SourceSansPro-Light"/>
                <w:lang w:val="en-CA" w:bidi="ar-SA"/>
              </w:rPr>
              <w:t>accordance with subsection 88.25(1) by the 2 p.m. deadline are entitled to</w:t>
            </w:r>
          </w:p>
          <w:p w14:paraId="785E9580" w14:textId="77777777" w:rsidR="00335BC2" w:rsidRDefault="00335BC2" w:rsidP="00335BC2">
            <w:pPr>
              <w:pStyle w:val="TableParagraph"/>
              <w:spacing w:line="224" w:lineRule="exact"/>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 xml:space="preserve"> </w:t>
            </w:r>
            <w:r w:rsidRPr="00335BC2">
              <w:rPr>
                <w:rFonts w:asciiTheme="minorHAnsi" w:eastAsiaTheme="minorHAnsi" w:hAnsiTheme="minorHAnsi" w:cs="SourceSansPro-Light"/>
                <w:lang w:val="en-CA" w:bidi="ar-SA"/>
              </w:rPr>
              <w:t>receive a refund of their nomination filing fee. s.34</w:t>
            </w:r>
          </w:p>
          <w:p w14:paraId="55675CBC" w14:textId="68935CDE" w:rsidR="00335BC2" w:rsidRPr="00335BC2" w:rsidRDefault="00335BC2" w:rsidP="00335BC2">
            <w:pPr>
              <w:pStyle w:val="TableParagraph"/>
              <w:spacing w:line="224" w:lineRule="exact"/>
              <w:jc w:val="both"/>
              <w:rPr>
                <w:rFonts w:asciiTheme="minorHAnsi" w:eastAsiaTheme="minorHAnsi" w:hAnsiTheme="minorHAnsi" w:cstheme="minorHAnsi"/>
                <w:sz w:val="16"/>
                <w:szCs w:val="16"/>
                <w:lang w:val="en-CA" w:bidi="ar-SA"/>
              </w:rPr>
            </w:pPr>
          </w:p>
        </w:tc>
      </w:tr>
      <w:tr w:rsidR="00335BC2" w:rsidRPr="00AC2F82" w14:paraId="646C4DAB" w14:textId="77777777" w:rsidTr="00335BC2">
        <w:trPr>
          <w:trHeight w:val="555"/>
        </w:trPr>
        <w:tc>
          <w:tcPr>
            <w:tcW w:w="1701" w:type="dxa"/>
            <w:gridSpan w:val="2"/>
            <w:tcBorders>
              <w:top w:val="single" w:sz="4" w:space="0" w:color="auto"/>
              <w:bottom w:val="single" w:sz="4" w:space="0" w:color="auto"/>
            </w:tcBorders>
          </w:tcPr>
          <w:p w14:paraId="67853CD1" w14:textId="77777777" w:rsidR="00335BC2" w:rsidRDefault="00335BC2" w:rsidP="00335BC2">
            <w:pPr>
              <w:pStyle w:val="TableParagraph"/>
              <w:ind w:right="342"/>
              <w:rPr>
                <w:rFonts w:asciiTheme="minorHAnsi" w:hAnsiTheme="minorHAnsi"/>
              </w:rPr>
            </w:pPr>
            <w:r>
              <w:rPr>
                <w:rFonts w:asciiTheme="minorHAnsi" w:hAnsiTheme="minorHAnsi"/>
              </w:rPr>
              <w:t>Monday,</w:t>
            </w:r>
          </w:p>
          <w:p w14:paraId="09E812B4" w14:textId="38D6E6D1" w:rsidR="00335BC2" w:rsidRDefault="00335BC2" w:rsidP="00335BC2">
            <w:pPr>
              <w:pStyle w:val="TableParagraph"/>
              <w:ind w:right="342"/>
              <w:rPr>
                <w:rFonts w:asciiTheme="minorHAnsi" w:hAnsiTheme="minorHAnsi"/>
              </w:rPr>
            </w:pPr>
            <w:r>
              <w:rPr>
                <w:rFonts w:asciiTheme="minorHAnsi" w:hAnsiTheme="minorHAnsi"/>
              </w:rPr>
              <w:t>April 24</w:t>
            </w:r>
          </w:p>
        </w:tc>
        <w:tc>
          <w:tcPr>
            <w:tcW w:w="7655" w:type="dxa"/>
            <w:tcBorders>
              <w:top w:val="single" w:sz="4" w:space="0" w:color="auto"/>
              <w:bottom w:val="single" w:sz="4" w:space="0" w:color="auto"/>
            </w:tcBorders>
          </w:tcPr>
          <w:p w14:paraId="5AEA93BE" w14:textId="77777777" w:rsidR="00335BC2" w:rsidRPr="00335BC2" w:rsidRDefault="00335BC2" w:rsidP="00335BC2">
            <w:pPr>
              <w:widowControl/>
              <w:adjustRightInd w:val="0"/>
              <w:ind w:firstLine="148"/>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Last day on which council may consider a by-law or resolution to implement</w:t>
            </w:r>
          </w:p>
          <w:p w14:paraId="0A6FA132" w14:textId="77777777" w:rsidR="00335BC2" w:rsidRDefault="00335BC2" w:rsidP="00335BC2">
            <w:pPr>
              <w:pStyle w:val="TableParagraph"/>
              <w:spacing w:line="224" w:lineRule="exact"/>
              <w:rPr>
                <w:rFonts w:asciiTheme="minorHAnsi" w:eastAsiaTheme="minorHAnsi" w:hAnsiTheme="minorHAnsi" w:cs="SourceSansPro-Light"/>
                <w:lang w:val="en-CA" w:bidi="ar-SA"/>
              </w:rPr>
            </w:pPr>
            <w:r>
              <w:rPr>
                <w:rFonts w:asciiTheme="minorHAnsi" w:eastAsiaTheme="minorHAnsi" w:hAnsiTheme="minorHAnsi" w:cs="SourceSansPro-Light"/>
                <w:lang w:val="en-CA" w:bidi="ar-SA"/>
              </w:rPr>
              <w:t xml:space="preserve"> </w:t>
            </w:r>
            <w:r w:rsidRPr="00335BC2">
              <w:rPr>
                <w:rFonts w:asciiTheme="minorHAnsi" w:eastAsiaTheme="minorHAnsi" w:hAnsiTheme="minorHAnsi" w:cs="SourceSansPro-Light"/>
                <w:lang w:val="en-CA" w:bidi="ar-SA"/>
              </w:rPr>
              <w:t>the results of a question on the ballot. s.8.3(2)</w:t>
            </w:r>
          </w:p>
          <w:p w14:paraId="2722282F" w14:textId="4C0C2EE3" w:rsidR="00335BC2" w:rsidRPr="00335BC2" w:rsidRDefault="00335BC2" w:rsidP="00335BC2">
            <w:pPr>
              <w:pStyle w:val="TableParagraph"/>
              <w:spacing w:line="224" w:lineRule="exact"/>
              <w:rPr>
                <w:rFonts w:asciiTheme="minorHAnsi" w:eastAsiaTheme="minorHAnsi" w:hAnsiTheme="minorHAnsi" w:cstheme="minorHAnsi"/>
                <w:sz w:val="16"/>
                <w:szCs w:val="16"/>
                <w:lang w:val="en-CA" w:bidi="ar-SA"/>
              </w:rPr>
            </w:pPr>
          </w:p>
        </w:tc>
      </w:tr>
      <w:tr w:rsidR="00335BC2" w:rsidRPr="00AC2F82" w14:paraId="71014FED" w14:textId="77777777" w:rsidTr="00335BC2">
        <w:trPr>
          <w:trHeight w:val="285"/>
        </w:trPr>
        <w:tc>
          <w:tcPr>
            <w:tcW w:w="1701" w:type="dxa"/>
            <w:gridSpan w:val="2"/>
            <w:tcBorders>
              <w:top w:val="single" w:sz="4" w:space="0" w:color="auto"/>
              <w:bottom w:val="single" w:sz="4" w:space="0" w:color="auto"/>
            </w:tcBorders>
          </w:tcPr>
          <w:p w14:paraId="65710E64" w14:textId="13D6DCFE" w:rsidR="00335BC2" w:rsidRDefault="00335BC2" w:rsidP="00335BC2">
            <w:pPr>
              <w:pStyle w:val="TableParagraph"/>
              <w:ind w:right="342"/>
              <w:rPr>
                <w:rFonts w:asciiTheme="minorHAnsi" w:hAnsiTheme="minorHAnsi"/>
              </w:rPr>
            </w:pPr>
            <w:r>
              <w:rPr>
                <w:rFonts w:asciiTheme="minorHAnsi" w:hAnsiTheme="minorHAnsi"/>
              </w:rPr>
              <w:t xml:space="preserve">Monday, </w:t>
            </w:r>
          </w:p>
          <w:p w14:paraId="34E8CA6D" w14:textId="216860C0" w:rsidR="00335BC2" w:rsidRDefault="00335BC2" w:rsidP="00335BC2">
            <w:pPr>
              <w:pStyle w:val="TableParagraph"/>
              <w:ind w:right="342"/>
              <w:rPr>
                <w:rFonts w:asciiTheme="minorHAnsi" w:hAnsiTheme="minorHAnsi"/>
              </w:rPr>
            </w:pPr>
            <w:r>
              <w:rPr>
                <w:rFonts w:asciiTheme="minorHAnsi" w:hAnsiTheme="minorHAnsi"/>
              </w:rPr>
              <w:t>May 1</w:t>
            </w:r>
          </w:p>
          <w:p w14:paraId="36BE8ADD" w14:textId="77777777" w:rsidR="00335BC2" w:rsidRDefault="00335BC2" w:rsidP="00335BC2">
            <w:pPr>
              <w:pStyle w:val="TableParagraph"/>
              <w:ind w:right="342"/>
              <w:rPr>
                <w:rFonts w:asciiTheme="minorHAnsi" w:hAnsiTheme="minorHAnsi"/>
              </w:rPr>
            </w:pPr>
          </w:p>
          <w:p w14:paraId="05D8D69C" w14:textId="77777777" w:rsidR="00335BC2" w:rsidRDefault="00335BC2" w:rsidP="00335BC2">
            <w:pPr>
              <w:pStyle w:val="TableParagraph"/>
              <w:ind w:right="342"/>
              <w:rPr>
                <w:rFonts w:asciiTheme="minorHAnsi" w:hAnsiTheme="minorHAnsi"/>
              </w:rPr>
            </w:pPr>
          </w:p>
          <w:p w14:paraId="756651C6" w14:textId="340D85F5" w:rsidR="00335BC2" w:rsidRDefault="00335BC2" w:rsidP="00335BC2">
            <w:pPr>
              <w:pStyle w:val="TableParagraph"/>
              <w:ind w:right="342"/>
              <w:rPr>
                <w:rFonts w:asciiTheme="minorHAnsi" w:hAnsiTheme="minorHAnsi"/>
              </w:rPr>
            </w:pPr>
          </w:p>
        </w:tc>
        <w:tc>
          <w:tcPr>
            <w:tcW w:w="7655" w:type="dxa"/>
            <w:tcBorders>
              <w:top w:val="single" w:sz="4" w:space="0" w:color="auto"/>
              <w:bottom w:val="single" w:sz="4" w:space="0" w:color="auto"/>
            </w:tcBorders>
          </w:tcPr>
          <w:p w14:paraId="421ECAEE"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xml:space="preserve">Last day for candidates and registered third parties to file their </w:t>
            </w:r>
            <w:r w:rsidRPr="00335BC2">
              <w:rPr>
                <w:rFonts w:asciiTheme="minorHAnsi" w:eastAsiaTheme="minorHAnsi" w:hAnsiTheme="minorHAnsi" w:cs="SourceSansPro-Bold"/>
                <w:b/>
                <w:bCs/>
                <w:lang w:val="en-CA" w:bidi="ar-SA"/>
              </w:rPr>
              <w:t xml:space="preserve">initial </w:t>
            </w:r>
            <w:r w:rsidRPr="00335BC2">
              <w:rPr>
                <w:rFonts w:asciiTheme="minorHAnsi" w:eastAsiaTheme="minorHAnsi" w:hAnsiTheme="minorHAnsi" w:cs="SourceSansPro-Light"/>
                <w:lang w:val="en-CA" w:bidi="ar-SA"/>
              </w:rPr>
              <w:t>financial</w:t>
            </w:r>
          </w:p>
          <w:p w14:paraId="325BDD62"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statements and auditor’s reports (by 2 p.m. with a $500 late filing fee).</w:t>
            </w:r>
          </w:p>
          <w:p w14:paraId="0948D90A"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s.88.23(9), s.88.27(6)</w:t>
            </w:r>
          </w:p>
          <w:p w14:paraId="4ABAFF57"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Documents submitted after this deadline are to be accepted only for the</w:t>
            </w:r>
          </w:p>
          <w:p w14:paraId="02E29AFB"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purpose of making them available to the public. s.88.25(12), s.88.29(10)</w:t>
            </w:r>
          </w:p>
          <w:p w14:paraId="1E611631" w14:textId="77777777" w:rsidR="00335BC2" w:rsidRDefault="00335BC2" w:rsidP="00335BC2">
            <w:pPr>
              <w:widowControl/>
              <w:adjustRightInd w:val="0"/>
              <w:jc w:val="both"/>
              <w:rPr>
                <w:rFonts w:asciiTheme="minorHAnsi" w:eastAsiaTheme="minorHAnsi" w:hAnsiTheme="minorHAnsi" w:cs="SourceSansPro-Bold"/>
                <w:b/>
                <w:bCs/>
                <w:lang w:val="en-CA" w:bidi="ar-SA"/>
              </w:rPr>
            </w:pPr>
          </w:p>
          <w:p w14:paraId="4A6031A6" w14:textId="6C269B89"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Bold"/>
                <w:b/>
                <w:bCs/>
                <w:lang w:val="en-CA" w:bidi="ar-SA"/>
              </w:rPr>
              <w:t>If applicable</w:t>
            </w:r>
            <w:r w:rsidRPr="00335BC2">
              <w:rPr>
                <w:rFonts w:asciiTheme="minorHAnsi" w:eastAsiaTheme="minorHAnsi" w:hAnsiTheme="minorHAnsi" w:cs="SourceSansPro-Light"/>
                <w:lang w:val="en-CA" w:bidi="ar-SA"/>
              </w:rPr>
              <w:t>, notices of d</w:t>
            </w:r>
            <w:r>
              <w:rPr>
                <w:rFonts w:asciiTheme="minorHAnsi" w:eastAsiaTheme="minorHAnsi" w:hAnsiTheme="minorHAnsi" w:cs="SourceSansPro-Light"/>
                <w:lang w:val="en-CA" w:bidi="ar-SA"/>
              </w:rPr>
              <w:t>efault should be issued by the C</w:t>
            </w:r>
            <w:r w:rsidRPr="00335BC2">
              <w:rPr>
                <w:rFonts w:asciiTheme="minorHAnsi" w:eastAsiaTheme="minorHAnsi" w:hAnsiTheme="minorHAnsi" w:cs="SourceSansPro-Light"/>
                <w:lang w:val="en-CA" w:bidi="ar-SA"/>
              </w:rPr>
              <w:t>lerk as soon as</w:t>
            </w:r>
          </w:p>
          <w:p w14:paraId="675D9C6C"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practicable after this filing deadline. s.88.23(3), s.88.27(2)</w:t>
            </w:r>
          </w:p>
          <w:p w14:paraId="70A66DA3" w14:textId="77777777" w:rsidR="00335BC2" w:rsidRDefault="00335BC2" w:rsidP="00335BC2">
            <w:pPr>
              <w:widowControl/>
              <w:adjustRightInd w:val="0"/>
              <w:jc w:val="both"/>
              <w:rPr>
                <w:rFonts w:asciiTheme="minorHAnsi" w:eastAsiaTheme="minorHAnsi" w:hAnsiTheme="minorHAnsi" w:cs="SourceSansPro-Light"/>
                <w:lang w:val="en-CA" w:bidi="ar-SA"/>
              </w:rPr>
            </w:pPr>
          </w:p>
          <w:p w14:paraId="0D46DA64" w14:textId="41478AD9"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Report identifying each contributor who appears to have contravened any</w:t>
            </w:r>
          </w:p>
          <w:p w14:paraId="7234EB2B"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of the contribution limits to be made available as soon as possible after this</w:t>
            </w:r>
          </w:p>
          <w:p w14:paraId="732EBD57"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lastRenderedPageBreak/>
              <w:t>date. s.88.34(2), (5), s.88.36(2)</w:t>
            </w:r>
          </w:p>
          <w:p w14:paraId="6322A206" w14:textId="2F8D81F9"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 The C</w:t>
            </w:r>
            <w:r w:rsidRPr="00335BC2">
              <w:rPr>
                <w:rFonts w:asciiTheme="minorHAnsi" w:eastAsiaTheme="minorHAnsi" w:hAnsiTheme="minorHAnsi" w:cs="SourceSansPro-Light"/>
                <w:lang w:val="en-CA" w:bidi="ar-SA"/>
              </w:rPr>
              <w:t>lerk shall prepare a separate report in respect of each contributor</w:t>
            </w:r>
          </w:p>
          <w:p w14:paraId="42AE9DEA"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who appears to have contravened any of the contribution limits and</w:t>
            </w:r>
          </w:p>
          <w:p w14:paraId="3FECFCC3" w14:textId="77777777" w:rsidR="00335BC2" w:rsidRPr="00335BC2" w:rsidRDefault="00335BC2" w:rsidP="00335BC2">
            <w:pPr>
              <w:widowControl/>
              <w:adjustRightInd w:val="0"/>
              <w:ind w:firstLine="290"/>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forward those reports to the compliance audit committee. s.88.34(2), (3),</w:t>
            </w:r>
          </w:p>
          <w:p w14:paraId="01A9AE1E" w14:textId="77777777" w:rsidR="00335BC2" w:rsidRPr="00335BC2" w:rsidRDefault="00335BC2" w:rsidP="00335BC2">
            <w:pPr>
              <w:widowControl/>
              <w:adjustRightInd w:val="0"/>
              <w:ind w:firstLine="290"/>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(4), (5), (6), (7), s.88.36(3), (4)</w:t>
            </w:r>
          </w:p>
          <w:p w14:paraId="6589703D" w14:textId="77777777" w:rsidR="00335BC2" w:rsidRPr="00335BC2" w:rsidRDefault="00335BC2" w:rsidP="00335BC2">
            <w:pPr>
              <w:widowControl/>
              <w:adjustRightInd w:val="0"/>
              <w:ind w:firstLine="290"/>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Within 30 days after receiving a report, the committee must consider it and</w:t>
            </w:r>
          </w:p>
          <w:p w14:paraId="64A3CEF8" w14:textId="77777777" w:rsidR="00335BC2" w:rsidRPr="00335BC2" w:rsidRDefault="00335BC2" w:rsidP="00335BC2">
            <w:pPr>
              <w:widowControl/>
              <w:adjustRightInd w:val="0"/>
              <w:ind w:firstLine="290"/>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decide whether to commence a legal proceeding against a contributor for</w:t>
            </w:r>
          </w:p>
          <w:p w14:paraId="21A060A0" w14:textId="77777777" w:rsidR="00335BC2" w:rsidRDefault="00335BC2" w:rsidP="00335BC2">
            <w:pPr>
              <w:pStyle w:val="TableParagraph"/>
              <w:spacing w:line="224" w:lineRule="exact"/>
              <w:rPr>
                <w:rFonts w:asciiTheme="minorHAnsi" w:eastAsiaTheme="minorHAnsi" w:hAnsiTheme="minorHAnsi" w:cs="SourceSansPro-Light"/>
                <w:lang w:val="en-CA" w:bidi="ar-SA"/>
              </w:rPr>
            </w:pPr>
            <w:r>
              <w:rPr>
                <w:rFonts w:asciiTheme="minorHAnsi" w:eastAsiaTheme="minorHAnsi" w:hAnsiTheme="minorHAnsi" w:cs="SourceSansPro-Light"/>
                <w:lang w:val="en-CA" w:bidi="ar-SA"/>
              </w:rPr>
              <w:t xml:space="preserve">   </w:t>
            </w:r>
            <w:r w:rsidRPr="00335BC2">
              <w:rPr>
                <w:rFonts w:asciiTheme="minorHAnsi" w:eastAsiaTheme="minorHAnsi" w:hAnsiTheme="minorHAnsi" w:cs="SourceSansPro-Light"/>
                <w:lang w:val="en-CA" w:bidi="ar-SA"/>
              </w:rPr>
              <w:t>an apparent contravention. s. 88.34(8), s.88.36(5)</w:t>
            </w:r>
          </w:p>
          <w:p w14:paraId="715BFCE2" w14:textId="348E8AC6" w:rsidR="00335BC2" w:rsidRPr="00335BC2" w:rsidRDefault="00335BC2" w:rsidP="00335BC2">
            <w:pPr>
              <w:pStyle w:val="TableParagraph"/>
              <w:spacing w:line="224" w:lineRule="exact"/>
              <w:ind w:left="0"/>
              <w:rPr>
                <w:rFonts w:asciiTheme="minorHAnsi" w:eastAsiaTheme="minorHAnsi" w:hAnsiTheme="minorHAnsi" w:cstheme="minorHAnsi"/>
                <w:sz w:val="16"/>
                <w:szCs w:val="16"/>
                <w:lang w:val="en-CA" w:bidi="ar-SA"/>
              </w:rPr>
            </w:pPr>
          </w:p>
        </w:tc>
      </w:tr>
      <w:tr w:rsidR="00335BC2" w:rsidRPr="00AC2F82" w14:paraId="3BEFE8C1" w14:textId="77777777" w:rsidTr="00335BC2">
        <w:trPr>
          <w:trHeight w:val="285"/>
        </w:trPr>
        <w:tc>
          <w:tcPr>
            <w:tcW w:w="1701" w:type="dxa"/>
            <w:gridSpan w:val="2"/>
            <w:tcBorders>
              <w:top w:val="single" w:sz="4" w:space="0" w:color="auto"/>
              <w:bottom w:val="single" w:sz="4" w:space="0" w:color="auto"/>
            </w:tcBorders>
          </w:tcPr>
          <w:p w14:paraId="650C03C0" w14:textId="77777777" w:rsidR="00335BC2" w:rsidRDefault="00335BC2" w:rsidP="00335BC2">
            <w:pPr>
              <w:pStyle w:val="TableParagraph"/>
              <w:ind w:right="342"/>
              <w:rPr>
                <w:rFonts w:asciiTheme="minorHAnsi" w:hAnsiTheme="minorHAnsi"/>
              </w:rPr>
            </w:pPr>
            <w:r>
              <w:rPr>
                <w:rFonts w:asciiTheme="minorHAnsi" w:hAnsiTheme="minorHAnsi"/>
              </w:rPr>
              <w:lastRenderedPageBreak/>
              <w:t xml:space="preserve">Tuesday, </w:t>
            </w:r>
          </w:p>
          <w:p w14:paraId="62B487AD" w14:textId="3366CC7F" w:rsidR="00335BC2" w:rsidRDefault="00335BC2" w:rsidP="00335BC2">
            <w:pPr>
              <w:pStyle w:val="TableParagraph"/>
              <w:ind w:right="342"/>
              <w:rPr>
                <w:rFonts w:asciiTheme="minorHAnsi" w:hAnsiTheme="minorHAnsi"/>
              </w:rPr>
            </w:pPr>
            <w:r>
              <w:rPr>
                <w:rFonts w:asciiTheme="minorHAnsi" w:hAnsiTheme="minorHAnsi"/>
              </w:rPr>
              <w:t>May 2</w:t>
            </w:r>
          </w:p>
        </w:tc>
        <w:tc>
          <w:tcPr>
            <w:tcW w:w="7655" w:type="dxa"/>
            <w:tcBorders>
              <w:top w:val="single" w:sz="4" w:space="0" w:color="auto"/>
              <w:bottom w:val="single" w:sz="4" w:space="0" w:color="auto"/>
            </w:tcBorders>
          </w:tcPr>
          <w:p w14:paraId="115037E2" w14:textId="77777777" w:rsidR="00335BC2" w:rsidRPr="00335BC2" w:rsidRDefault="00335BC2" w:rsidP="00335BC2">
            <w:pPr>
              <w:widowControl/>
              <w:adjustRightInd w:val="0"/>
              <w:ind w:firstLine="148"/>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Report setting out all candidates and registered third parties in an election</w:t>
            </w:r>
          </w:p>
          <w:p w14:paraId="4D7C8BD4" w14:textId="77777777" w:rsidR="00335BC2" w:rsidRPr="00335BC2" w:rsidRDefault="00335BC2" w:rsidP="00335BC2">
            <w:pPr>
              <w:widowControl/>
              <w:adjustRightInd w:val="0"/>
              <w:ind w:firstLine="148"/>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along with an indication of whether each has filed a financial statement and</w:t>
            </w:r>
          </w:p>
          <w:p w14:paraId="3E0D1CBB" w14:textId="77777777" w:rsidR="00335BC2" w:rsidRPr="00335BC2" w:rsidRDefault="00335BC2" w:rsidP="00335BC2">
            <w:pPr>
              <w:widowControl/>
              <w:adjustRightInd w:val="0"/>
              <w:ind w:firstLine="148"/>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auditor’s report to be made available to the public on a website or in another</w:t>
            </w:r>
          </w:p>
          <w:p w14:paraId="26E94531" w14:textId="77777777" w:rsid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electronic format as soon as possible after this date. s.88.23(5), s.88.29(11)</w:t>
            </w:r>
          </w:p>
          <w:p w14:paraId="42C5DE5A" w14:textId="522314FE" w:rsidR="00335BC2" w:rsidRPr="00335BC2" w:rsidRDefault="00335BC2" w:rsidP="00335BC2">
            <w:pPr>
              <w:widowControl/>
              <w:adjustRightInd w:val="0"/>
              <w:ind w:firstLine="148"/>
              <w:jc w:val="both"/>
              <w:rPr>
                <w:rFonts w:asciiTheme="minorHAnsi" w:eastAsiaTheme="minorHAnsi" w:hAnsiTheme="minorHAnsi" w:cs="SourceSansPro-Light"/>
                <w:sz w:val="16"/>
                <w:szCs w:val="16"/>
                <w:lang w:val="en-CA" w:bidi="ar-SA"/>
              </w:rPr>
            </w:pPr>
          </w:p>
        </w:tc>
      </w:tr>
      <w:tr w:rsidR="00335BC2" w:rsidRPr="00AC2F82" w14:paraId="70A500F2" w14:textId="77777777" w:rsidTr="00335BC2">
        <w:trPr>
          <w:trHeight w:val="285"/>
        </w:trPr>
        <w:tc>
          <w:tcPr>
            <w:tcW w:w="1701" w:type="dxa"/>
            <w:gridSpan w:val="2"/>
            <w:tcBorders>
              <w:top w:val="single" w:sz="4" w:space="0" w:color="auto"/>
              <w:bottom w:val="single" w:sz="4" w:space="0" w:color="auto"/>
            </w:tcBorders>
          </w:tcPr>
          <w:p w14:paraId="59753EC3" w14:textId="77777777" w:rsidR="00335BC2" w:rsidRDefault="00335BC2" w:rsidP="00335BC2">
            <w:pPr>
              <w:pStyle w:val="TableParagraph"/>
              <w:ind w:right="342"/>
              <w:rPr>
                <w:rFonts w:asciiTheme="minorHAnsi" w:hAnsiTheme="minorHAnsi"/>
              </w:rPr>
            </w:pPr>
            <w:r>
              <w:rPr>
                <w:rFonts w:asciiTheme="minorHAnsi" w:hAnsiTheme="minorHAnsi"/>
              </w:rPr>
              <w:t xml:space="preserve">Thursday, </w:t>
            </w:r>
          </w:p>
          <w:p w14:paraId="5C2E8D49" w14:textId="6A3FF8D8" w:rsidR="00335BC2" w:rsidRDefault="00335BC2" w:rsidP="00335BC2">
            <w:pPr>
              <w:pStyle w:val="TableParagraph"/>
              <w:ind w:right="342"/>
              <w:rPr>
                <w:rFonts w:asciiTheme="minorHAnsi" w:hAnsiTheme="minorHAnsi"/>
              </w:rPr>
            </w:pPr>
            <w:r>
              <w:rPr>
                <w:rFonts w:asciiTheme="minorHAnsi" w:hAnsiTheme="minorHAnsi"/>
              </w:rPr>
              <w:t>June 29</w:t>
            </w:r>
          </w:p>
        </w:tc>
        <w:tc>
          <w:tcPr>
            <w:tcW w:w="7655" w:type="dxa"/>
            <w:tcBorders>
              <w:top w:val="single" w:sz="4" w:space="0" w:color="auto"/>
              <w:bottom w:val="single" w:sz="4" w:space="0" w:color="auto"/>
            </w:tcBorders>
          </w:tcPr>
          <w:p w14:paraId="39993ADE"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Last day for an elector to apply for a compliance audit of a candidate or</w:t>
            </w:r>
          </w:p>
          <w:p w14:paraId="46742FD0" w14:textId="77777777" w:rsidR="00335BC2" w:rsidRP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registered third party’s initial financial statement. s.88.33(3), s.88.35(3)</w:t>
            </w:r>
          </w:p>
          <w:p w14:paraId="725B1E3E" w14:textId="289DE535"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xml:space="preserve">• Within 10 days of </w:t>
            </w:r>
            <w:r w:rsidR="00E936B6">
              <w:rPr>
                <w:rFonts w:asciiTheme="minorHAnsi" w:eastAsiaTheme="minorHAnsi" w:hAnsiTheme="minorHAnsi" w:cs="SourceSansPro-Light"/>
                <w:lang w:val="en-CA" w:bidi="ar-SA"/>
              </w:rPr>
              <w:t>receiving the application, the C</w:t>
            </w:r>
            <w:r w:rsidRPr="00335BC2">
              <w:rPr>
                <w:rFonts w:asciiTheme="minorHAnsi" w:eastAsiaTheme="minorHAnsi" w:hAnsiTheme="minorHAnsi" w:cs="SourceSansPro-Light"/>
                <w:lang w:val="en-CA" w:bidi="ar-SA"/>
              </w:rPr>
              <w:t>lerk must forward the</w:t>
            </w:r>
          </w:p>
          <w:p w14:paraId="2CA42F01"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application to the compliance audit committee. s.88.33(4)</w:t>
            </w:r>
          </w:p>
          <w:p w14:paraId="31AC0438"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Within 30 days after the committee has received the application, the</w:t>
            </w:r>
          </w:p>
          <w:p w14:paraId="2F2A9D6E"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committee must consider the application and decide whether it should be</w:t>
            </w:r>
          </w:p>
          <w:p w14:paraId="10E64A93"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granted or rejected. s.88.33(7)</w:t>
            </w:r>
          </w:p>
          <w:p w14:paraId="6DC7930F"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The committee’s decision may be appealed to the Superior Court of</w:t>
            </w:r>
          </w:p>
          <w:p w14:paraId="1C61A65B"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Justice within 15 days after the decision is made. s.88.33(9)</w:t>
            </w:r>
          </w:p>
          <w:p w14:paraId="6937A6EE"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Within 10 days after receiving the report from the committee appointed</w:t>
            </w:r>
          </w:p>
          <w:p w14:paraId="170BE94E" w14:textId="0B91D637" w:rsidR="00335BC2" w:rsidRPr="00335BC2" w:rsidRDefault="00E936B6" w:rsidP="00335BC2">
            <w:pPr>
              <w:widowControl/>
              <w:adjustRightInd w:val="0"/>
              <w:ind w:firstLine="290"/>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auditor, the C</w:t>
            </w:r>
            <w:r w:rsidR="00335BC2" w:rsidRPr="00335BC2">
              <w:rPr>
                <w:rFonts w:asciiTheme="minorHAnsi" w:eastAsiaTheme="minorHAnsi" w:hAnsiTheme="minorHAnsi" w:cs="SourceSansPro-Light"/>
                <w:lang w:val="en-CA" w:bidi="ar-SA"/>
              </w:rPr>
              <w:t>lerk must forward the audit report to the committee.</w:t>
            </w:r>
          </w:p>
          <w:p w14:paraId="3F021DF1"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s.88.33(14)</w:t>
            </w:r>
          </w:p>
          <w:p w14:paraId="4F4380C4"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 The committee must consider the report within 30 days after receiving</w:t>
            </w:r>
          </w:p>
          <w:p w14:paraId="6BAFAD5A"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it and, if the report concludes that the candidate appears to have</w:t>
            </w:r>
          </w:p>
          <w:p w14:paraId="4D9A40D8"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contravened a provision of the MEA relating to election campaign finances,</w:t>
            </w:r>
          </w:p>
          <w:p w14:paraId="31B66EB8" w14:textId="77777777" w:rsidR="00335BC2" w:rsidRP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the committee shall decide whether to commence a legal proceeding</w:t>
            </w:r>
          </w:p>
          <w:p w14:paraId="285081B0" w14:textId="77777777" w:rsidR="00335BC2" w:rsidRDefault="00335BC2" w:rsidP="00335BC2">
            <w:pPr>
              <w:widowControl/>
              <w:adjustRightInd w:val="0"/>
              <w:ind w:firstLine="290"/>
              <w:jc w:val="both"/>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against the candidate for the apparent contravention. s.88.33(17)</w:t>
            </w:r>
          </w:p>
          <w:p w14:paraId="00EF1FD6" w14:textId="63F42586" w:rsidR="00335BC2" w:rsidRPr="00335BC2" w:rsidRDefault="00335BC2" w:rsidP="00335BC2">
            <w:pPr>
              <w:widowControl/>
              <w:adjustRightInd w:val="0"/>
              <w:ind w:firstLine="290"/>
              <w:jc w:val="both"/>
              <w:rPr>
                <w:rFonts w:asciiTheme="minorHAnsi" w:eastAsiaTheme="minorHAnsi" w:hAnsiTheme="minorHAnsi" w:cs="SourceSansPro-Light"/>
                <w:sz w:val="16"/>
                <w:szCs w:val="16"/>
                <w:lang w:val="en-CA" w:bidi="ar-SA"/>
              </w:rPr>
            </w:pPr>
          </w:p>
        </w:tc>
      </w:tr>
      <w:tr w:rsidR="00335BC2" w:rsidRPr="00AC2F82" w14:paraId="41F133EE" w14:textId="77777777" w:rsidTr="00335BC2">
        <w:trPr>
          <w:trHeight w:val="285"/>
        </w:trPr>
        <w:tc>
          <w:tcPr>
            <w:tcW w:w="1701" w:type="dxa"/>
            <w:gridSpan w:val="2"/>
            <w:tcBorders>
              <w:top w:val="single" w:sz="4" w:space="0" w:color="auto"/>
              <w:bottom w:val="single" w:sz="4" w:space="0" w:color="auto"/>
            </w:tcBorders>
          </w:tcPr>
          <w:p w14:paraId="5A9710A6" w14:textId="77777777" w:rsidR="00335BC2" w:rsidRDefault="00335BC2" w:rsidP="00335BC2">
            <w:pPr>
              <w:pStyle w:val="TableParagraph"/>
              <w:ind w:right="342"/>
              <w:rPr>
                <w:rFonts w:asciiTheme="minorHAnsi" w:hAnsiTheme="minorHAnsi"/>
              </w:rPr>
            </w:pPr>
            <w:r>
              <w:rPr>
                <w:rFonts w:asciiTheme="minorHAnsi" w:hAnsiTheme="minorHAnsi"/>
              </w:rPr>
              <w:t>Friday,</w:t>
            </w:r>
          </w:p>
          <w:p w14:paraId="73A36532" w14:textId="5266D4C9" w:rsidR="00335BC2" w:rsidRDefault="00335BC2" w:rsidP="00335BC2">
            <w:pPr>
              <w:pStyle w:val="TableParagraph"/>
              <w:ind w:right="342"/>
              <w:rPr>
                <w:rFonts w:asciiTheme="minorHAnsi" w:hAnsiTheme="minorHAnsi"/>
              </w:rPr>
            </w:pPr>
            <w:r>
              <w:rPr>
                <w:rFonts w:asciiTheme="minorHAnsi" w:hAnsiTheme="minorHAnsi"/>
              </w:rPr>
              <w:t>June 30</w:t>
            </w:r>
          </w:p>
        </w:tc>
        <w:tc>
          <w:tcPr>
            <w:tcW w:w="7655" w:type="dxa"/>
            <w:tcBorders>
              <w:top w:val="single" w:sz="4" w:space="0" w:color="auto"/>
              <w:bottom w:val="single" w:sz="4" w:space="0" w:color="auto"/>
            </w:tcBorders>
          </w:tcPr>
          <w:p w14:paraId="25EA7B51" w14:textId="77777777" w:rsidR="00335BC2" w:rsidRPr="00335BC2" w:rsidRDefault="00335BC2" w:rsidP="00335BC2">
            <w:pPr>
              <w:widowControl/>
              <w:adjustRightInd w:val="0"/>
              <w:ind w:firstLine="148"/>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Last day of the extended campaign period for candidates and registered third</w:t>
            </w:r>
          </w:p>
          <w:p w14:paraId="2F89A8BF" w14:textId="77777777" w:rsidR="00335BC2" w:rsidRPr="00335BC2" w:rsidRDefault="00335BC2" w:rsidP="00335BC2">
            <w:pPr>
              <w:widowControl/>
              <w:adjustRightInd w:val="0"/>
              <w:ind w:firstLine="148"/>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parties that extended their campaign due to a deficit, or that recommenced</w:t>
            </w:r>
          </w:p>
          <w:p w14:paraId="4F1B6474" w14:textId="77777777" w:rsidR="00335BC2" w:rsidRPr="00335BC2" w:rsidRDefault="00335BC2" w:rsidP="00335BC2">
            <w:pPr>
              <w:widowControl/>
              <w:adjustRightInd w:val="0"/>
              <w:ind w:firstLine="148"/>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their campaign due to a recount, controverted election, or compliance audit.</w:t>
            </w:r>
          </w:p>
          <w:p w14:paraId="68E99167" w14:textId="77777777" w:rsidR="00335BC2" w:rsidRPr="00335BC2" w:rsidRDefault="00335BC2" w:rsidP="00335BC2">
            <w:pPr>
              <w:widowControl/>
              <w:adjustRightInd w:val="0"/>
              <w:ind w:firstLine="148"/>
              <w:rPr>
                <w:rFonts w:asciiTheme="minorHAnsi" w:eastAsiaTheme="minorHAnsi" w:hAnsiTheme="minorHAnsi" w:cs="SourceSansPro-Light"/>
                <w:lang w:val="en-CA" w:bidi="ar-SA"/>
              </w:rPr>
            </w:pPr>
            <w:r w:rsidRPr="00335BC2">
              <w:rPr>
                <w:rFonts w:asciiTheme="minorHAnsi" w:eastAsiaTheme="minorHAnsi" w:hAnsiTheme="minorHAnsi" w:cs="SourceSansPro-Light"/>
                <w:lang w:val="en-CA" w:bidi="ar-SA"/>
              </w:rPr>
              <w:t>s.88.24(1)(4i), s.88.24(1)(5iv)</w:t>
            </w:r>
          </w:p>
          <w:p w14:paraId="383DCB28" w14:textId="77777777" w:rsidR="00677441" w:rsidRPr="00677441" w:rsidRDefault="00677441" w:rsidP="00335BC2">
            <w:pPr>
              <w:widowControl/>
              <w:adjustRightInd w:val="0"/>
              <w:ind w:firstLine="148"/>
              <w:jc w:val="both"/>
              <w:rPr>
                <w:rFonts w:asciiTheme="minorHAnsi" w:eastAsiaTheme="minorHAnsi" w:hAnsiTheme="minorHAnsi" w:cs="SourceSansPro-Bold"/>
                <w:b/>
                <w:bCs/>
                <w:sz w:val="16"/>
                <w:szCs w:val="16"/>
                <w:lang w:val="en-CA" w:bidi="ar-SA"/>
              </w:rPr>
            </w:pPr>
          </w:p>
          <w:p w14:paraId="37A171DB" w14:textId="77777777" w:rsidR="00335BC2" w:rsidRDefault="00335BC2" w:rsidP="00335BC2">
            <w:pPr>
              <w:widowControl/>
              <w:adjustRightInd w:val="0"/>
              <w:ind w:firstLine="148"/>
              <w:jc w:val="both"/>
              <w:rPr>
                <w:rFonts w:asciiTheme="minorHAnsi" w:eastAsiaTheme="minorHAnsi" w:hAnsiTheme="minorHAnsi" w:cs="SourceSansPro-Light"/>
                <w:lang w:val="en-CA" w:bidi="ar-SA"/>
              </w:rPr>
            </w:pPr>
            <w:r w:rsidRPr="00335BC2">
              <w:rPr>
                <w:rFonts w:asciiTheme="minorHAnsi" w:eastAsiaTheme="minorHAnsi" w:hAnsiTheme="minorHAnsi" w:cs="SourceSansPro-Bold"/>
                <w:b/>
                <w:bCs/>
                <w:lang w:val="en-CA" w:bidi="ar-SA"/>
              </w:rPr>
              <w:t xml:space="preserve">Note: </w:t>
            </w:r>
            <w:r w:rsidRPr="00335BC2">
              <w:rPr>
                <w:rFonts w:asciiTheme="minorHAnsi" w:eastAsiaTheme="minorHAnsi" w:hAnsiTheme="minorHAnsi" w:cs="SourceSansPro-Light"/>
                <w:lang w:val="en-CA" w:bidi="ar-SA"/>
              </w:rPr>
              <w:t>Last day may be earlier if the deficit is eliminated.</w:t>
            </w:r>
          </w:p>
          <w:p w14:paraId="5E6E20E7" w14:textId="5D4B9509" w:rsidR="00677441" w:rsidRPr="00677441" w:rsidRDefault="00677441" w:rsidP="00335BC2">
            <w:pPr>
              <w:widowControl/>
              <w:adjustRightInd w:val="0"/>
              <w:ind w:firstLine="148"/>
              <w:jc w:val="both"/>
              <w:rPr>
                <w:rFonts w:asciiTheme="minorHAnsi" w:eastAsiaTheme="minorHAnsi" w:hAnsiTheme="minorHAnsi" w:cs="SourceSansPro-Light"/>
                <w:sz w:val="16"/>
                <w:szCs w:val="16"/>
                <w:lang w:val="en-CA" w:bidi="ar-SA"/>
              </w:rPr>
            </w:pPr>
          </w:p>
        </w:tc>
      </w:tr>
      <w:tr w:rsidR="00677441" w:rsidRPr="00AC2F82" w14:paraId="60A1BD6F" w14:textId="77777777" w:rsidTr="00335BC2">
        <w:trPr>
          <w:trHeight w:val="285"/>
        </w:trPr>
        <w:tc>
          <w:tcPr>
            <w:tcW w:w="1701" w:type="dxa"/>
            <w:gridSpan w:val="2"/>
            <w:tcBorders>
              <w:top w:val="single" w:sz="4" w:space="0" w:color="auto"/>
            </w:tcBorders>
          </w:tcPr>
          <w:p w14:paraId="0D0A7821" w14:textId="77777777" w:rsidR="00677441" w:rsidRDefault="00677441" w:rsidP="00335BC2">
            <w:pPr>
              <w:pStyle w:val="TableParagraph"/>
              <w:ind w:right="342"/>
              <w:rPr>
                <w:rFonts w:asciiTheme="minorHAnsi" w:hAnsiTheme="minorHAnsi"/>
              </w:rPr>
            </w:pPr>
            <w:r>
              <w:rPr>
                <w:rFonts w:asciiTheme="minorHAnsi" w:hAnsiTheme="minorHAnsi"/>
              </w:rPr>
              <w:t>Wednesday,</w:t>
            </w:r>
          </w:p>
          <w:p w14:paraId="0E8BF301" w14:textId="2859D051" w:rsidR="00677441" w:rsidRDefault="00677441" w:rsidP="00335BC2">
            <w:pPr>
              <w:pStyle w:val="TableParagraph"/>
              <w:ind w:right="342"/>
              <w:rPr>
                <w:rFonts w:asciiTheme="minorHAnsi" w:hAnsiTheme="minorHAnsi"/>
              </w:rPr>
            </w:pPr>
            <w:r>
              <w:rPr>
                <w:rFonts w:asciiTheme="minorHAnsi" w:hAnsiTheme="minorHAnsi"/>
              </w:rPr>
              <w:t>August 30</w:t>
            </w:r>
          </w:p>
        </w:tc>
        <w:tc>
          <w:tcPr>
            <w:tcW w:w="7655" w:type="dxa"/>
            <w:tcBorders>
              <w:top w:val="single" w:sz="4" w:space="0" w:color="auto"/>
            </w:tcBorders>
          </w:tcPr>
          <w:p w14:paraId="50E4DB77" w14:textId="77777777" w:rsidR="00677441" w:rsidRPr="00677441" w:rsidRDefault="00677441" w:rsidP="00677441">
            <w:pPr>
              <w:widowControl/>
              <w:adjustRightInd w:val="0"/>
              <w:ind w:firstLine="148"/>
              <w:jc w:val="both"/>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Last day to provide candidates and registered third parties with notice of the</w:t>
            </w:r>
          </w:p>
          <w:p w14:paraId="76C45538" w14:textId="77777777" w:rsidR="00677441" w:rsidRPr="00677441" w:rsidRDefault="00677441" w:rsidP="00677441">
            <w:pPr>
              <w:widowControl/>
              <w:adjustRightInd w:val="0"/>
              <w:ind w:firstLine="148"/>
              <w:jc w:val="both"/>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filing requirements for their supplementary financial statements and auditor’s</w:t>
            </w:r>
          </w:p>
          <w:p w14:paraId="6506423F" w14:textId="77777777" w:rsidR="00677441" w:rsidRPr="00677441" w:rsidRDefault="00677441" w:rsidP="00677441">
            <w:pPr>
              <w:widowControl/>
              <w:adjustRightInd w:val="0"/>
              <w:ind w:firstLine="148"/>
              <w:jc w:val="both"/>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reports. s.88.25(10), s.88.29(8)</w:t>
            </w:r>
          </w:p>
          <w:p w14:paraId="3C28634C" w14:textId="77777777" w:rsidR="00677441" w:rsidRPr="00677441" w:rsidRDefault="00677441" w:rsidP="00677441">
            <w:pPr>
              <w:widowControl/>
              <w:adjustRightInd w:val="0"/>
              <w:ind w:firstLine="290"/>
              <w:jc w:val="both"/>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 The notice to candidates should also refer to the penalties set out in</w:t>
            </w:r>
          </w:p>
          <w:p w14:paraId="74763079" w14:textId="77777777" w:rsidR="00677441" w:rsidRPr="00677441" w:rsidRDefault="00677441" w:rsidP="00677441">
            <w:pPr>
              <w:widowControl/>
              <w:adjustRightInd w:val="0"/>
              <w:ind w:firstLine="290"/>
              <w:jc w:val="both"/>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subsections 88.23(2) and 92(1) of the MEA. s.88.25(10)</w:t>
            </w:r>
          </w:p>
          <w:p w14:paraId="752E984D" w14:textId="77777777" w:rsidR="00677441" w:rsidRPr="00677441" w:rsidRDefault="00677441" w:rsidP="00677441">
            <w:pPr>
              <w:widowControl/>
              <w:adjustRightInd w:val="0"/>
              <w:ind w:firstLine="290"/>
              <w:jc w:val="both"/>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 The notice to registered third parties should refer to the penalties set out in</w:t>
            </w:r>
          </w:p>
          <w:p w14:paraId="1A0B11CE" w14:textId="77777777" w:rsidR="00677441" w:rsidRDefault="00677441" w:rsidP="00677441">
            <w:pPr>
              <w:widowControl/>
              <w:adjustRightInd w:val="0"/>
              <w:ind w:firstLine="290"/>
              <w:jc w:val="both"/>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subsections 88.27(1) and 92(4) of the MEA. s.88.29(8)</w:t>
            </w:r>
          </w:p>
          <w:p w14:paraId="29F61574" w14:textId="587EF85E" w:rsidR="00677441" w:rsidRPr="00677441" w:rsidRDefault="00677441" w:rsidP="00677441">
            <w:pPr>
              <w:widowControl/>
              <w:adjustRightInd w:val="0"/>
              <w:ind w:firstLine="290"/>
              <w:jc w:val="both"/>
              <w:rPr>
                <w:rFonts w:asciiTheme="minorHAnsi" w:eastAsiaTheme="minorHAnsi" w:hAnsiTheme="minorHAnsi" w:cs="SourceSansPro-Light"/>
                <w:sz w:val="16"/>
                <w:szCs w:val="16"/>
                <w:lang w:val="en-CA" w:bidi="ar-SA"/>
              </w:rPr>
            </w:pPr>
          </w:p>
        </w:tc>
      </w:tr>
      <w:tr w:rsidR="00677441" w:rsidRPr="00AC2F82" w14:paraId="75D42688" w14:textId="77777777" w:rsidTr="00335BC2">
        <w:trPr>
          <w:trHeight w:val="285"/>
        </w:trPr>
        <w:tc>
          <w:tcPr>
            <w:tcW w:w="1701" w:type="dxa"/>
            <w:gridSpan w:val="2"/>
            <w:tcBorders>
              <w:top w:val="single" w:sz="4" w:space="0" w:color="auto"/>
            </w:tcBorders>
          </w:tcPr>
          <w:p w14:paraId="35FB90E9" w14:textId="77777777" w:rsidR="00677441" w:rsidRDefault="00677441" w:rsidP="00335BC2">
            <w:pPr>
              <w:pStyle w:val="TableParagraph"/>
              <w:ind w:right="342"/>
              <w:rPr>
                <w:rFonts w:asciiTheme="minorHAnsi" w:hAnsiTheme="minorHAnsi"/>
              </w:rPr>
            </w:pPr>
            <w:r>
              <w:rPr>
                <w:rFonts w:asciiTheme="minorHAnsi" w:hAnsiTheme="minorHAnsi"/>
              </w:rPr>
              <w:t xml:space="preserve">Thursday, </w:t>
            </w:r>
          </w:p>
          <w:p w14:paraId="70BEBE9C" w14:textId="6C305FDB" w:rsidR="00677441" w:rsidRDefault="00677441" w:rsidP="00677441">
            <w:pPr>
              <w:pStyle w:val="TableParagraph"/>
              <w:ind w:right="135"/>
              <w:rPr>
                <w:rFonts w:asciiTheme="minorHAnsi" w:hAnsiTheme="minorHAnsi"/>
              </w:rPr>
            </w:pPr>
            <w:r>
              <w:rPr>
                <w:rFonts w:asciiTheme="minorHAnsi" w:hAnsiTheme="minorHAnsi"/>
              </w:rPr>
              <w:t>September 28</w:t>
            </w:r>
          </w:p>
        </w:tc>
        <w:tc>
          <w:tcPr>
            <w:tcW w:w="7655" w:type="dxa"/>
            <w:tcBorders>
              <w:top w:val="single" w:sz="4" w:space="0" w:color="auto"/>
            </w:tcBorders>
          </w:tcPr>
          <w:p w14:paraId="3D8C3BC7" w14:textId="77777777" w:rsidR="00677441" w:rsidRPr="00677441" w:rsidRDefault="00677441" w:rsidP="00E936B6">
            <w:pPr>
              <w:widowControl/>
              <w:adjustRightInd w:val="0"/>
              <w:ind w:firstLine="148"/>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Last day for candidates and registered third parties to apply to the Superior</w:t>
            </w:r>
          </w:p>
          <w:p w14:paraId="47DE1EE1" w14:textId="77777777" w:rsidR="00677441" w:rsidRPr="00677441" w:rsidRDefault="00677441" w:rsidP="00E936B6">
            <w:pPr>
              <w:widowControl/>
              <w:adjustRightInd w:val="0"/>
              <w:ind w:firstLine="148"/>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Court of Justice to extend the time for filing their supplementary financial</w:t>
            </w:r>
          </w:p>
          <w:p w14:paraId="2F53728F" w14:textId="77777777" w:rsidR="00677441" w:rsidRPr="00677441" w:rsidRDefault="00677441" w:rsidP="00E936B6">
            <w:pPr>
              <w:widowControl/>
              <w:adjustRightInd w:val="0"/>
              <w:ind w:firstLine="148"/>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t>statements and auditor’s reports. s.88.23(6), s.88.27(3)</w:t>
            </w:r>
          </w:p>
          <w:p w14:paraId="2F5EA31B" w14:textId="77777777" w:rsidR="00677441" w:rsidRPr="00677441" w:rsidRDefault="00677441" w:rsidP="00677441">
            <w:pPr>
              <w:widowControl/>
              <w:adjustRightInd w:val="0"/>
              <w:ind w:firstLine="290"/>
              <w:rPr>
                <w:rFonts w:asciiTheme="minorHAnsi" w:eastAsiaTheme="minorHAnsi" w:hAnsiTheme="minorHAnsi" w:cs="SourceSansPro-Light"/>
                <w:lang w:val="en-CA" w:bidi="ar-SA"/>
              </w:rPr>
            </w:pPr>
            <w:r w:rsidRPr="00677441">
              <w:rPr>
                <w:rFonts w:asciiTheme="minorHAnsi" w:eastAsiaTheme="minorHAnsi" w:hAnsiTheme="minorHAnsi" w:cs="SourceSansPro-Light"/>
                <w:lang w:val="en-CA" w:bidi="ar-SA"/>
              </w:rPr>
              <w:lastRenderedPageBreak/>
              <w:t>• The court may grant an extension of no more than 90 days. s.88.23(6),</w:t>
            </w:r>
          </w:p>
          <w:p w14:paraId="60A35A82" w14:textId="5CA3FD67" w:rsidR="00677441" w:rsidRPr="00335BC2" w:rsidRDefault="00677441" w:rsidP="00677441">
            <w:pPr>
              <w:widowControl/>
              <w:adjustRightInd w:val="0"/>
              <w:ind w:firstLine="290"/>
              <w:jc w:val="both"/>
              <w:rPr>
                <w:rFonts w:asciiTheme="minorHAnsi" w:eastAsiaTheme="minorHAnsi" w:hAnsiTheme="minorHAnsi" w:cs="SourceSansPro-Light"/>
                <w:lang w:val="en-CA" w:bidi="ar-SA"/>
              </w:rPr>
            </w:pPr>
            <w:r>
              <w:rPr>
                <w:rFonts w:ascii="SourceSansPro-Light" w:eastAsiaTheme="minorHAnsi" w:hAnsi="SourceSansPro-Light" w:cs="SourceSansPro-Light"/>
                <w:color w:val="000062"/>
                <w:sz w:val="20"/>
                <w:szCs w:val="20"/>
                <w:lang w:val="en-CA" w:bidi="ar-SA"/>
              </w:rPr>
              <w:t>s.88.27(3)</w:t>
            </w:r>
          </w:p>
        </w:tc>
      </w:tr>
      <w:tr w:rsidR="00677441" w:rsidRPr="00AC2F82" w14:paraId="3656AACC" w14:textId="77777777" w:rsidTr="00335BC2">
        <w:trPr>
          <w:trHeight w:val="285"/>
        </w:trPr>
        <w:tc>
          <w:tcPr>
            <w:tcW w:w="1701" w:type="dxa"/>
            <w:gridSpan w:val="2"/>
            <w:tcBorders>
              <w:top w:val="single" w:sz="4" w:space="0" w:color="auto"/>
            </w:tcBorders>
          </w:tcPr>
          <w:p w14:paraId="120BE7B4" w14:textId="77777777" w:rsidR="00677441" w:rsidRDefault="00E936B6" w:rsidP="00335BC2">
            <w:pPr>
              <w:pStyle w:val="TableParagraph"/>
              <w:ind w:right="342"/>
              <w:rPr>
                <w:rFonts w:asciiTheme="minorHAnsi" w:hAnsiTheme="minorHAnsi"/>
              </w:rPr>
            </w:pPr>
            <w:r>
              <w:rPr>
                <w:rFonts w:asciiTheme="minorHAnsi" w:hAnsiTheme="minorHAnsi"/>
              </w:rPr>
              <w:lastRenderedPageBreak/>
              <w:t>Friday,</w:t>
            </w:r>
          </w:p>
          <w:p w14:paraId="767F8C62" w14:textId="4C7FB411" w:rsidR="00E936B6" w:rsidRDefault="00E936B6" w:rsidP="00E936B6">
            <w:pPr>
              <w:pStyle w:val="TableParagraph"/>
              <w:ind w:right="277"/>
              <w:rPr>
                <w:rFonts w:asciiTheme="minorHAnsi" w:hAnsiTheme="minorHAnsi"/>
              </w:rPr>
            </w:pPr>
            <w:r>
              <w:rPr>
                <w:rFonts w:asciiTheme="minorHAnsi" w:hAnsiTheme="minorHAnsi"/>
              </w:rPr>
              <w:t>September 29</w:t>
            </w:r>
          </w:p>
        </w:tc>
        <w:tc>
          <w:tcPr>
            <w:tcW w:w="7655" w:type="dxa"/>
            <w:tcBorders>
              <w:top w:val="single" w:sz="4" w:space="0" w:color="auto"/>
            </w:tcBorders>
          </w:tcPr>
          <w:p w14:paraId="0CD1C070" w14:textId="77777777" w:rsidR="00E936B6" w:rsidRPr="00E936B6" w:rsidRDefault="00E936B6" w:rsidP="00E936B6">
            <w:pPr>
              <w:widowControl/>
              <w:adjustRightInd w:val="0"/>
              <w:ind w:firstLine="148"/>
              <w:rPr>
                <w:rFonts w:asciiTheme="minorHAnsi" w:eastAsiaTheme="minorHAnsi" w:hAnsiTheme="minorHAnsi" w:cs="SourceSansPro-Bold"/>
                <w:b/>
                <w:bCs/>
                <w:lang w:val="en-CA" w:bidi="ar-SA"/>
              </w:rPr>
            </w:pPr>
            <w:r w:rsidRPr="00E936B6">
              <w:rPr>
                <w:rFonts w:asciiTheme="minorHAnsi" w:eastAsiaTheme="minorHAnsi" w:hAnsiTheme="minorHAnsi" w:cs="SourceSansPro-Bold"/>
                <w:b/>
                <w:bCs/>
                <w:lang w:val="en-CA" w:bidi="ar-SA"/>
              </w:rPr>
              <w:t>Deadline for candidates and registered third parties to file their</w:t>
            </w:r>
          </w:p>
          <w:p w14:paraId="65D04035" w14:textId="77777777" w:rsidR="00E936B6" w:rsidRPr="00E936B6" w:rsidRDefault="00E936B6" w:rsidP="00E936B6">
            <w:pPr>
              <w:widowControl/>
              <w:adjustRightInd w:val="0"/>
              <w:ind w:firstLine="148"/>
              <w:rPr>
                <w:rFonts w:asciiTheme="minorHAnsi" w:eastAsiaTheme="minorHAnsi" w:hAnsiTheme="minorHAnsi" w:cs="SourceSansPro-Bold"/>
                <w:b/>
                <w:bCs/>
                <w:lang w:val="en-CA" w:bidi="ar-SA"/>
              </w:rPr>
            </w:pPr>
            <w:r w:rsidRPr="00E936B6">
              <w:rPr>
                <w:rFonts w:asciiTheme="minorHAnsi" w:eastAsiaTheme="minorHAnsi" w:hAnsiTheme="minorHAnsi" w:cs="SourceSansPro-Bold"/>
                <w:b/>
                <w:bCs/>
                <w:lang w:val="en-CA" w:bidi="ar-SA"/>
              </w:rPr>
              <w:t>supplementary financial statements and auditor’s reports. s.88.30(1)</w:t>
            </w:r>
          </w:p>
          <w:p w14:paraId="013C21F3" w14:textId="77777777" w:rsidR="00E936B6" w:rsidRPr="00E936B6" w:rsidRDefault="00E936B6" w:rsidP="00E936B6">
            <w:pPr>
              <w:widowControl/>
              <w:adjustRightInd w:val="0"/>
              <w:ind w:firstLine="290"/>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 Make the documents filed under s. 88.25, 88.29 (financial statements and</w:t>
            </w:r>
          </w:p>
          <w:p w14:paraId="7AEF21F1" w14:textId="77777777" w:rsidR="00E936B6" w:rsidRPr="00E936B6" w:rsidRDefault="00E936B6" w:rsidP="00E936B6">
            <w:pPr>
              <w:widowControl/>
              <w:adjustRightInd w:val="0"/>
              <w:ind w:firstLine="290"/>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auditor’s reports) and s. 88.32 (subsequent expenses) available to the</w:t>
            </w:r>
          </w:p>
          <w:p w14:paraId="42F6235F" w14:textId="77777777" w:rsidR="00E936B6" w:rsidRPr="00E936B6" w:rsidRDefault="00E936B6" w:rsidP="00E936B6">
            <w:pPr>
              <w:widowControl/>
              <w:adjustRightInd w:val="0"/>
              <w:ind w:firstLine="290"/>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public on a website or in another electronic format as soon as possible</w:t>
            </w:r>
          </w:p>
          <w:p w14:paraId="77B7CC73" w14:textId="77777777" w:rsidR="00E936B6" w:rsidRPr="00E936B6" w:rsidRDefault="00E936B6" w:rsidP="00E936B6">
            <w:pPr>
              <w:widowControl/>
              <w:adjustRightInd w:val="0"/>
              <w:ind w:firstLine="290"/>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after the documents are filed. s.88(9.1)</w:t>
            </w:r>
          </w:p>
          <w:p w14:paraId="612B48EB" w14:textId="77777777" w:rsidR="00E936B6" w:rsidRPr="00E936B6" w:rsidRDefault="00E936B6" w:rsidP="00E936B6">
            <w:pPr>
              <w:widowControl/>
              <w:adjustRightInd w:val="0"/>
              <w:ind w:firstLine="290"/>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 If an error is identified in a filed financial statement, the candidate may</w:t>
            </w:r>
          </w:p>
          <w:p w14:paraId="54994400" w14:textId="77777777" w:rsidR="00E936B6" w:rsidRPr="00E936B6" w:rsidRDefault="00E936B6" w:rsidP="00E936B6">
            <w:pPr>
              <w:widowControl/>
              <w:adjustRightInd w:val="0"/>
              <w:ind w:firstLine="290"/>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withdraw the statement and, at the same time, file a corrected financial</w:t>
            </w:r>
          </w:p>
          <w:p w14:paraId="16D28BAB" w14:textId="77777777" w:rsidR="00E936B6" w:rsidRPr="00E936B6" w:rsidRDefault="00E936B6" w:rsidP="00E936B6">
            <w:pPr>
              <w:widowControl/>
              <w:adjustRightInd w:val="0"/>
              <w:ind w:firstLine="290"/>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statement and auditor’s report on or before the 2 p.m. deadline. s.88.25(3),</w:t>
            </w:r>
          </w:p>
          <w:p w14:paraId="2644E688" w14:textId="108F1FCE" w:rsidR="00E936B6" w:rsidRDefault="00E936B6" w:rsidP="00E936B6">
            <w:pPr>
              <w:widowControl/>
              <w:adjustRightInd w:val="0"/>
              <w:ind w:firstLine="290"/>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s.88.29(2)</w:t>
            </w:r>
          </w:p>
          <w:p w14:paraId="5DC3D443" w14:textId="77777777" w:rsidR="00E936B6" w:rsidRPr="00E936B6" w:rsidRDefault="00E936B6" w:rsidP="00E936B6">
            <w:pPr>
              <w:widowControl/>
              <w:adjustRightInd w:val="0"/>
              <w:ind w:firstLine="290"/>
              <w:rPr>
                <w:rFonts w:asciiTheme="minorHAnsi" w:eastAsiaTheme="minorHAnsi" w:hAnsiTheme="minorHAnsi" w:cs="SourceSansPro-Light"/>
                <w:sz w:val="16"/>
                <w:szCs w:val="16"/>
                <w:lang w:val="en-CA" w:bidi="ar-SA"/>
              </w:rPr>
            </w:pPr>
          </w:p>
          <w:p w14:paraId="3C4CA6DB" w14:textId="30AC5850" w:rsidR="00E936B6" w:rsidRPr="00E936B6" w:rsidRDefault="00E936B6" w:rsidP="00E936B6">
            <w:pPr>
              <w:widowControl/>
              <w:adjustRightInd w:val="0"/>
              <w:ind w:firstLine="148"/>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Last day for candidates and register</w:t>
            </w:r>
            <w:r>
              <w:rPr>
                <w:rFonts w:asciiTheme="minorHAnsi" w:eastAsiaTheme="minorHAnsi" w:hAnsiTheme="minorHAnsi" w:cs="SourceSansPro-Light"/>
                <w:lang w:val="en-CA" w:bidi="ar-SA"/>
              </w:rPr>
              <w:t>ed third parties to notify the C</w:t>
            </w:r>
            <w:r w:rsidRPr="00E936B6">
              <w:rPr>
                <w:rFonts w:asciiTheme="minorHAnsi" w:eastAsiaTheme="minorHAnsi" w:hAnsiTheme="minorHAnsi" w:cs="SourceSansPro-Light"/>
                <w:lang w:val="en-CA" w:bidi="ar-SA"/>
              </w:rPr>
              <w:t>lerk, in</w:t>
            </w:r>
          </w:p>
          <w:p w14:paraId="63A9E2EB" w14:textId="77777777" w:rsidR="00E936B6" w:rsidRPr="00E936B6" w:rsidRDefault="00E936B6" w:rsidP="00E936B6">
            <w:pPr>
              <w:widowControl/>
              <w:adjustRightInd w:val="0"/>
              <w:ind w:firstLine="148"/>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writing, that an application has been made to Superior Court of Justice</w:t>
            </w:r>
          </w:p>
          <w:p w14:paraId="07733687" w14:textId="77777777" w:rsidR="00E936B6" w:rsidRPr="00E936B6" w:rsidRDefault="00E936B6" w:rsidP="00E936B6">
            <w:pPr>
              <w:widowControl/>
              <w:adjustRightInd w:val="0"/>
              <w:ind w:firstLine="148"/>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to extend the time for filing their supplementary financial statement and</w:t>
            </w:r>
          </w:p>
          <w:p w14:paraId="6333DF8A" w14:textId="77777777" w:rsidR="00677441" w:rsidRDefault="00E936B6" w:rsidP="00E936B6">
            <w:pPr>
              <w:widowControl/>
              <w:adjustRightInd w:val="0"/>
              <w:ind w:firstLine="148"/>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auditor’s report (2 p.m. deadline). s.88.23(7), s.88.27(4)</w:t>
            </w:r>
          </w:p>
          <w:p w14:paraId="16397BFF" w14:textId="3329BC91" w:rsidR="00E936B6" w:rsidRPr="00E936B6" w:rsidRDefault="00E936B6" w:rsidP="00E936B6">
            <w:pPr>
              <w:widowControl/>
              <w:adjustRightInd w:val="0"/>
              <w:ind w:firstLine="148"/>
              <w:jc w:val="both"/>
              <w:rPr>
                <w:rFonts w:asciiTheme="minorHAnsi" w:eastAsiaTheme="minorHAnsi" w:hAnsiTheme="minorHAnsi" w:cs="SourceSansPro-Light"/>
                <w:sz w:val="16"/>
                <w:szCs w:val="16"/>
                <w:lang w:val="en-CA" w:bidi="ar-SA"/>
              </w:rPr>
            </w:pPr>
          </w:p>
        </w:tc>
      </w:tr>
      <w:tr w:rsidR="00E936B6" w:rsidRPr="00AC2F82" w14:paraId="20F78E4F" w14:textId="77777777" w:rsidTr="00335BC2">
        <w:trPr>
          <w:trHeight w:val="285"/>
        </w:trPr>
        <w:tc>
          <w:tcPr>
            <w:tcW w:w="1701" w:type="dxa"/>
            <w:gridSpan w:val="2"/>
            <w:tcBorders>
              <w:top w:val="single" w:sz="4" w:space="0" w:color="auto"/>
            </w:tcBorders>
          </w:tcPr>
          <w:p w14:paraId="11A01F6F" w14:textId="77777777" w:rsidR="00E936B6" w:rsidRDefault="00E936B6" w:rsidP="00335BC2">
            <w:pPr>
              <w:pStyle w:val="TableParagraph"/>
              <w:ind w:right="342"/>
              <w:rPr>
                <w:rFonts w:asciiTheme="minorHAnsi" w:hAnsiTheme="minorHAnsi"/>
              </w:rPr>
            </w:pPr>
            <w:r>
              <w:rPr>
                <w:rFonts w:asciiTheme="minorHAnsi" w:hAnsiTheme="minorHAnsi"/>
              </w:rPr>
              <w:t>Monday,</w:t>
            </w:r>
          </w:p>
          <w:p w14:paraId="4EDD2421" w14:textId="198C2052" w:rsidR="00E936B6" w:rsidRDefault="00E936B6" w:rsidP="00335BC2">
            <w:pPr>
              <w:pStyle w:val="TableParagraph"/>
              <w:ind w:right="342"/>
              <w:rPr>
                <w:rFonts w:asciiTheme="minorHAnsi" w:hAnsiTheme="minorHAnsi"/>
              </w:rPr>
            </w:pPr>
            <w:r>
              <w:rPr>
                <w:rFonts w:asciiTheme="minorHAnsi" w:hAnsiTheme="minorHAnsi"/>
              </w:rPr>
              <w:t>October 30</w:t>
            </w:r>
          </w:p>
        </w:tc>
        <w:tc>
          <w:tcPr>
            <w:tcW w:w="7655" w:type="dxa"/>
            <w:tcBorders>
              <w:top w:val="single" w:sz="4" w:space="0" w:color="auto"/>
            </w:tcBorders>
          </w:tcPr>
          <w:p w14:paraId="33C05E23" w14:textId="77777777" w:rsidR="00E936B6" w:rsidRPr="00E936B6" w:rsidRDefault="00E936B6" w:rsidP="00E936B6">
            <w:pPr>
              <w:widowControl/>
              <w:adjustRightInd w:val="0"/>
              <w:ind w:firstLine="148"/>
              <w:jc w:val="both"/>
              <w:rPr>
                <w:rFonts w:asciiTheme="minorHAnsi" w:eastAsiaTheme="minorHAnsi" w:hAnsiTheme="minorHAnsi" w:cs="SourceSansPro-Bold"/>
                <w:b/>
                <w:bCs/>
                <w:lang w:val="en-CA" w:bidi="ar-SA"/>
              </w:rPr>
            </w:pPr>
            <w:r w:rsidRPr="00E936B6">
              <w:rPr>
                <w:rFonts w:asciiTheme="minorHAnsi" w:eastAsiaTheme="minorHAnsi" w:hAnsiTheme="minorHAnsi" w:cs="SourceSansPro-Light"/>
                <w:lang w:val="en-CA" w:bidi="ar-SA"/>
              </w:rPr>
              <w:t xml:space="preserve">Last day for candidates and registered third parties to file a </w:t>
            </w:r>
            <w:r w:rsidRPr="00E936B6">
              <w:rPr>
                <w:rFonts w:asciiTheme="minorHAnsi" w:eastAsiaTheme="minorHAnsi" w:hAnsiTheme="minorHAnsi" w:cs="SourceSansPro-Bold"/>
                <w:b/>
                <w:bCs/>
                <w:lang w:val="en-CA" w:bidi="ar-SA"/>
              </w:rPr>
              <w:t>supplementary</w:t>
            </w:r>
          </w:p>
          <w:p w14:paraId="75E82E37" w14:textId="77777777" w:rsidR="00E936B6" w:rsidRPr="00E936B6" w:rsidRDefault="00E936B6" w:rsidP="00E936B6">
            <w:pPr>
              <w:widowControl/>
              <w:adjustRightInd w:val="0"/>
              <w:ind w:firstLine="148"/>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financial statement and auditor’s report (by 2 p.m. with a $500 late filing fee).</w:t>
            </w:r>
          </w:p>
          <w:p w14:paraId="6741FB73" w14:textId="77777777" w:rsidR="00E936B6" w:rsidRPr="00E936B6" w:rsidRDefault="00E936B6" w:rsidP="00E936B6">
            <w:pPr>
              <w:widowControl/>
              <w:adjustRightInd w:val="0"/>
              <w:ind w:firstLine="148"/>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s.88.23(9)</w:t>
            </w:r>
          </w:p>
          <w:p w14:paraId="69585433"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 Documents submitted after this deadline are to be accepted only for the</w:t>
            </w:r>
          </w:p>
          <w:p w14:paraId="7CA3182B"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purpose of making them available to the public. s.88.25(12), s.88.29(10)</w:t>
            </w:r>
          </w:p>
          <w:p w14:paraId="17E31C30" w14:textId="0282DFEA"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Bold"/>
                <w:b/>
                <w:bCs/>
                <w:lang w:val="en-CA" w:bidi="ar-SA"/>
              </w:rPr>
              <w:t>If applicable</w:t>
            </w:r>
            <w:r w:rsidRPr="00E936B6">
              <w:rPr>
                <w:rFonts w:asciiTheme="minorHAnsi" w:eastAsiaTheme="minorHAnsi" w:hAnsiTheme="minorHAnsi" w:cs="SourceSansPro-Light"/>
                <w:lang w:val="en-CA" w:bidi="ar-SA"/>
              </w:rPr>
              <w:t>, notices of d</w:t>
            </w:r>
            <w:r>
              <w:rPr>
                <w:rFonts w:asciiTheme="minorHAnsi" w:eastAsiaTheme="minorHAnsi" w:hAnsiTheme="minorHAnsi" w:cs="SourceSansPro-Light"/>
                <w:lang w:val="en-CA" w:bidi="ar-SA"/>
              </w:rPr>
              <w:t>efault should be issued by the C</w:t>
            </w:r>
            <w:r w:rsidRPr="00E936B6">
              <w:rPr>
                <w:rFonts w:asciiTheme="minorHAnsi" w:eastAsiaTheme="minorHAnsi" w:hAnsiTheme="minorHAnsi" w:cs="SourceSansPro-Light"/>
                <w:lang w:val="en-CA" w:bidi="ar-SA"/>
              </w:rPr>
              <w:t>lerk as soon as</w:t>
            </w:r>
          </w:p>
          <w:p w14:paraId="7EBD2CEF"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practicable after this filing deadline. s.88.23(3), s.88.27(2)</w:t>
            </w:r>
          </w:p>
          <w:p w14:paraId="3A71C250"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Report identifying each contributor who appears to have contravened any</w:t>
            </w:r>
          </w:p>
          <w:p w14:paraId="393849B6"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of the contribution limits to be made available as soon as possible after this</w:t>
            </w:r>
          </w:p>
          <w:p w14:paraId="3F708C01"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date. s.88.34(2), (5), s.88.36(2)</w:t>
            </w:r>
          </w:p>
          <w:p w14:paraId="5BB7E7BD" w14:textId="53EB45C8"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 The C</w:t>
            </w:r>
            <w:r w:rsidRPr="00E936B6">
              <w:rPr>
                <w:rFonts w:asciiTheme="minorHAnsi" w:eastAsiaTheme="minorHAnsi" w:hAnsiTheme="minorHAnsi" w:cs="SourceSansPro-Light"/>
                <w:lang w:val="en-CA" w:bidi="ar-SA"/>
              </w:rPr>
              <w:t>lerk shall prepare a separate report in respect of each contributor</w:t>
            </w:r>
          </w:p>
          <w:p w14:paraId="394234A6"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who appears to have contravened any of the contribution limits and</w:t>
            </w:r>
          </w:p>
          <w:p w14:paraId="3BEA88DD"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forward those reports to the compliance audit committee. s.88.34(2), (3),</w:t>
            </w:r>
          </w:p>
          <w:p w14:paraId="2F9167D8"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(4), (5), (6), (7), s.88.36(3), (4)</w:t>
            </w:r>
          </w:p>
          <w:p w14:paraId="78498FF9"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 Within 30 days after receiving a report, the committee must consider it and</w:t>
            </w:r>
          </w:p>
          <w:p w14:paraId="392540BD"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decide whether to commence a legal proceeding against a contributor for</w:t>
            </w:r>
          </w:p>
          <w:p w14:paraId="22C4918A" w14:textId="77777777" w:rsid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an apparent contravention. s.88.34(8), s.88.36(5)</w:t>
            </w:r>
          </w:p>
          <w:p w14:paraId="14BFE66D" w14:textId="649427B7" w:rsidR="00E936B6" w:rsidRPr="00E936B6" w:rsidRDefault="00E936B6" w:rsidP="00E936B6">
            <w:pPr>
              <w:widowControl/>
              <w:adjustRightInd w:val="0"/>
              <w:ind w:firstLine="290"/>
              <w:jc w:val="both"/>
              <w:rPr>
                <w:rFonts w:asciiTheme="minorHAnsi" w:eastAsiaTheme="minorHAnsi" w:hAnsiTheme="minorHAnsi" w:cs="SourceSansPro-Light"/>
                <w:sz w:val="16"/>
                <w:szCs w:val="16"/>
                <w:lang w:val="en-CA" w:bidi="ar-SA"/>
              </w:rPr>
            </w:pPr>
          </w:p>
        </w:tc>
      </w:tr>
      <w:tr w:rsidR="00335BC2" w:rsidRPr="00AC2F82" w14:paraId="232A677E" w14:textId="77777777" w:rsidTr="00335BC2">
        <w:trPr>
          <w:trHeight w:val="285"/>
        </w:trPr>
        <w:tc>
          <w:tcPr>
            <w:tcW w:w="1701" w:type="dxa"/>
            <w:gridSpan w:val="2"/>
            <w:tcBorders>
              <w:top w:val="single" w:sz="4" w:space="0" w:color="auto"/>
            </w:tcBorders>
          </w:tcPr>
          <w:p w14:paraId="36E57227" w14:textId="77777777" w:rsidR="00335BC2" w:rsidRDefault="00E936B6" w:rsidP="00335BC2">
            <w:pPr>
              <w:pStyle w:val="TableParagraph"/>
              <w:ind w:right="342"/>
              <w:rPr>
                <w:rFonts w:asciiTheme="minorHAnsi" w:hAnsiTheme="minorHAnsi"/>
              </w:rPr>
            </w:pPr>
            <w:r>
              <w:rPr>
                <w:rFonts w:asciiTheme="minorHAnsi" w:hAnsiTheme="minorHAnsi"/>
              </w:rPr>
              <w:t xml:space="preserve">Thursday, </w:t>
            </w:r>
          </w:p>
          <w:p w14:paraId="277F16B5" w14:textId="349B7A25" w:rsidR="00E936B6" w:rsidRDefault="00E936B6" w:rsidP="00335BC2">
            <w:pPr>
              <w:pStyle w:val="TableParagraph"/>
              <w:ind w:right="342"/>
              <w:rPr>
                <w:rFonts w:asciiTheme="minorHAnsi" w:hAnsiTheme="minorHAnsi"/>
              </w:rPr>
            </w:pPr>
            <w:r>
              <w:rPr>
                <w:rFonts w:asciiTheme="minorHAnsi" w:hAnsiTheme="minorHAnsi"/>
              </w:rPr>
              <w:t>December 28</w:t>
            </w:r>
          </w:p>
        </w:tc>
        <w:tc>
          <w:tcPr>
            <w:tcW w:w="7655" w:type="dxa"/>
            <w:tcBorders>
              <w:top w:val="single" w:sz="4" w:space="0" w:color="auto"/>
            </w:tcBorders>
          </w:tcPr>
          <w:p w14:paraId="7534882C" w14:textId="77777777" w:rsidR="00E936B6" w:rsidRPr="00E936B6" w:rsidRDefault="00E936B6" w:rsidP="00E936B6">
            <w:pPr>
              <w:widowControl/>
              <w:adjustRightInd w:val="0"/>
              <w:ind w:firstLine="148"/>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Last day for an elector to apply for a compliance audit of a candidate or</w:t>
            </w:r>
          </w:p>
          <w:p w14:paraId="7B590641" w14:textId="77777777" w:rsidR="00E936B6" w:rsidRPr="00E936B6" w:rsidRDefault="00E936B6" w:rsidP="00E936B6">
            <w:pPr>
              <w:widowControl/>
              <w:adjustRightInd w:val="0"/>
              <w:ind w:firstLine="148"/>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registered third party’s supplementary financial statement. s.88.33(3), s.</w:t>
            </w:r>
          </w:p>
          <w:p w14:paraId="2151D8A3" w14:textId="77777777" w:rsidR="00E936B6" w:rsidRPr="00E936B6" w:rsidRDefault="00E936B6" w:rsidP="00E936B6">
            <w:pPr>
              <w:widowControl/>
              <w:adjustRightInd w:val="0"/>
              <w:ind w:firstLine="148"/>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88.35(3)</w:t>
            </w:r>
          </w:p>
          <w:p w14:paraId="5BF0A3C7" w14:textId="35D2D306"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 Within 10 days of receiving the application,</w:t>
            </w:r>
            <w:r>
              <w:rPr>
                <w:rFonts w:asciiTheme="minorHAnsi" w:eastAsiaTheme="minorHAnsi" w:hAnsiTheme="minorHAnsi" w:cs="SourceSansPro-Light"/>
                <w:lang w:val="en-CA" w:bidi="ar-SA"/>
              </w:rPr>
              <w:t xml:space="preserve"> the Cl</w:t>
            </w:r>
            <w:r w:rsidRPr="00E936B6">
              <w:rPr>
                <w:rFonts w:asciiTheme="minorHAnsi" w:eastAsiaTheme="minorHAnsi" w:hAnsiTheme="minorHAnsi" w:cs="SourceSansPro-Light"/>
                <w:lang w:val="en-CA" w:bidi="ar-SA"/>
              </w:rPr>
              <w:t>erk must forward the</w:t>
            </w:r>
          </w:p>
          <w:p w14:paraId="39C7FCD5"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application to the compliance audit committee. s.88.33(4)</w:t>
            </w:r>
          </w:p>
          <w:p w14:paraId="483B54AA"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 Within 30 days after the committee has received the application, the</w:t>
            </w:r>
          </w:p>
          <w:p w14:paraId="272BDD12"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committee must consider the application and decide whether it should be</w:t>
            </w:r>
          </w:p>
          <w:p w14:paraId="58CCB0D0"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granted or rejected. s.88.33(7)</w:t>
            </w:r>
          </w:p>
          <w:p w14:paraId="3FA7FB06"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 The committee’s decision may be appealed to the Superior Court of</w:t>
            </w:r>
          </w:p>
          <w:p w14:paraId="2A55D864"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Justice within 15 days after the decision is made. s.88.33(9)</w:t>
            </w:r>
          </w:p>
          <w:p w14:paraId="3A5B4B8C"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 Within 10 days after receiving the report from the committee appointed</w:t>
            </w:r>
          </w:p>
          <w:p w14:paraId="5B6DFDD1" w14:textId="3ACE6C60"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Pr>
                <w:rFonts w:asciiTheme="minorHAnsi" w:eastAsiaTheme="minorHAnsi" w:hAnsiTheme="minorHAnsi" w:cs="SourceSansPro-Light"/>
                <w:lang w:val="en-CA" w:bidi="ar-SA"/>
              </w:rPr>
              <w:t>auditor, the C</w:t>
            </w:r>
            <w:r w:rsidRPr="00E936B6">
              <w:rPr>
                <w:rFonts w:asciiTheme="minorHAnsi" w:eastAsiaTheme="minorHAnsi" w:hAnsiTheme="minorHAnsi" w:cs="SourceSansPro-Light"/>
                <w:lang w:val="en-CA" w:bidi="ar-SA"/>
              </w:rPr>
              <w:t>lerk must forward the audit report to the committee.</w:t>
            </w:r>
          </w:p>
          <w:p w14:paraId="25AF3177"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s.88.33(14)</w:t>
            </w:r>
          </w:p>
          <w:p w14:paraId="4D096358"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lastRenderedPageBreak/>
              <w:t>• The committee must consider the report within 30 days after receiving</w:t>
            </w:r>
          </w:p>
          <w:p w14:paraId="7C34FAE3"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it and, if the report concludes that the candidate appears to have</w:t>
            </w:r>
          </w:p>
          <w:p w14:paraId="1789C117" w14:textId="77777777" w:rsidR="00E936B6" w:rsidRPr="00E936B6"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contravened a provision of the MEA relating to election campaign finances,</w:t>
            </w:r>
          </w:p>
          <w:p w14:paraId="1AC1551E" w14:textId="77777777" w:rsidR="00E936B6" w:rsidRPr="00E936B6" w:rsidRDefault="00E936B6" w:rsidP="00E936B6">
            <w:pPr>
              <w:widowControl/>
              <w:adjustRightInd w:val="0"/>
              <w:ind w:firstLine="290"/>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the committee shall decide whether to commence a legal proceeding</w:t>
            </w:r>
          </w:p>
          <w:p w14:paraId="5196D9B2" w14:textId="05EB1780" w:rsidR="00335BC2" w:rsidRPr="00335BC2" w:rsidRDefault="00E936B6" w:rsidP="00E936B6">
            <w:pPr>
              <w:widowControl/>
              <w:adjustRightInd w:val="0"/>
              <w:ind w:firstLine="290"/>
              <w:jc w:val="both"/>
              <w:rPr>
                <w:rFonts w:asciiTheme="minorHAnsi" w:eastAsiaTheme="minorHAnsi" w:hAnsiTheme="minorHAnsi" w:cs="SourceSansPro-Light"/>
                <w:lang w:val="en-CA" w:bidi="ar-SA"/>
              </w:rPr>
            </w:pPr>
            <w:r w:rsidRPr="00E936B6">
              <w:rPr>
                <w:rFonts w:asciiTheme="minorHAnsi" w:eastAsiaTheme="minorHAnsi" w:hAnsiTheme="minorHAnsi" w:cs="SourceSansPro-Light"/>
                <w:lang w:val="en-CA" w:bidi="ar-SA"/>
              </w:rPr>
              <w:t>against the candidate for the apparent contravention. s.88.33(17)</w:t>
            </w:r>
          </w:p>
        </w:tc>
      </w:tr>
    </w:tbl>
    <w:p w14:paraId="68B447B2" w14:textId="77777777" w:rsidR="00D1272B" w:rsidRPr="00AC2F82" w:rsidRDefault="00D1272B" w:rsidP="007618A9">
      <w:pPr>
        <w:pStyle w:val="BodyText"/>
        <w:spacing w:before="10"/>
        <w:rPr>
          <w:rFonts w:asciiTheme="minorHAnsi" w:hAnsiTheme="minorHAnsi"/>
          <w:sz w:val="7"/>
        </w:rPr>
      </w:pPr>
    </w:p>
    <w:p w14:paraId="7C26ED29" w14:textId="77777777" w:rsidR="00E936B6" w:rsidRDefault="0085596A" w:rsidP="00E936B6">
      <w:pPr>
        <w:spacing w:before="101"/>
        <w:ind w:left="4090" w:right="-1" w:hanging="4090"/>
        <w:jc w:val="center"/>
        <w:rPr>
          <w:rFonts w:asciiTheme="minorHAnsi" w:hAnsiTheme="minorHAnsi"/>
          <w:b/>
          <w:sz w:val="32"/>
          <w:szCs w:val="32"/>
        </w:rPr>
      </w:pPr>
      <w:r w:rsidRPr="00E936B6">
        <w:rPr>
          <w:rFonts w:asciiTheme="minorHAnsi" w:hAnsiTheme="minorHAnsi"/>
          <w:b/>
          <w:sz w:val="32"/>
          <w:szCs w:val="32"/>
        </w:rPr>
        <w:t>This timeline is provided</w:t>
      </w:r>
      <w:r w:rsidR="00E936B6">
        <w:rPr>
          <w:rFonts w:asciiTheme="minorHAnsi" w:hAnsiTheme="minorHAnsi"/>
          <w:b/>
          <w:sz w:val="32"/>
          <w:szCs w:val="32"/>
        </w:rPr>
        <w:t xml:space="preserve"> for information purposes only.</w:t>
      </w:r>
    </w:p>
    <w:p w14:paraId="672F5459" w14:textId="648A5789" w:rsidR="00D1272B" w:rsidRPr="00E936B6" w:rsidRDefault="0085596A" w:rsidP="00E936B6">
      <w:pPr>
        <w:spacing w:before="101"/>
        <w:ind w:left="4090" w:right="-1" w:hanging="4090"/>
        <w:jc w:val="center"/>
        <w:rPr>
          <w:rFonts w:asciiTheme="minorHAnsi" w:hAnsiTheme="minorHAnsi"/>
          <w:b/>
          <w:sz w:val="32"/>
          <w:szCs w:val="32"/>
        </w:rPr>
      </w:pPr>
      <w:r w:rsidRPr="00E936B6">
        <w:rPr>
          <w:rFonts w:asciiTheme="minorHAnsi" w:hAnsiTheme="minorHAnsi"/>
          <w:b/>
          <w:sz w:val="32"/>
          <w:szCs w:val="32"/>
        </w:rPr>
        <w:t xml:space="preserve">Candidates should refer to the Act and associated </w:t>
      </w:r>
      <w:r w:rsidR="00E936B6">
        <w:rPr>
          <w:rFonts w:asciiTheme="minorHAnsi" w:hAnsiTheme="minorHAnsi"/>
          <w:b/>
          <w:sz w:val="32"/>
          <w:szCs w:val="32"/>
        </w:rPr>
        <w:t>r</w:t>
      </w:r>
      <w:r w:rsidRPr="00E936B6">
        <w:rPr>
          <w:rFonts w:asciiTheme="minorHAnsi" w:hAnsiTheme="minorHAnsi"/>
          <w:b/>
          <w:sz w:val="32"/>
          <w:szCs w:val="32"/>
        </w:rPr>
        <w:t>egulation(s).</w:t>
      </w:r>
    </w:p>
    <w:p w14:paraId="1DC3CEA0" w14:textId="77777777" w:rsidR="0098065B" w:rsidRPr="00E936B6" w:rsidRDefault="0098065B" w:rsidP="00E936B6">
      <w:pPr>
        <w:ind w:left="2359" w:right="362" w:hanging="1978"/>
        <w:jc w:val="center"/>
        <w:rPr>
          <w:rFonts w:asciiTheme="minorHAnsi" w:hAnsiTheme="minorHAnsi"/>
          <w:b/>
          <w:color w:val="000000" w:themeColor="text1"/>
          <w:sz w:val="32"/>
          <w:szCs w:val="32"/>
          <w:u w:val="single"/>
        </w:rPr>
      </w:pPr>
      <w:bookmarkStart w:id="24" w:name="_bookmark15"/>
      <w:bookmarkEnd w:id="24"/>
    </w:p>
    <w:p w14:paraId="7BDA8000" w14:textId="77777777" w:rsidR="00DD43D3" w:rsidRDefault="00DD43D3" w:rsidP="0098065B">
      <w:pPr>
        <w:ind w:left="2359" w:right="362" w:hanging="1978"/>
        <w:rPr>
          <w:rFonts w:asciiTheme="minorHAnsi" w:hAnsiTheme="minorHAnsi"/>
          <w:b/>
          <w:color w:val="000000" w:themeColor="text1"/>
          <w:sz w:val="44"/>
          <w:szCs w:val="44"/>
          <w:u w:val="single"/>
        </w:rPr>
      </w:pPr>
    </w:p>
    <w:p w14:paraId="086D82D4" w14:textId="77777777" w:rsidR="00DD43D3" w:rsidRDefault="00DD43D3" w:rsidP="0098065B">
      <w:pPr>
        <w:ind w:left="2359" w:right="362" w:hanging="1978"/>
        <w:rPr>
          <w:rFonts w:asciiTheme="minorHAnsi" w:hAnsiTheme="minorHAnsi"/>
          <w:b/>
          <w:color w:val="000000" w:themeColor="text1"/>
          <w:sz w:val="44"/>
          <w:szCs w:val="44"/>
          <w:u w:val="single"/>
        </w:rPr>
      </w:pPr>
    </w:p>
    <w:p w14:paraId="05DB5F13" w14:textId="6D2263B1" w:rsidR="00D1272B" w:rsidRPr="007618A9" w:rsidRDefault="00D1272B" w:rsidP="007618A9">
      <w:pPr>
        <w:pStyle w:val="ListParagraph"/>
        <w:numPr>
          <w:ilvl w:val="0"/>
          <w:numId w:val="1"/>
        </w:numPr>
        <w:tabs>
          <w:tab w:val="left" w:pos="1261"/>
        </w:tabs>
        <w:ind w:right="543"/>
        <w:rPr>
          <w:rFonts w:asciiTheme="minorHAnsi" w:hAnsiTheme="minorHAnsi"/>
          <w:sz w:val="24"/>
        </w:rPr>
        <w:sectPr w:rsidR="00D1272B" w:rsidRPr="007618A9" w:rsidSect="00B93E05">
          <w:headerReference w:type="default" r:id="rId19"/>
          <w:pgSz w:w="12240" w:h="15840"/>
          <w:pgMar w:top="1440" w:right="1467" w:bottom="1200" w:left="1418" w:header="0" w:footer="928" w:gutter="0"/>
          <w:cols w:space="720"/>
        </w:sectPr>
      </w:pPr>
    </w:p>
    <w:p w14:paraId="4BDB0AE2" w14:textId="77777777" w:rsidR="0085596A" w:rsidRDefault="0085596A" w:rsidP="00C45C46">
      <w:pPr>
        <w:pStyle w:val="BodyText"/>
        <w:spacing w:before="78"/>
        <w:ind w:right="535"/>
      </w:pPr>
    </w:p>
    <w:sectPr w:rsidR="0085596A" w:rsidSect="00B93E05">
      <w:pgSz w:w="12240" w:h="15840"/>
      <w:pgMar w:top="1360" w:right="1467" w:bottom="1200" w:left="1418" w:header="0" w:footer="92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D8DFB" w14:textId="77777777" w:rsidR="00E96269" w:rsidRDefault="00E96269" w:rsidP="00D1272B">
      <w:r>
        <w:separator/>
      </w:r>
    </w:p>
  </w:endnote>
  <w:endnote w:type="continuationSeparator" w:id="0">
    <w:p w14:paraId="02EB699C" w14:textId="77777777" w:rsidR="00E96269" w:rsidRDefault="00E96269" w:rsidP="00D1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SansPro-Light">
    <w:panose1 w:val="00000000000000000000"/>
    <w:charset w:val="00"/>
    <w:family w:val="swiss"/>
    <w:notTrueType/>
    <w:pitch w:val="default"/>
    <w:sig w:usb0="00000003" w:usb1="00000000" w:usb2="00000000" w:usb3="00000000" w:csb0="00000001" w:csb1="00000000"/>
  </w:font>
  <w:font w:name="SourceSansPro-Bold">
    <w:panose1 w:val="00000000000000000000"/>
    <w:charset w:val="00"/>
    <w:family w:val="swiss"/>
    <w:notTrueType/>
    <w:pitch w:val="default"/>
    <w:sig w:usb0="00000003" w:usb1="00000000" w:usb2="00000000" w:usb3="00000000" w:csb0="00000001" w:csb1="00000000"/>
  </w:font>
  <w:font w:name="SourceSansPro-Light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96CC" w14:textId="2768EEDD" w:rsidR="00E96269" w:rsidRDefault="00E96269">
    <w:pPr>
      <w:pStyle w:val="BodyText"/>
      <w:spacing w:line="14" w:lineRule="auto"/>
      <w:rPr>
        <w:sz w:val="17"/>
      </w:rPr>
    </w:pPr>
    <w:r>
      <w:rPr>
        <w:noProof/>
        <w:lang w:val="en-CA" w:eastAsia="en-CA" w:bidi="ar-SA"/>
      </w:rPr>
      <mc:AlternateContent>
        <mc:Choice Requires="wps">
          <w:drawing>
            <wp:anchor distT="0" distB="0" distL="114300" distR="114300" simplePos="0" relativeHeight="251657728" behindDoc="1" locked="0" layoutInCell="1" allowOverlap="1" wp14:anchorId="7C4C2CF3" wp14:editId="79936A7B">
              <wp:simplePos x="0" y="0"/>
              <wp:positionH relativeFrom="page">
                <wp:posOffset>6681470</wp:posOffset>
              </wp:positionH>
              <wp:positionV relativeFrom="page">
                <wp:posOffset>9272905</wp:posOffset>
              </wp:positionV>
              <wp:extent cx="205105" cy="201930"/>
              <wp:effectExtent l="444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5938" w14:textId="23D3D2B7" w:rsidR="00E96269" w:rsidRDefault="00E96269">
                          <w:pPr>
                            <w:pStyle w:val="BodyText"/>
                            <w:spacing w:before="21"/>
                            <w:ind w:left="40"/>
                            <w:rPr>
                              <w:rFonts w:ascii="Times New Roman"/>
                            </w:rPr>
                          </w:pPr>
                          <w:r>
                            <w:fldChar w:fldCharType="begin"/>
                          </w:r>
                          <w:r>
                            <w:rPr>
                              <w:rFonts w:ascii="Times New Roman"/>
                            </w:rPr>
                            <w:instrText xml:space="preserve"> PAGE </w:instrText>
                          </w:r>
                          <w:r>
                            <w:fldChar w:fldCharType="separate"/>
                          </w:r>
                          <w:r w:rsidR="005113CC">
                            <w:rPr>
                              <w:rFonts w:ascii="Times New Roman"/>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C2CF3" id="_x0000_t202" coordsize="21600,21600" o:spt="202" path="m,l,21600r21600,l21600,xe">
              <v:stroke joinstyle="miter"/>
              <v:path gradientshapeok="t" o:connecttype="rect"/>
            </v:shapetype>
            <v:shape id="Text Box 1" o:spid="_x0000_s1026" type="#_x0000_t202" style="position:absolute;margin-left:526.1pt;margin-top:730.15pt;width:16.15pt;height:1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ZU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" filled="f" stroked="f">
              <v:textbox inset="0,0,0,0">
                <w:txbxContent>
                  <w:p w14:paraId="11655938" w14:textId="23D3D2B7" w:rsidR="00E96269" w:rsidRDefault="00E96269">
                    <w:pPr>
                      <w:pStyle w:val="BodyText"/>
                      <w:spacing w:before="21"/>
                      <w:ind w:left="40"/>
                      <w:rPr>
                        <w:rFonts w:ascii="Times New Roman"/>
                      </w:rPr>
                    </w:pPr>
                    <w:r>
                      <w:fldChar w:fldCharType="begin"/>
                    </w:r>
                    <w:r>
                      <w:rPr>
                        <w:rFonts w:ascii="Times New Roman"/>
                      </w:rPr>
                      <w:instrText xml:space="preserve"> PAGE </w:instrText>
                    </w:r>
                    <w:r>
                      <w:fldChar w:fldCharType="separate"/>
                    </w:r>
                    <w:r w:rsidR="005113CC">
                      <w:rPr>
                        <w:rFonts w:ascii="Times New Roman"/>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ABF6C" w14:textId="77777777" w:rsidR="00E96269" w:rsidRDefault="00E96269" w:rsidP="00D1272B">
      <w:r>
        <w:separator/>
      </w:r>
    </w:p>
  </w:footnote>
  <w:footnote w:type="continuationSeparator" w:id="0">
    <w:p w14:paraId="4E7AD7FA" w14:textId="77777777" w:rsidR="00E96269" w:rsidRDefault="00E96269" w:rsidP="00D127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0C144" w14:textId="77777777" w:rsidR="00E96269" w:rsidRDefault="00E96269">
    <w:pPr>
      <w:pStyle w:val="Header"/>
    </w:pPr>
  </w:p>
  <w:p w14:paraId="1BB58FCA" w14:textId="68BFF15F" w:rsidR="00E96269" w:rsidRDefault="00E96269" w:rsidP="005F6FAC">
    <w:pPr>
      <w:pStyle w:val="Header"/>
      <w:jc w:val="center"/>
    </w:pPr>
    <w:r>
      <w:rPr>
        <w:noProof/>
        <w:lang w:val="en-CA" w:eastAsia="en-CA" w:bidi="ar-SA"/>
      </w:rPr>
      <mc:AlternateContent>
        <mc:Choice Requires="wps">
          <w:drawing>
            <wp:anchor distT="0" distB="0" distL="114300" distR="114300" simplePos="0" relativeHeight="251659264" behindDoc="0" locked="0" layoutInCell="1" allowOverlap="1" wp14:anchorId="7E6D2E1E" wp14:editId="55809CC9">
              <wp:simplePos x="0" y="0"/>
              <wp:positionH relativeFrom="page">
                <wp:align>left</wp:align>
              </wp:positionH>
              <wp:positionV relativeFrom="paragraph">
                <wp:posOffset>563880</wp:posOffset>
              </wp:positionV>
              <wp:extent cx="78390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7839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0B5E5" id="Straight Connector 7" o:spid="_x0000_s1026" style="position:absolute;z-index:251659264;visibility:visible;mso-wrap-style:square;mso-wrap-distance-left:9pt;mso-wrap-distance-top:0;mso-wrap-distance-right:9pt;mso-wrap-distance-bottom:0;mso-position-horizontal:left;mso-position-horizontal-relative:page;mso-position-vertical:absolute;mso-position-vertical-relative:text" from="0,44.4pt" to="617.2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" strokecolor="#4579b8 [3044]">
              <w10:wrap anchorx="page"/>
            </v:line>
          </w:pict>
        </mc:Fallback>
      </mc:AlternateContent>
    </w:r>
    <w:r>
      <w:t xml:space="preserve">                                                                                     </w:t>
    </w:r>
    <w:r>
      <w:rPr>
        <w:noProof/>
        <w:lang w:val="en-CA" w:eastAsia="en-CA" w:bidi="ar-SA"/>
      </w:rPr>
      <w:drawing>
        <wp:inline distT="0" distB="0" distL="0" distR="0" wp14:anchorId="3634F3D3" wp14:editId="3E41BBEB">
          <wp:extent cx="1770696" cy="448909"/>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70696" cy="4489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2205" w14:textId="77777777" w:rsidR="00E96269" w:rsidRDefault="00E96269">
    <w:pPr>
      <w:pStyle w:val="Header"/>
    </w:pPr>
  </w:p>
  <w:p w14:paraId="64BAF288" w14:textId="77777777" w:rsidR="00E96269" w:rsidRDefault="00E96269" w:rsidP="005F6FAC">
    <w:pPr>
      <w:pStyle w:val="Header"/>
      <w:jc w:val="right"/>
    </w:pPr>
    <w:r>
      <w:rPr>
        <w:noProof/>
        <w:lang w:val="en-CA" w:eastAsia="en-CA" w:bidi="ar-SA"/>
      </w:rPr>
      <mc:AlternateContent>
        <mc:Choice Requires="wps">
          <w:drawing>
            <wp:anchor distT="0" distB="0" distL="114300" distR="114300" simplePos="0" relativeHeight="251661312" behindDoc="0" locked="0" layoutInCell="1" allowOverlap="1" wp14:anchorId="72F727A4" wp14:editId="0EB8AF6C">
              <wp:simplePos x="0" y="0"/>
              <wp:positionH relativeFrom="page">
                <wp:align>left</wp:align>
              </wp:positionH>
              <wp:positionV relativeFrom="paragraph">
                <wp:posOffset>563880</wp:posOffset>
              </wp:positionV>
              <wp:extent cx="78390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7839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3D32E" id="Straight Connector 15" o:spid="_x0000_s1026" style="position:absolute;z-index:251661312;visibility:visible;mso-wrap-style:square;mso-wrap-distance-left:9pt;mso-wrap-distance-top:0;mso-wrap-distance-right:9pt;mso-wrap-distance-bottom:0;mso-position-horizontal:left;mso-position-horizontal-relative:page;mso-position-vertical:absolute;mso-position-vertical-relative:text" from="0,44.4pt" to="617.2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" strokecolor="#4579b8 [3044]">
              <w10:wrap anchorx="page"/>
            </v:line>
          </w:pict>
        </mc:Fallback>
      </mc:AlternateContent>
    </w:r>
    <w:r>
      <w:rPr>
        <w:noProof/>
        <w:lang w:val="en-CA" w:eastAsia="en-CA" w:bidi="ar-SA"/>
      </w:rPr>
      <w:drawing>
        <wp:inline distT="0" distB="0" distL="0" distR="0" wp14:anchorId="5E2E8AFD" wp14:editId="3A96F410">
          <wp:extent cx="1770696" cy="448909"/>
          <wp:effectExtent l="0" t="0" r="127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70696" cy="4489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75E6" w14:textId="77777777" w:rsidR="00E96269" w:rsidRDefault="00E9626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6FC6B" w14:textId="0186609B" w:rsidR="00E96269" w:rsidRDefault="00E96269">
    <w:pPr>
      <w:pStyle w:val="Header"/>
    </w:pPr>
  </w:p>
  <w:p w14:paraId="00F3710F" w14:textId="1B34D9DA" w:rsidR="00E96269" w:rsidRDefault="00E96269" w:rsidP="005F6FAC">
    <w:pPr>
      <w:pStyle w:val="Header"/>
      <w:jc w:val="right"/>
    </w:pPr>
    <w:r>
      <w:rPr>
        <w:noProof/>
        <w:lang w:val="en-CA" w:eastAsia="en-CA" w:bidi="ar-SA"/>
      </w:rPr>
      <mc:AlternateContent>
        <mc:Choice Requires="wps">
          <w:drawing>
            <wp:anchor distT="0" distB="0" distL="114300" distR="114300" simplePos="0" relativeHeight="251663360" behindDoc="0" locked="0" layoutInCell="1" allowOverlap="1" wp14:anchorId="1C0BE4A7" wp14:editId="06771981">
              <wp:simplePos x="0" y="0"/>
              <wp:positionH relativeFrom="page">
                <wp:align>left</wp:align>
              </wp:positionH>
              <wp:positionV relativeFrom="paragraph">
                <wp:posOffset>600075</wp:posOffset>
              </wp:positionV>
              <wp:extent cx="78390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78390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9F8A0BE" id="Straight Connector 20" o:spid="_x0000_s1026" style="position:absolute;z-index:251663360;visibility:visible;mso-wrap-style:square;mso-wrap-distance-left:9pt;mso-wrap-distance-top:0;mso-wrap-distance-right:9pt;mso-wrap-distance-bottom:0;mso-position-horizontal:left;mso-position-horizontal-relative:page;mso-position-vertical:absolute;mso-position-vertical-relative:text" from="0,47.25pt" to="617.2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" strokecolor="#4a7ebb">
              <w10:wrap anchorx="page"/>
            </v:line>
          </w:pict>
        </mc:Fallback>
      </mc:AlternateContent>
    </w:r>
    <w:r>
      <w:rPr>
        <w:noProof/>
        <w:lang w:val="en-CA" w:eastAsia="en-CA" w:bidi="ar-SA"/>
      </w:rPr>
      <w:drawing>
        <wp:inline distT="0" distB="0" distL="0" distR="0" wp14:anchorId="421FCE52" wp14:editId="3B2BF64B">
          <wp:extent cx="1770696" cy="448909"/>
          <wp:effectExtent l="0" t="0" r="127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70696" cy="448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637"/>
    <w:multiLevelType w:val="hybridMultilevel"/>
    <w:tmpl w:val="F430661E"/>
    <w:lvl w:ilvl="0" w:tplc="10090001">
      <w:start w:val="1"/>
      <w:numFmt w:val="bullet"/>
      <w:lvlText w:val=""/>
      <w:lvlJc w:val="left"/>
      <w:pPr>
        <w:ind w:left="934" w:hanging="360"/>
      </w:pPr>
      <w:rPr>
        <w:rFonts w:ascii="Symbol" w:hAnsi="Symbol" w:hint="default"/>
      </w:rPr>
    </w:lvl>
    <w:lvl w:ilvl="1" w:tplc="10090003" w:tentative="1">
      <w:start w:val="1"/>
      <w:numFmt w:val="bullet"/>
      <w:lvlText w:val="o"/>
      <w:lvlJc w:val="left"/>
      <w:pPr>
        <w:ind w:left="1547" w:hanging="360"/>
      </w:pPr>
      <w:rPr>
        <w:rFonts w:ascii="Courier New" w:hAnsi="Courier New" w:cs="Courier New" w:hint="default"/>
      </w:rPr>
    </w:lvl>
    <w:lvl w:ilvl="2" w:tplc="10090005" w:tentative="1">
      <w:start w:val="1"/>
      <w:numFmt w:val="bullet"/>
      <w:lvlText w:val=""/>
      <w:lvlJc w:val="left"/>
      <w:pPr>
        <w:ind w:left="2267" w:hanging="360"/>
      </w:pPr>
      <w:rPr>
        <w:rFonts w:ascii="Wingdings" w:hAnsi="Wingdings" w:hint="default"/>
      </w:rPr>
    </w:lvl>
    <w:lvl w:ilvl="3" w:tplc="10090001" w:tentative="1">
      <w:start w:val="1"/>
      <w:numFmt w:val="bullet"/>
      <w:lvlText w:val=""/>
      <w:lvlJc w:val="left"/>
      <w:pPr>
        <w:ind w:left="2987" w:hanging="360"/>
      </w:pPr>
      <w:rPr>
        <w:rFonts w:ascii="Symbol" w:hAnsi="Symbol" w:hint="default"/>
      </w:rPr>
    </w:lvl>
    <w:lvl w:ilvl="4" w:tplc="10090003" w:tentative="1">
      <w:start w:val="1"/>
      <w:numFmt w:val="bullet"/>
      <w:lvlText w:val="o"/>
      <w:lvlJc w:val="left"/>
      <w:pPr>
        <w:ind w:left="3707" w:hanging="360"/>
      </w:pPr>
      <w:rPr>
        <w:rFonts w:ascii="Courier New" w:hAnsi="Courier New" w:cs="Courier New" w:hint="default"/>
      </w:rPr>
    </w:lvl>
    <w:lvl w:ilvl="5" w:tplc="10090005" w:tentative="1">
      <w:start w:val="1"/>
      <w:numFmt w:val="bullet"/>
      <w:lvlText w:val=""/>
      <w:lvlJc w:val="left"/>
      <w:pPr>
        <w:ind w:left="4427" w:hanging="360"/>
      </w:pPr>
      <w:rPr>
        <w:rFonts w:ascii="Wingdings" w:hAnsi="Wingdings" w:hint="default"/>
      </w:rPr>
    </w:lvl>
    <w:lvl w:ilvl="6" w:tplc="10090001" w:tentative="1">
      <w:start w:val="1"/>
      <w:numFmt w:val="bullet"/>
      <w:lvlText w:val=""/>
      <w:lvlJc w:val="left"/>
      <w:pPr>
        <w:ind w:left="5147" w:hanging="360"/>
      </w:pPr>
      <w:rPr>
        <w:rFonts w:ascii="Symbol" w:hAnsi="Symbol" w:hint="default"/>
      </w:rPr>
    </w:lvl>
    <w:lvl w:ilvl="7" w:tplc="10090003" w:tentative="1">
      <w:start w:val="1"/>
      <w:numFmt w:val="bullet"/>
      <w:lvlText w:val="o"/>
      <w:lvlJc w:val="left"/>
      <w:pPr>
        <w:ind w:left="5867" w:hanging="360"/>
      </w:pPr>
      <w:rPr>
        <w:rFonts w:ascii="Courier New" w:hAnsi="Courier New" w:cs="Courier New" w:hint="default"/>
      </w:rPr>
    </w:lvl>
    <w:lvl w:ilvl="8" w:tplc="10090005" w:tentative="1">
      <w:start w:val="1"/>
      <w:numFmt w:val="bullet"/>
      <w:lvlText w:val=""/>
      <w:lvlJc w:val="left"/>
      <w:pPr>
        <w:ind w:left="6587" w:hanging="360"/>
      </w:pPr>
      <w:rPr>
        <w:rFonts w:ascii="Wingdings" w:hAnsi="Wingdings" w:hint="default"/>
      </w:rPr>
    </w:lvl>
  </w:abstractNum>
  <w:abstractNum w:abstractNumId="1" w15:restartNumberingAfterBreak="0">
    <w:nsid w:val="08916676"/>
    <w:multiLevelType w:val="hybridMultilevel"/>
    <w:tmpl w:val="16D8DEA0"/>
    <w:lvl w:ilvl="0" w:tplc="2EBA2664">
      <w:numFmt w:val="bullet"/>
      <w:lvlText w:val=""/>
      <w:lvlJc w:val="left"/>
      <w:pPr>
        <w:ind w:left="825" w:hanging="360"/>
      </w:pPr>
      <w:rPr>
        <w:rFonts w:ascii="Symbol" w:eastAsia="Symbol" w:hAnsi="Symbol" w:cs="Symbol" w:hint="default"/>
        <w:w w:val="100"/>
        <w:sz w:val="22"/>
        <w:szCs w:val="22"/>
        <w:lang w:val="en-US" w:eastAsia="en-US" w:bidi="en-US"/>
      </w:rPr>
    </w:lvl>
    <w:lvl w:ilvl="1" w:tplc="39C488DA">
      <w:numFmt w:val="bullet"/>
      <w:lvlText w:val="•"/>
      <w:lvlJc w:val="left"/>
      <w:pPr>
        <w:ind w:left="1538" w:hanging="360"/>
      </w:pPr>
      <w:rPr>
        <w:rFonts w:hint="default"/>
        <w:lang w:val="en-US" w:eastAsia="en-US" w:bidi="en-US"/>
      </w:rPr>
    </w:lvl>
    <w:lvl w:ilvl="2" w:tplc="BC744098">
      <w:numFmt w:val="bullet"/>
      <w:lvlText w:val="•"/>
      <w:lvlJc w:val="left"/>
      <w:pPr>
        <w:ind w:left="2256" w:hanging="360"/>
      </w:pPr>
      <w:rPr>
        <w:rFonts w:hint="default"/>
        <w:lang w:val="en-US" w:eastAsia="en-US" w:bidi="en-US"/>
      </w:rPr>
    </w:lvl>
    <w:lvl w:ilvl="3" w:tplc="62DC16DE">
      <w:numFmt w:val="bullet"/>
      <w:lvlText w:val="•"/>
      <w:lvlJc w:val="left"/>
      <w:pPr>
        <w:ind w:left="2974" w:hanging="360"/>
      </w:pPr>
      <w:rPr>
        <w:rFonts w:hint="default"/>
        <w:lang w:val="en-US" w:eastAsia="en-US" w:bidi="en-US"/>
      </w:rPr>
    </w:lvl>
    <w:lvl w:ilvl="4" w:tplc="90466A3E">
      <w:numFmt w:val="bullet"/>
      <w:lvlText w:val="•"/>
      <w:lvlJc w:val="left"/>
      <w:pPr>
        <w:ind w:left="3692" w:hanging="360"/>
      </w:pPr>
      <w:rPr>
        <w:rFonts w:hint="default"/>
        <w:lang w:val="en-US" w:eastAsia="en-US" w:bidi="en-US"/>
      </w:rPr>
    </w:lvl>
    <w:lvl w:ilvl="5" w:tplc="4BEAD6F0">
      <w:numFmt w:val="bullet"/>
      <w:lvlText w:val="•"/>
      <w:lvlJc w:val="left"/>
      <w:pPr>
        <w:ind w:left="4410" w:hanging="360"/>
      </w:pPr>
      <w:rPr>
        <w:rFonts w:hint="default"/>
        <w:lang w:val="en-US" w:eastAsia="en-US" w:bidi="en-US"/>
      </w:rPr>
    </w:lvl>
    <w:lvl w:ilvl="6" w:tplc="669AB36E">
      <w:numFmt w:val="bullet"/>
      <w:lvlText w:val="•"/>
      <w:lvlJc w:val="left"/>
      <w:pPr>
        <w:ind w:left="5128" w:hanging="360"/>
      </w:pPr>
      <w:rPr>
        <w:rFonts w:hint="default"/>
        <w:lang w:val="en-US" w:eastAsia="en-US" w:bidi="en-US"/>
      </w:rPr>
    </w:lvl>
    <w:lvl w:ilvl="7" w:tplc="31B443F8">
      <w:numFmt w:val="bullet"/>
      <w:lvlText w:val="•"/>
      <w:lvlJc w:val="left"/>
      <w:pPr>
        <w:ind w:left="5846" w:hanging="360"/>
      </w:pPr>
      <w:rPr>
        <w:rFonts w:hint="default"/>
        <w:lang w:val="en-US" w:eastAsia="en-US" w:bidi="en-US"/>
      </w:rPr>
    </w:lvl>
    <w:lvl w:ilvl="8" w:tplc="F558F3BA">
      <w:numFmt w:val="bullet"/>
      <w:lvlText w:val="•"/>
      <w:lvlJc w:val="left"/>
      <w:pPr>
        <w:ind w:left="6564" w:hanging="360"/>
      </w:pPr>
      <w:rPr>
        <w:rFonts w:hint="default"/>
        <w:lang w:val="en-US" w:eastAsia="en-US" w:bidi="en-US"/>
      </w:rPr>
    </w:lvl>
  </w:abstractNum>
  <w:abstractNum w:abstractNumId="2" w15:restartNumberingAfterBreak="0">
    <w:nsid w:val="0A010C99"/>
    <w:multiLevelType w:val="hybridMultilevel"/>
    <w:tmpl w:val="EAF2E0A0"/>
    <w:lvl w:ilvl="0" w:tplc="F68AA762">
      <w:numFmt w:val="bullet"/>
      <w:lvlText w:val=""/>
      <w:lvlJc w:val="left"/>
      <w:pPr>
        <w:ind w:left="825" w:hanging="360"/>
      </w:pPr>
      <w:rPr>
        <w:rFonts w:ascii="Symbol" w:eastAsia="Symbol" w:hAnsi="Symbol" w:cs="Symbol" w:hint="default"/>
        <w:w w:val="99"/>
        <w:sz w:val="20"/>
        <w:szCs w:val="20"/>
        <w:lang w:val="en-US" w:eastAsia="en-US" w:bidi="en-US"/>
      </w:rPr>
    </w:lvl>
    <w:lvl w:ilvl="1" w:tplc="ECFE54E4">
      <w:numFmt w:val="bullet"/>
      <w:lvlText w:val="o"/>
      <w:lvlJc w:val="left"/>
      <w:pPr>
        <w:ind w:left="1545" w:hanging="360"/>
      </w:pPr>
      <w:rPr>
        <w:rFonts w:ascii="Courier New" w:eastAsia="Courier New" w:hAnsi="Courier New" w:cs="Courier New" w:hint="default"/>
        <w:w w:val="99"/>
        <w:sz w:val="20"/>
        <w:szCs w:val="20"/>
        <w:lang w:val="en-US" w:eastAsia="en-US" w:bidi="en-US"/>
      </w:rPr>
    </w:lvl>
    <w:lvl w:ilvl="2" w:tplc="375074F0">
      <w:numFmt w:val="bullet"/>
      <w:lvlText w:val="•"/>
      <w:lvlJc w:val="left"/>
      <w:pPr>
        <w:ind w:left="2257" w:hanging="360"/>
      </w:pPr>
      <w:rPr>
        <w:rFonts w:hint="default"/>
        <w:lang w:val="en-US" w:eastAsia="en-US" w:bidi="en-US"/>
      </w:rPr>
    </w:lvl>
    <w:lvl w:ilvl="3" w:tplc="BCB27DCA">
      <w:numFmt w:val="bullet"/>
      <w:lvlText w:val="•"/>
      <w:lvlJc w:val="left"/>
      <w:pPr>
        <w:ind w:left="2975" w:hanging="360"/>
      </w:pPr>
      <w:rPr>
        <w:rFonts w:hint="default"/>
        <w:lang w:val="en-US" w:eastAsia="en-US" w:bidi="en-US"/>
      </w:rPr>
    </w:lvl>
    <w:lvl w:ilvl="4" w:tplc="12A22DDA">
      <w:numFmt w:val="bullet"/>
      <w:lvlText w:val="•"/>
      <w:lvlJc w:val="left"/>
      <w:pPr>
        <w:ind w:left="3693" w:hanging="360"/>
      </w:pPr>
      <w:rPr>
        <w:rFonts w:hint="default"/>
        <w:lang w:val="en-US" w:eastAsia="en-US" w:bidi="en-US"/>
      </w:rPr>
    </w:lvl>
    <w:lvl w:ilvl="5" w:tplc="76668F6A">
      <w:numFmt w:val="bullet"/>
      <w:lvlText w:val="•"/>
      <w:lvlJc w:val="left"/>
      <w:pPr>
        <w:ind w:left="4411" w:hanging="360"/>
      </w:pPr>
      <w:rPr>
        <w:rFonts w:hint="default"/>
        <w:lang w:val="en-US" w:eastAsia="en-US" w:bidi="en-US"/>
      </w:rPr>
    </w:lvl>
    <w:lvl w:ilvl="6" w:tplc="3D7E907C">
      <w:numFmt w:val="bullet"/>
      <w:lvlText w:val="•"/>
      <w:lvlJc w:val="left"/>
      <w:pPr>
        <w:ind w:left="5129" w:hanging="360"/>
      </w:pPr>
      <w:rPr>
        <w:rFonts w:hint="default"/>
        <w:lang w:val="en-US" w:eastAsia="en-US" w:bidi="en-US"/>
      </w:rPr>
    </w:lvl>
    <w:lvl w:ilvl="7" w:tplc="82160B1A">
      <w:numFmt w:val="bullet"/>
      <w:lvlText w:val="•"/>
      <w:lvlJc w:val="left"/>
      <w:pPr>
        <w:ind w:left="5847" w:hanging="360"/>
      </w:pPr>
      <w:rPr>
        <w:rFonts w:hint="default"/>
        <w:lang w:val="en-US" w:eastAsia="en-US" w:bidi="en-US"/>
      </w:rPr>
    </w:lvl>
    <w:lvl w:ilvl="8" w:tplc="5D62D492">
      <w:numFmt w:val="bullet"/>
      <w:lvlText w:val="•"/>
      <w:lvlJc w:val="left"/>
      <w:pPr>
        <w:ind w:left="6565" w:hanging="360"/>
      </w:pPr>
      <w:rPr>
        <w:rFonts w:hint="default"/>
        <w:lang w:val="en-US" w:eastAsia="en-US" w:bidi="en-US"/>
      </w:rPr>
    </w:lvl>
  </w:abstractNum>
  <w:abstractNum w:abstractNumId="3" w15:restartNumberingAfterBreak="0">
    <w:nsid w:val="0BC12826"/>
    <w:multiLevelType w:val="hybridMultilevel"/>
    <w:tmpl w:val="2FC63BBA"/>
    <w:lvl w:ilvl="0" w:tplc="A996625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DE612B"/>
    <w:multiLevelType w:val="hybridMultilevel"/>
    <w:tmpl w:val="F7228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EF63E2"/>
    <w:multiLevelType w:val="hybridMultilevel"/>
    <w:tmpl w:val="5E92A098"/>
    <w:lvl w:ilvl="0" w:tplc="541E5C44">
      <w:numFmt w:val="bullet"/>
      <w:lvlText w:val=""/>
      <w:lvlJc w:val="left"/>
      <w:pPr>
        <w:ind w:left="825" w:hanging="360"/>
      </w:pPr>
      <w:rPr>
        <w:rFonts w:ascii="Symbol" w:eastAsia="Symbol" w:hAnsi="Symbol" w:cs="Symbol" w:hint="default"/>
        <w:w w:val="100"/>
        <w:sz w:val="22"/>
        <w:szCs w:val="22"/>
        <w:lang w:val="en-US" w:eastAsia="en-US" w:bidi="en-US"/>
      </w:rPr>
    </w:lvl>
    <w:lvl w:ilvl="1" w:tplc="378EC1D6">
      <w:numFmt w:val="bullet"/>
      <w:lvlText w:val="•"/>
      <w:lvlJc w:val="left"/>
      <w:pPr>
        <w:ind w:left="1538" w:hanging="360"/>
      </w:pPr>
      <w:rPr>
        <w:rFonts w:hint="default"/>
        <w:lang w:val="en-US" w:eastAsia="en-US" w:bidi="en-US"/>
      </w:rPr>
    </w:lvl>
    <w:lvl w:ilvl="2" w:tplc="AA669202">
      <w:numFmt w:val="bullet"/>
      <w:lvlText w:val="•"/>
      <w:lvlJc w:val="left"/>
      <w:pPr>
        <w:ind w:left="2256" w:hanging="360"/>
      </w:pPr>
      <w:rPr>
        <w:rFonts w:hint="default"/>
        <w:lang w:val="en-US" w:eastAsia="en-US" w:bidi="en-US"/>
      </w:rPr>
    </w:lvl>
    <w:lvl w:ilvl="3" w:tplc="F6E663F8">
      <w:numFmt w:val="bullet"/>
      <w:lvlText w:val="•"/>
      <w:lvlJc w:val="left"/>
      <w:pPr>
        <w:ind w:left="2974" w:hanging="360"/>
      </w:pPr>
      <w:rPr>
        <w:rFonts w:hint="default"/>
        <w:lang w:val="en-US" w:eastAsia="en-US" w:bidi="en-US"/>
      </w:rPr>
    </w:lvl>
    <w:lvl w:ilvl="4" w:tplc="8A0A1682">
      <w:numFmt w:val="bullet"/>
      <w:lvlText w:val="•"/>
      <w:lvlJc w:val="left"/>
      <w:pPr>
        <w:ind w:left="3692" w:hanging="360"/>
      </w:pPr>
      <w:rPr>
        <w:rFonts w:hint="default"/>
        <w:lang w:val="en-US" w:eastAsia="en-US" w:bidi="en-US"/>
      </w:rPr>
    </w:lvl>
    <w:lvl w:ilvl="5" w:tplc="F6248126">
      <w:numFmt w:val="bullet"/>
      <w:lvlText w:val="•"/>
      <w:lvlJc w:val="left"/>
      <w:pPr>
        <w:ind w:left="4410" w:hanging="360"/>
      </w:pPr>
      <w:rPr>
        <w:rFonts w:hint="default"/>
        <w:lang w:val="en-US" w:eastAsia="en-US" w:bidi="en-US"/>
      </w:rPr>
    </w:lvl>
    <w:lvl w:ilvl="6" w:tplc="2EF859A8">
      <w:numFmt w:val="bullet"/>
      <w:lvlText w:val="•"/>
      <w:lvlJc w:val="left"/>
      <w:pPr>
        <w:ind w:left="5128" w:hanging="360"/>
      </w:pPr>
      <w:rPr>
        <w:rFonts w:hint="default"/>
        <w:lang w:val="en-US" w:eastAsia="en-US" w:bidi="en-US"/>
      </w:rPr>
    </w:lvl>
    <w:lvl w:ilvl="7" w:tplc="0388DA64">
      <w:numFmt w:val="bullet"/>
      <w:lvlText w:val="•"/>
      <w:lvlJc w:val="left"/>
      <w:pPr>
        <w:ind w:left="5846" w:hanging="360"/>
      </w:pPr>
      <w:rPr>
        <w:rFonts w:hint="default"/>
        <w:lang w:val="en-US" w:eastAsia="en-US" w:bidi="en-US"/>
      </w:rPr>
    </w:lvl>
    <w:lvl w:ilvl="8" w:tplc="EE1E75C8">
      <w:numFmt w:val="bullet"/>
      <w:lvlText w:val="•"/>
      <w:lvlJc w:val="left"/>
      <w:pPr>
        <w:ind w:left="6564" w:hanging="360"/>
      </w:pPr>
      <w:rPr>
        <w:rFonts w:hint="default"/>
        <w:lang w:val="en-US" w:eastAsia="en-US" w:bidi="en-US"/>
      </w:rPr>
    </w:lvl>
  </w:abstractNum>
  <w:abstractNum w:abstractNumId="6" w15:restartNumberingAfterBreak="0">
    <w:nsid w:val="14BA46C6"/>
    <w:multiLevelType w:val="hybridMultilevel"/>
    <w:tmpl w:val="C7D603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022D00"/>
    <w:multiLevelType w:val="hybridMultilevel"/>
    <w:tmpl w:val="18D871EA"/>
    <w:lvl w:ilvl="0" w:tplc="7D6065DA">
      <w:numFmt w:val="bullet"/>
      <w:lvlText w:val="-"/>
      <w:lvlJc w:val="left"/>
      <w:pPr>
        <w:ind w:left="465" w:hanging="214"/>
      </w:pPr>
      <w:rPr>
        <w:rFonts w:ascii="Verdana" w:eastAsia="Verdana" w:hAnsi="Verdana" w:cs="Verdana" w:hint="default"/>
        <w:w w:val="99"/>
        <w:sz w:val="20"/>
        <w:szCs w:val="20"/>
        <w:lang w:val="en-US" w:eastAsia="en-US" w:bidi="en-US"/>
      </w:rPr>
    </w:lvl>
    <w:lvl w:ilvl="1" w:tplc="C4D6C6C6">
      <w:numFmt w:val="bullet"/>
      <w:lvlText w:val="•"/>
      <w:lvlJc w:val="left"/>
      <w:pPr>
        <w:ind w:left="1214" w:hanging="214"/>
      </w:pPr>
      <w:rPr>
        <w:rFonts w:hint="default"/>
        <w:lang w:val="en-US" w:eastAsia="en-US" w:bidi="en-US"/>
      </w:rPr>
    </w:lvl>
    <w:lvl w:ilvl="2" w:tplc="2D209DAA">
      <w:numFmt w:val="bullet"/>
      <w:lvlText w:val="•"/>
      <w:lvlJc w:val="left"/>
      <w:pPr>
        <w:ind w:left="1968" w:hanging="214"/>
      </w:pPr>
      <w:rPr>
        <w:rFonts w:hint="default"/>
        <w:lang w:val="en-US" w:eastAsia="en-US" w:bidi="en-US"/>
      </w:rPr>
    </w:lvl>
    <w:lvl w:ilvl="3" w:tplc="EA7AE3AA">
      <w:numFmt w:val="bullet"/>
      <w:lvlText w:val="•"/>
      <w:lvlJc w:val="left"/>
      <w:pPr>
        <w:ind w:left="2722" w:hanging="214"/>
      </w:pPr>
      <w:rPr>
        <w:rFonts w:hint="default"/>
        <w:lang w:val="en-US" w:eastAsia="en-US" w:bidi="en-US"/>
      </w:rPr>
    </w:lvl>
    <w:lvl w:ilvl="4" w:tplc="B38ED1BA">
      <w:numFmt w:val="bullet"/>
      <w:lvlText w:val="•"/>
      <w:lvlJc w:val="left"/>
      <w:pPr>
        <w:ind w:left="3476" w:hanging="214"/>
      </w:pPr>
      <w:rPr>
        <w:rFonts w:hint="default"/>
        <w:lang w:val="en-US" w:eastAsia="en-US" w:bidi="en-US"/>
      </w:rPr>
    </w:lvl>
    <w:lvl w:ilvl="5" w:tplc="7068AA40">
      <w:numFmt w:val="bullet"/>
      <w:lvlText w:val="•"/>
      <w:lvlJc w:val="left"/>
      <w:pPr>
        <w:ind w:left="4230" w:hanging="214"/>
      </w:pPr>
      <w:rPr>
        <w:rFonts w:hint="default"/>
        <w:lang w:val="en-US" w:eastAsia="en-US" w:bidi="en-US"/>
      </w:rPr>
    </w:lvl>
    <w:lvl w:ilvl="6" w:tplc="F806B8AE">
      <w:numFmt w:val="bullet"/>
      <w:lvlText w:val="•"/>
      <w:lvlJc w:val="left"/>
      <w:pPr>
        <w:ind w:left="4984" w:hanging="214"/>
      </w:pPr>
      <w:rPr>
        <w:rFonts w:hint="default"/>
        <w:lang w:val="en-US" w:eastAsia="en-US" w:bidi="en-US"/>
      </w:rPr>
    </w:lvl>
    <w:lvl w:ilvl="7" w:tplc="9DE86C4E">
      <w:numFmt w:val="bullet"/>
      <w:lvlText w:val="•"/>
      <w:lvlJc w:val="left"/>
      <w:pPr>
        <w:ind w:left="5738" w:hanging="214"/>
      </w:pPr>
      <w:rPr>
        <w:rFonts w:hint="default"/>
        <w:lang w:val="en-US" w:eastAsia="en-US" w:bidi="en-US"/>
      </w:rPr>
    </w:lvl>
    <w:lvl w:ilvl="8" w:tplc="4EE04D20">
      <w:numFmt w:val="bullet"/>
      <w:lvlText w:val="•"/>
      <w:lvlJc w:val="left"/>
      <w:pPr>
        <w:ind w:left="6492" w:hanging="214"/>
      </w:pPr>
      <w:rPr>
        <w:rFonts w:hint="default"/>
        <w:lang w:val="en-US" w:eastAsia="en-US" w:bidi="en-US"/>
      </w:rPr>
    </w:lvl>
  </w:abstractNum>
  <w:abstractNum w:abstractNumId="8" w15:restartNumberingAfterBreak="0">
    <w:nsid w:val="15744A03"/>
    <w:multiLevelType w:val="hybridMultilevel"/>
    <w:tmpl w:val="912A898E"/>
    <w:lvl w:ilvl="0" w:tplc="76E4924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8D6414"/>
    <w:multiLevelType w:val="hybridMultilevel"/>
    <w:tmpl w:val="487E9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7B253D"/>
    <w:multiLevelType w:val="hybridMultilevel"/>
    <w:tmpl w:val="90B0279A"/>
    <w:lvl w:ilvl="0" w:tplc="A9E4258C">
      <w:numFmt w:val="bullet"/>
      <w:lvlText w:val=""/>
      <w:lvlJc w:val="left"/>
      <w:pPr>
        <w:ind w:left="825" w:hanging="360"/>
      </w:pPr>
      <w:rPr>
        <w:rFonts w:ascii="Symbol" w:eastAsia="Symbol" w:hAnsi="Symbol" w:cs="Symbol" w:hint="default"/>
        <w:w w:val="100"/>
        <w:sz w:val="22"/>
        <w:szCs w:val="22"/>
        <w:lang w:val="en-US" w:eastAsia="en-US" w:bidi="en-US"/>
      </w:rPr>
    </w:lvl>
    <w:lvl w:ilvl="1" w:tplc="BB3CA646">
      <w:numFmt w:val="bullet"/>
      <w:lvlText w:val="•"/>
      <w:lvlJc w:val="left"/>
      <w:pPr>
        <w:ind w:left="1538" w:hanging="360"/>
      </w:pPr>
      <w:rPr>
        <w:rFonts w:hint="default"/>
        <w:lang w:val="en-US" w:eastAsia="en-US" w:bidi="en-US"/>
      </w:rPr>
    </w:lvl>
    <w:lvl w:ilvl="2" w:tplc="663A3918">
      <w:numFmt w:val="bullet"/>
      <w:lvlText w:val="•"/>
      <w:lvlJc w:val="left"/>
      <w:pPr>
        <w:ind w:left="2256" w:hanging="360"/>
      </w:pPr>
      <w:rPr>
        <w:rFonts w:hint="default"/>
        <w:lang w:val="en-US" w:eastAsia="en-US" w:bidi="en-US"/>
      </w:rPr>
    </w:lvl>
    <w:lvl w:ilvl="3" w:tplc="BBEA9012">
      <w:numFmt w:val="bullet"/>
      <w:lvlText w:val="•"/>
      <w:lvlJc w:val="left"/>
      <w:pPr>
        <w:ind w:left="2974" w:hanging="360"/>
      </w:pPr>
      <w:rPr>
        <w:rFonts w:hint="default"/>
        <w:lang w:val="en-US" w:eastAsia="en-US" w:bidi="en-US"/>
      </w:rPr>
    </w:lvl>
    <w:lvl w:ilvl="4" w:tplc="6DC81120">
      <w:numFmt w:val="bullet"/>
      <w:lvlText w:val="•"/>
      <w:lvlJc w:val="left"/>
      <w:pPr>
        <w:ind w:left="3692" w:hanging="360"/>
      </w:pPr>
      <w:rPr>
        <w:rFonts w:hint="default"/>
        <w:lang w:val="en-US" w:eastAsia="en-US" w:bidi="en-US"/>
      </w:rPr>
    </w:lvl>
    <w:lvl w:ilvl="5" w:tplc="4150F656">
      <w:numFmt w:val="bullet"/>
      <w:lvlText w:val="•"/>
      <w:lvlJc w:val="left"/>
      <w:pPr>
        <w:ind w:left="4410" w:hanging="360"/>
      </w:pPr>
      <w:rPr>
        <w:rFonts w:hint="default"/>
        <w:lang w:val="en-US" w:eastAsia="en-US" w:bidi="en-US"/>
      </w:rPr>
    </w:lvl>
    <w:lvl w:ilvl="6" w:tplc="06228140">
      <w:numFmt w:val="bullet"/>
      <w:lvlText w:val="•"/>
      <w:lvlJc w:val="left"/>
      <w:pPr>
        <w:ind w:left="5128" w:hanging="360"/>
      </w:pPr>
      <w:rPr>
        <w:rFonts w:hint="default"/>
        <w:lang w:val="en-US" w:eastAsia="en-US" w:bidi="en-US"/>
      </w:rPr>
    </w:lvl>
    <w:lvl w:ilvl="7" w:tplc="1C903270">
      <w:numFmt w:val="bullet"/>
      <w:lvlText w:val="•"/>
      <w:lvlJc w:val="left"/>
      <w:pPr>
        <w:ind w:left="5846" w:hanging="360"/>
      </w:pPr>
      <w:rPr>
        <w:rFonts w:hint="default"/>
        <w:lang w:val="en-US" w:eastAsia="en-US" w:bidi="en-US"/>
      </w:rPr>
    </w:lvl>
    <w:lvl w:ilvl="8" w:tplc="812845A4">
      <w:numFmt w:val="bullet"/>
      <w:lvlText w:val="•"/>
      <w:lvlJc w:val="left"/>
      <w:pPr>
        <w:ind w:left="6564" w:hanging="360"/>
      </w:pPr>
      <w:rPr>
        <w:rFonts w:hint="default"/>
        <w:lang w:val="en-US" w:eastAsia="en-US" w:bidi="en-US"/>
      </w:rPr>
    </w:lvl>
  </w:abstractNum>
  <w:abstractNum w:abstractNumId="11" w15:restartNumberingAfterBreak="0">
    <w:nsid w:val="23051E07"/>
    <w:multiLevelType w:val="hybridMultilevel"/>
    <w:tmpl w:val="3AB49836"/>
    <w:lvl w:ilvl="0" w:tplc="C89A69BC">
      <w:numFmt w:val="bullet"/>
      <w:lvlText w:val=""/>
      <w:lvlJc w:val="left"/>
      <w:pPr>
        <w:ind w:left="825" w:hanging="360"/>
      </w:pPr>
      <w:rPr>
        <w:rFonts w:ascii="Symbol" w:eastAsia="Symbol" w:hAnsi="Symbol" w:cs="Symbol" w:hint="default"/>
        <w:w w:val="100"/>
        <w:sz w:val="22"/>
        <w:szCs w:val="22"/>
        <w:lang w:val="en-US" w:eastAsia="en-US" w:bidi="en-US"/>
      </w:rPr>
    </w:lvl>
    <w:lvl w:ilvl="1" w:tplc="EB1423FE">
      <w:numFmt w:val="bullet"/>
      <w:lvlText w:val="•"/>
      <w:lvlJc w:val="left"/>
      <w:pPr>
        <w:ind w:left="1538" w:hanging="360"/>
      </w:pPr>
      <w:rPr>
        <w:rFonts w:hint="default"/>
        <w:lang w:val="en-US" w:eastAsia="en-US" w:bidi="en-US"/>
      </w:rPr>
    </w:lvl>
    <w:lvl w:ilvl="2" w:tplc="396A1F48">
      <w:numFmt w:val="bullet"/>
      <w:lvlText w:val="•"/>
      <w:lvlJc w:val="left"/>
      <w:pPr>
        <w:ind w:left="2256" w:hanging="360"/>
      </w:pPr>
      <w:rPr>
        <w:rFonts w:hint="default"/>
        <w:lang w:val="en-US" w:eastAsia="en-US" w:bidi="en-US"/>
      </w:rPr>
    </w:lvl>
    <w:lvl w:ilvl="3" w:tplc="69BCC616">
      <w:numFmt w:val="bullet"/>
      <w:lvlText w:val="•"/>
      <w:lvlJc w:val="left"/>
      <w:pPr>
        <w:ind w:left="2974" w:hanging="360"/>
      </w:pPr>
      <w:rPr>
        <w:rFonts w:hint="default"/>
        <w:lang w:val="en-US" w:eastAsia="en-US" w:bidi="en-US"/>
      </w:rPr>
    </w:lvl>
    <w:lvl w:ilvl="4" w:tplc="DD768582">
      <w:numFmt w:val="bullet"/>
      <w:lvlText w:val="•"/>
      <w:lvlJc w:val="left"/>
      <w:pPr>
        <w:ind w:left="3692" w:hanging="360"/>
      </w:pPr>
      <w:rPr>
        <w:rFonts w:hint="default"/>
        <w:lang w:val="en-US" w:eastAsia="en-US" w:bidi="en-US"/>
      </w:rPr>
    </w:lvl>
    <w:lvl w:ilvl="5" w:tplc="4A12E542">
      <w:numFmt w:val="bullet"/>
      <w:lvlText w:val="•"/>
      <w:lvlJc w:val="left"/>
      <w:pPr>
        <w:ind w:left="4410" w:hanging="360"/>
      </w:pPr>
      <w:rPr>
        <w:rFonts w:hint="default"/>
        <w:lang w:val="en-US" w:eastAsia="en-US" w:bidi="en-US"/>
      </w:rPr>
    </w:lvl>
    <w:lvl w:ilvl="6" w:tplc="A7107CCE">
      <w:numFmt w:val="bullet"/>
      <w:lvlText w:val="•"/>
      <w:lvlJc w:val="left"/>
      <w:pPr>
        <w:ind w:left="5128" w:hanging="360"/>
      </w:pPr>
      <w:rPr>
        <w:rFonts w:hint="default"/>
        <w:lang w:val="en-US" w:eastAsia="en-US" w:bidi="en-US"/>
      </w:rPr>
    </w:lvl>
    <w:lvl w:ilvl="7" w:tplc="8348CFA0">
      <w:numFmt w:val="bullet"/>
      <w:lvlText w:val="•"/>
      <w:lvlJc w:val="left"/>
      <w:pPr>
        <w:ind w:left="5846" w:hanging="360"/>
      </w:pPr>
      <w:rPr>
        <w:rFonts w:hint="default"/>
        <w:lang w:val="en-US" w:eastAsia="en-US" w:bidi="en-US"/>
      </w:rPr>
    </w:lvl>
    <w:lvl w:ilvl="8" w:tplc="CDEA18D6">
      <w:numFmt w:val="bullet"/>
      <w:lvlText w:val="•"/>
      <w:lvlJc w:val="left"/>
      <w:pPr>
        <w:ind w:left="6564" w:hanging="360"/>
      </w:pPr>
      <w:rPr>
        <w:rFonts w:hint="default"/>
        <w:lang w:val="en-US" w:eastAsia="en-US" w:bidi="en-US"/>
      </w:rPr>
    </w:lvl>
  </w:abstractNum>
  <w:abstractNum w:abstractNumId="12" w15:restartNumberingAfterBreak="0">
    <w:nsid w:val="23621A9C"/>
    <w:multiLevelType w:val="hybridMultilevel"/>
    <w:tmpl w:val="2062C34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DA223F"/>
    <w:multiLevelType w:val="hybridMultilevel"/>
    <w:tmpl w:val="F6AA988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2F5CDA"/>
    <w:multiLevelType w:val="hybridMultilevel"/>
    <w:tmpl w:val="C24A15D0"/>
    <w:lvl w:ilvl="0" w:tplc="76E4924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310B0C"/>
    <w:multiLevelType w:val="hybridMultilevel"/>
    <w:tmpl w:val="1780E29A"/>
    <w:lvl w:ilvl="0" w:tplc="BD201620">
      <w:numFmt w:val="bullet"/>
      <w:lvlText w:val=""/>
      <w:lvlJc w:val="left"/>
      <w:pPr>
        <w:ind w:left="825" w:hanging="360"/>
      </w:pPr>
      <w:rPr>
        <w:rFonts w:ascii="Symbol" w:eastAsia="Symbol" w:hAnsi="Symbol" w:cs="Symbol" w:hint="default"/>
        <w:w w:val="100"/>
        <w:sz w:val="22"/>
        <w:szCs w:val="22"/>
        <w:lang w:val="en-US" w:eastAsia="en-US" w:bidi="en-US"/>
      </w:rPr>
    </w:lvl>
    <w:lvl w:ilvl="1" w:tplc="14B01DD4">
      <w:numFmt w:val="bullet"/>
      <w:lvlText w:val="•"/>
      <w:lvlJc w:val="left"/>
      <w:pPr>
        <w:ind w:left="1538" w:hanging="360"/>
      </w:pPr>
      <w:rPr>
        <w:rFonts w:hint="default"/>
        <w:lang w:val="en-US" w:eastAsia="en-US" w:bidi="en-US"/>
      </w:rPr>
    </w:lvl>
    <w:lvl w:ilvl="2" w:tplc="C6A8BCE2">
      <w:numFmt w:val="bullet"/>
      <w:lvlText w:val="•"/>
      <w:lvlJc w:val="left"/>
      <w:pPr>
        <w:ind w:left="2256" w:hanging="360"/>
      </w:pPr>
      <w:rPr>
        <w:rFonts w:hint="default"/>
        <w:lang w:val="en-US" w:eastAsia="en-US" w:bidi="en-US"/>
      </w:rPr>
    </w:lvl>
    <w:lvl w:ilvl="3" w:tplc="C100A06C">
      <w:numFmt w:val="bullet"/>
      <w:lvlText w:val="•"/>
      <w:lvlJc w:val="left"/>
      <w:pPr>
        <w:ind w:left="2974" w:hanging="360"/>
      </w:pPr>
      <w:rPr>
        <w:rFonts w:hint="default"/>
        <w:lang w:val="en-US" w:eastAsia="en-US" w:bidi="en-US"/>
      </w:rPr>
    </w:lvl>
    <w:lvl w:ilvl="4" w:tplc="CBA4DD7E">
      <w:numFmt w:val="bullet"/>
      <w:lvlText w:val="•"/>
      <w:lvlJc w:val="left"/>
      <w:pPr>
        <w:ind w:left="3692" w:hanging="360"/>
      </w:pPr>
      <w:rPr>
        <w:rFonts w:hint="default"/>
        <w:lang w:val="en-US" w:eastAsia="en-US" w:bidi="en-US"/>
      </w:rPr>
    </w:lvl>
    <w:lvl w:ilvl="5" w:tplc="C84A3898">
      <w:numFmt w:val="bullet"/>
      <w:lvlText w:val="•"/>
      <w:lvlJc w:val="left"/>
      <w:pPr>
        <w:ind w:left="4410" w:hanging="360"/>
      </w:pPr>
      <w:rPr>
        <w:rFonts w:hint="default"/>
        <w:lang w:val="en-US" w:eastAsia="en-US" w:bidi="en-US"/>
      </w:rPr>
    </w:lvl>
    <w:lvl w:ilvl="6" w:tplc="8C5C30C4">
      <w:numFmt w:val="bullet"/>
      <w:lvlText w:val="•"/>
      <w:lvlJc w:val="left"/>
      <w:pPr>
        <w:ind w:left="5128" w:hanging="360"/>
      </w:pPr>
      <w:rPr>
        <w:rFonts w:hint="default"/>
        <w:lang w:val="en-US" w:eastAsia="en-US" w:bidi="en-US"/>
      </w:rPr>
    </w:lvl>
    <w:lvl w:ilvl="7" w:tplc="60143AA6">
      <w:numFmt w:val="bullet"/>
      <w:lvlText w:val="•"/>
      <w:lvlJc w:val="left"/>
      <w:pPr>
        <w:ind w:left="5846" w:hanging="360"/>
      </w:pPr>
      <w:rPr>
        <w:rFonts w:hint="default"/>
        <w:lang w:val="en-US" w:eastAsia="en-US" w:bidi="en-US"/>
      </w:rPr>
    </w:lvl>
    <w:lvl w:ilvl="8" w:tplc="4028A4E0">
      <w:numFmt w:val="bullet"/>
      <w:lvlText w:val="•"/>
      <w:lvlJc w:val="left"/>
      <w:pPr>
        <w:ind w:left="6564" w:hanging="360"/>
      </w:pPr>
      <w:rPr>
        <w:rFonts w:hint="default"/>
        <w:lang w:val="en-US" w:eastAsia="en-US" w:bidi="en-US"/>
      </w:rPr>
    </w:lvl>
  </w:abstractNum>
  <w:abstractNum w:abstractNumId="16" w15:restartNumberingAfterBreak="0">
    <w:nsid w:val="2E97082D"/>
    <w:multiLevelType w:val="hybridMultilevel"/>
    <w:tmpl w:val="AB48666E"/>
    <w:lvl w:ilvl="0" w:tplc="1898E966">
      <w:numFmt w:val="bullet"/>
      <w:lvlText w:val=""/>
      <w:lvlJc w:val="left"/>
      <w:pPr>
        <w:ind w:left="825" w:hanging="360"/>
      </w:pPr>
      <w:rPr>
        <w:rFonts w:ascii="Symbol" w:eastAsia="Symbol" w:hAnsi="Symbol" w:cs="Symbol" w:hint="default"/>
        <w:w w:val="100"/>
        <w:sz w:val="22"/>
        <w:szCs w:val="22"/>
        <w:lang w:val="en-US" w:eastAsia="en-US" w:bidi="en-US"/>
      </w:rPr>
    </w:lvl>
    <w:lvl w:ilvl="1" w:tplc="94563BAA">
      <w:numFmt w:val="bullet"/>
      <w:lvlText w:val="•"/>
      <w:lvlJc w:val="left"/>
      <w:pPr>
        <w:ind w:left="1538" w:hanging="360"/>
      </w:pPr>
      <w:rPr>
        <w:rFonts w:hint="default"/>
        <w:lang w:val="en-US" w:eastAsia="en-US" w:bidi="en-US"/>
      </w:rPr>
    </w:lvl>
    <w:lvl w:ilvl="2" w:tplc="529C9ADC">
      <w:numFmt w:val="bullet"/>
      <w:lvlText w:val="•"/>
      <w:lvlJc w:val="left"/>
      <w:pPr>
        <w:ind w:left="2256" w:hanging="360"/>
      </w:pPr>
      <w:rPr>
        <w:rFonts w:hint="default"/>
        <w:lang w:val="en-US" w:eastAsia="en-US" w:bidi="en-US"/>
      </w:rPr>
    </w:lvl>
    <w:lvl w:ilvl="3" w:tplc="7B2CB978">
      <w:numFmt w:val="bullet"/>
      <w:lvlText w:val="•"/>
      <w:lvlJc w:val="left"/>
      <w:pPr>
        <w:ind w:left="2974" w:hanging="360"/>
      </w:pPr>
      <w:rPr>
        <w:rFonts w:hint="default"/>
        <w:lang w:val="en-US" w:eastAsia="en-US" w:bidi="en-US"/>
      </w:rPr>
    </w:lvl>
    <w:lvl w:ilvl="4" w:tplc="E8800A94">
      <w:numFmt w:val="bullet"/>
      <w:lvlText w:val="•"/>
      <w:lvlJc w:val="left"/>
      <w:pPr>
        <w:ind w:left="3692" w:hanging="360"/>
      </w:pPr>
      <w:rPr>
        <w:rFonts w:hint="default"/>
        <w:lang w:val="en-US" w:eastAsia="en-US" w:bidi="en-US"/>
      </w:rPr>
    </w:lvl>
    <w:lvl w:ilvl="5" w:tplc="2948FDB6">
      <w:numFmt w:val="bullet"/>
      <w:lvlText w:val="•"/>
      <w:lvlJc w:val="left"/>
      <w:pPr>
        <w:ind w:left="4410" w:hanging="360"/>
      </w:pPr>
      <w:rPr>
        <w:rFonts w:hint="default"/>
        <w:lang w:val="en-US" w:eastAsia="en-US" w:bidi="en-US"/>
      </w:rPr>
    </w:lvl>
    <w:lvl w:ilvl="6" w:tplc="BB98339E">
      <w:numFmt w:val="bullet"/>
      <w:lvlText w:val="•"/>
      <w:lvlJc w:val="left"/>
      <w:pPr>
        <w:ind w:left="5128" w:hanging="360"/>
      </w:pPr>
      <w:rPr>
        <w:rFonts w:hint="default"/>
        <w:lang w:val="en-US" w:eastAsia="en-US" w:bidi="en-US"/>
      </w:rPr>
    </w:lvl>
    <w:lvl w:ilvl="7" w:tplc="C31A60BE">
      <w:numFmt w:val="bullet"/>
      <w:lvlText w:val="•"/>
      <w:lvlJc w:val="left"/>
      <w:pPr>
        <w:ind w:left="5846" w:hanging="360"/>
      </w:pPr>
      <w:rPr>
        <w:rFonts w:hint="default"/>
        <w:lang w:val="en-US" w:eastAsia="en-US" w:bidi="en-US"/>
      </w:rPr>
    </w:lvl>
    <w:lvl w:ilvl="8" w:tplc="B52C094A">
      <w:numFmt w:val="bullet"/>
      <w:lvlText w:val="•"/>
      <w:lvlJc w:val="left"/>
      <w:pPr>
        <w:ind w:left="6564" w:hanging="360"/>
      </w:pPr>
      <w:rPr>
        <w:rFonts w:hint="default"/>
        <w:lang w:val="en-US" w:eastAsia="en-US" w:bidi="en-US"/>
      </w:rPr>
    </w:lvl>
  </w:abstractNum>
  <w:abstractNum w:abstractNumId="17" w15:restartNumberingAfterBreak="0">
    <w:nsid w:val="31151EAF"/>
    <w:multiLevelType w:val="hybridMultilevel"/>
    <w:tmpl w:val="AB9E595A"/>
    <w:lvl w:ilvl="0" w:tplc="A996625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144C27"/>
    <w:multiLevelType w:val="hybridMultilevel"/>
    <w:tmpl w:val="3EEA1ABE"/>
    <w:lvl w:ilvl="0" w:tplc="76E4924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6856E2"/>
    <w:multiLevelType w:val="hybridMultilevel"/>
    <w:tmpl w:val="CE02BCA0"/>
    <w:lvl w:ilvl="0" w:tplc="10090001">
      <w:start w:val="1"/>
      <w:numFmt w:val="bullet"/>
      <w:lvlText w:val=""/>
      <w:lvlJc w:val="left"/>
      <w:pPr>
        <w:ind w:left="827" w:hanging="360"/>
      </w:pPr>
      <w:rPr>
        <w:rFonts w:ascii="Symbol" w:hAnsi="Symbol" w:hint="default"/>
      </w:rPr>
    </w:lvl>
    <w:lvl w:ilvl="1" w:tplc="10090003" w:tentative="1">
      <w:start w:val="1"/>
      <w:numFmt w:val="bullet"/>
      <w:lvlText w:val="o"/>
      <w:lvlJc w:val="left"/>
      <w:pPr>
        <w:ind w:left="1547" w:hanging="360"/>
      </w:pPr>
      <w:rPr>
        <w:rFonts w:ascii="Courier New" w:hAnsi="Courier New" w:cs="Courier New" w:hint="default"/>
      </w:rPr>
    </w:lvl>
    <w:lvl w:ilvl="2" w:tplc="10090005" w:tentative="1">
      <w:start w:val="1"/>
      <w:numFmt w:val="bullet"/>
      <w:lvlText w:val=""/>
      <w:lvlJc w:val="left"/>
      <w:pPr>
        <w:ind w:left="2267" w:hanging="360"/>
      </w:pPr>
      <w:rPr>
        <w:rFonts w:ascii="Wingdings" w:hAnsi="Wingdings" w:hint="default"/>
      </w:rPr>
    </w:lvl>
    <w:lvl w:ilvl="3" w:tplc="10090001" w:tentative="1">
      <w:start w:val="1"/>
      <w:numFmt w:val="bullet"/>
      <w:lvlText w:val=""/>
      <w:lvlJc w:val="left"/>
      <w:pPr>
        <w:ind w:left="2987" w:hanging="360"/>
      </w:pPr>
      <w:rPr>
        <w:rFonts w:ascii="Symbol" w:hAnsi="Symbol" w:hint="default"/>
      </w:rPr>
    </w:lvl>
    <w:lvl w:ilvl="4" w:tplc="10090003" w:tentative="1">
      <w:start w:val="1"/>
      <w:numFmt w:val="bullet"/>
      <w:lvlText w:val="o"/>
      <w:lvlJc w:val="left"/>
      <w:pPr>
        <w:ind w:left="3707" w:hanging="360"/>
      </w:pPr>
      <w:rPr>
        <w:rFonts w:ascii="Courier New" w:hAnsi="Courier New" w:cs="Courier New" w:hint="default"/>
      </w:rPr>
    </w:lvl>
    <w:lvl w:ilvl="5" w:tplc="10090005" w:tentative="1">
      <w:start w:val="1"/>
      <w:numFmt w:val="bullet"/>
      <w:lvlText w:val=""/>
      <w:lvlJc w:val="left"/>
      <w:pPr>
        <w:ind w:left="4427" w:hanging="360"/>
      </w:pPr>
      <w:rPr>
        <w:rFonts w:ascii="Wingdings" w:hAnsi="Wingdings" w:hint="default"/>
      </w:rPr>
    </w:lvl>
    <w:lvl w:ilvl="6" w:tplc="10090001" w:tentative="1">
      <w:start w:val="1"/>
      <w:numFmt w:val="bullet"/>
      <w:lvlText w:val=""/>
      <w:lvlJc w:val="left"/>
      <w:pPr>
        <w:ind w:left="5147" w:hanging="360"/>
      </w:pPr>
      <w:rPr>
        <w:rFonts w:ascii="Symbol" w:hAnsi="Symbol" w:hint="default"/>
      </w:rPr>
    </w:lvl>
    <w:lvl w:ilvl="7" w:tplc="10090003" w:tentative="1">
      <w:start w:val="1"/>
      <w:numFmt w:val="bullet"/>
      <w:lvlText w:val="o"/>
      <w:lvlJc w:val="left"/>
      <w:pPr>
        <w:ind w:left="5867" w:hanging="360"/>
      </w:pPr>
      <w:rPr>
        <w:rFonts w:ascii="Courier New" w:hAnsi="Courier New" w:cs="Courier New" w:hint="default"/>
      </w:rPr>
    </w:lvl>
    <w:lvl w:ilvl="8" w:tplc="10090005" w:tentative="1">
      <w:start w:val="1"/>
      <w:numFmt w:val="bullet"/>
      <w:lvlText w:val=""/>
      <w:lvlJc w:val="left"/>
      <w:pPr>
        <w:ind w:left="6587" w:hanging="360"/>
      </w:pPr>
      <w:rPr>
        <w:rFonts w:ascii="Wingdings" w:hAnsi="Wingdings" w:hint="default"/>
      </w:rPr>
    </w:lvl>
  </w:abstractNum>
  <w:abstractNum w:abstractNumId="20" w15:restartNumberingAfterBreak="0">
    <w:nsid w:val="3D9A76A3"/>
    <w:multiLevelType w:val="hybridMultilevel"/>
    <w:tmpl w:val="15FE34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E797928"/>
    <w:multiLevelType w:val="hybridMultilevel"/>
    <w:tmpl w:val="87A4158A"/>
    <w:lvl w:ilvl="0" w:tplc="D6D8CA8A">
      <w:numFmt w:val="bullet"/>
      <w:lvlText w:val=""/>
      <w:lvlJc w:val="left"/>
      <w:pPr>
        <w:ind w:left="1260" w:hanging="360"/>
      </w:pPr>
      <w:rPr>
        <w:rFonts w:ascii="Symbol" w:eastAsia="Symbol" w:hAnsi="Symbol" w:cs="Symbol" w:hint="default"/>
        <w:w w:val="100"/>
        <w:sz w:val="24"/>
        <w:szCs w:val="24"/>
        <w:lang w:val="en-US" w:eastAsia="en-US" w:bidi="en-US"/>
      </w:rPr>
    </w:lvl>
    <w:lvl w:ilvl="1" w:tplc="82FEAF58">
      <w:numFmt w:val="bullet"/>
      <w:lvlText w:val="•"/>
      <w:lvlJc w:val="left"/>
      <w:pPr>
        <w:ind w:left="2178" w:hanging="360"/>
      </w:pPr>
      <w:rPr>
        <w:rFonts w:hint="default"/>
        <w:lang w:val="en-US" w:eastAsia="en-US" w:bidi="en-US"/>
      </w:rPr>
    </w:lvl>
    <w:lvl w:ilvl="2" w:tplc="31E45644">
      <w:numFmt w:val="bullet"/>
      <w:lvlText w:val="•"/>
      <w:lvlJc w:val="left"/>
      <w:pPr>
        <w:ind w:left="3096" w:hanging="360"/>
      </w:pPr>
      <w:rPr>
        <w:rFonts w:hint="default"/>
        <w:lang w:val="en-US" w:eastAsia="en-US" w:bidi="en-US"/>
      </w:rPr>
    </w:lvl>
    <w:lvl w:ilvl="3" w:tplc="CE5887FC">
      <w:numFmt w:val="bullet"/>
      <w:lvlText w:val="•"/>
      <w:lvlJc w:val="left"/>
      <w:pPr>
        <w:ind w:left="4014" w:hanging="360"/>
      </w:pPr>
      <w:rPr>
        <w:rFonts w:hint="default"/>
        <w:lang w:val="en-US" w:eastAsia="en-US" w:bidi="en-US"/>
      </w:rPr>
    </w:lvl>
    <w:lvl w:ilvl="4" w:tplc="2DEC1804">
      <w:numFmt w:val="bullet"/>
      <w:lvlText w:val="•"/>
      <w:lvlJc w:val="left"/>
      <w:pPr>
        <w:ind w:left="4932" w:hanging="360"/>
      </w:pPr>
      <w:rPr>
        <w:rFonts w:hint="default"/>
        <w:lang w:val="en-US" w:eastAsia="en-US" w:bidi="en-US"/>
      </w:rPr>
    </w:lvl>
    <w:lvl w:ilvl="5" w:tplc="BDE20548">
      <w:numFmt w:val="bullet"/>
      <w:lvlText w:val="•"/>
      <w:lvlJc w:val="left"/>
      <w:pPr>
        <w:ind w:left="5850" w:hanging="360"/>
      </w:pPr>
      <w:rPr>
        <w:rFonts w:hint="default"/>
        <w:lang w:val="en-US" w:eastAsia="en-US" w:bidi="en-US"/>
      </w:rPr>
    </w:lvl>
    <w:lvl w:ilvl="6" w:tplc="04A8EE0C">
      <w:numFmt w:val="bullet"/>
      <w:lvlText w:val="•"/>
      <w:lvlJc w:val="left"/>
      <w:pPr>
        <w:ind w:left="6768" w:hanging="360"/>
      </w:pPr>
      <w:rPr>
        <w:rFonts w:hint="default"/>
        <w:lang w:val="en-US" w:eastAsia="en-US" w:bidi="en-US"/>
      </w:rPr>
    </w:lvl>
    <w:lvl w:ilvl="7" w:tplc="00901120">
      <w:numFmt w:val="bullet"/>
      <w:lvlText w:val="•"/>
      <w:lvlJc w:val="left"/>
      <w:pPr>
        <w:ind w:left="7686" w:hanging="360"/>
      </w:pPr>
      <w:rPr>
        <w:rFonts w:hint="default"/>
        <w:lang w:val="en-US" w:eastAsia="en-US" w:bidi="en-US"/>
      </w:rPr>
    </w:lvl>
    <w:lvl w:ilvl="8" w:tplc="60DE8134">
      <w:numFmt w:val="bullet"/>
      <w:lvlText w:val="•"/>
      <w:lvlJc w:val="left"/>
      <w:pPr>
        <w:ind w:left="8604" w:hanging="360"/>
      </w:pPr>
      <w:rPr>
        <w:rFonts w:hint="default"/>
        <w:lang w:val="en-US" w:eastAsia="en-US" w:bidi="en-US"/>
      </w:rPr>
    </w:lvl>
  </w:abstractNum>
  <w:abstractNum w:abstractNumId="22" w15:restartNumberingAfterBreak="0">
    <w:nsid w:val="3F6F4244"/>
    <w:multiLevelType w:val="hybridMultilevel"/>
    <w:tmpl w:val="E782E3E4"/>
    <w:lvl w:ilvl="0" w:tplc="76E4924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284C11"/>
    <w:multiLevelType w:val="hybridMultilevel"/>
    <w:tmpl w:val="D110CF44"/>
    <w:lvl w:ilvl="0" w:tplc="21F88A38">
      <w:numFmt w:val="bullet"/>
      <w:lvlText w:val=""/>
      <w:lvlJc w:val="left"/>
      <w:pPr>
        <w:ind w:left="825" w:hanging="360"/>
      </w:pPr>
      <w:rPr>
        <w:rFonts w:ascii="Symbol" w:eastAsia="Symbol" w:hAnsi="Symbol" w:cs="Symbol" w:hint="default"/>
        <w:w w:val="99"/>
        <w:sz w:val="20"/>
        <w:szCs w:val="20"/>
        <w:lang w:val="en-US" w:eastAsia="en-US" w:bidi="en-US"/>
      </w:rPr>
    </w:lvl>
    <w:lvl w:ilvl="1" w:tplc="0772F466">
      <w:numFmt w:val="bullet"/>
      <w:lvlText w:val="•"/>
      <w:lvlJc w:val="left"/>
      <w:pPr>
        <w:ind w:left="1538" w:hanging="360"/>
      </w:pPr>
      <w:rPr>
        <w:rFonts w:hint="default"/>
        <w:lang w:val="en-US" w:eastAsia="en-US" w:bidi="en-US"/>
      </w:rPr>
    </w:lvl>
    <w:lvl w:ilvl="2" w:tplc="B3CC4644">
      <w:numFmt w:val="bullet"/>
      <w:lvlText w:val="•"/>
      <w:lvlJc w:val="left"/>
      <w:pPr>
        <w:ind w:left="2256" w:hanging="360"/>
      </w:pPr>
      <w:rPr>
        <w:rFonts w:hint="default"/>
        <w:lang w:val="en-US" w:eastAsia="en-US" w:bidi="en-US"/>
      </w:rPr>
    </w:lvl>
    <w:lvl w:ilvl="3" w:tplc="29C6146C">
      <w:numFmt w:val="bullet"/>
      <w:lvlText w:val="•"/>
      <w:lvlJc w:val="left"/>
      <w:pPr>
        <w:ind w:left="2974" w:hanging="360"/>
      </w:pPr>
      <w:rPr>
        <w:rFonts w:hint="default"/>
        <w:lang w:val="en-US" w:eastAsia="en-US" w:bidi="en-US"/>
      </w:rPr>
    </w:lvl>
    <w:lvl w:ilvl="4" w:tplc="C206D752">
      <w:numFmt w:val="bullet"/>
      <w:lvlText w:val="•"/>
      <w:lvlJc w:val="left"/>
      <w:pPr>
        <w:ind w:left="3692" w:hanging="360"/>
      </w:pPr>
      <w:rPr>
        <w:rFonts w:hint="default"/>
        <w:lang w:val="en-US" w:eastAsia="en-US" w:bidi="en-US"/>
      </w:rPr>
    </w:lvl>
    <w:lvl w:ilvl="5" w:tplc="F18ABE26">
      <w:numFmt w:val="bullet"/>
      <w:lvlText w:val="•"/>
      <w:lvlJc w:val="left"/>
      <w:pPr>
        <w:ind w:left="4410" w:hanging="360"/>
      </w:pPr>
      <w:rPr>
        <w:rFonts w:hint="default"/>
        <w:lang w:val="en-US" w:eastAsia="en-US" w:bidi="en-US"/>
      </w:rPr>
    </w:lvl>
    <w:lvl w:ilvl="6" w:tplc="26F28D86">
      <w:numFmt w:val="bullet"/>
      <w:lvlText w:val="•"/>
      <w:lvlJc w:val="left"/>
      <w:pPr>
        <w:ind w:left="5128" w:hanging="360"/>
      </w:pPr>
      <w:rPr>
        <w:rFonts w:hint="default"/>
        <w:lang w:val="en-US" w:eastAsia="en-US" w:bidi="en-US"/>
      </w:rPr>
    </w:lvl>
    <w:lvl w:ilvl="7" w:tplc="D4E4E9DC">
      <w:numFmt w:val="bullet"/>
      <w:lvlText w:val="•"/>
      <w:lvlJc w:val="left"/>
      <w:pPr>
        <w:ind w:left="5846" w:hanging="360"/>
      </w:pPr>
      <w:rPr>
        <w:rFonts w:hint="default"/>
        <w:lang w:val="en-US" w:eastAsia="en-US" w:bidi="en-US"/>
      </w:rPr>
    </w:lvl>
    <w:lvl w:ilvl="8" w:tplc="4CEEC44C">
      <w:numFmt w:val="bullet"/>
      <w:lvlText w:val="•"/>
      <w:lvlJc w:val="left"/>
      <w:pPr>
        <w:ind w:left="6564" w:hanging="360"/>
      </w:pPr>
      <w:rPr>
        <w:rFonts w:hint="default"/>
        <w:lang w:val="en-US" w:eastAsia="en-US" w:bidi="en-US"/>
      </w:rPr>
    </w:lvl>
  </w:abstractNum>
  <w:abstractNum w:abstractNumId="24" w15:restartNumberingAfterBreak="0">
    <w:nsid w:val="43EB589C"/>
    <w:multiLevelType w:val="hybridMultilevel"/>
    <w:tmpl w:val="4A9E1A8A"/>
    <w:lvl w:ilvl="0" w:tplc="6C80F90A">
      <w:numFmt w:val="bullet"/>
      <w:lvlText w:val=""/>
      <w:lvlJc w:val="left"/>
      <w:pPr>
        <w:ind w:left="825" w:hanging="360"/>
      </w:pPr>
      <w:rPr>
        <w:rFonts w:ascii="Symbol" w:eastAsia="Symbol" w:hAnsi="Symbol" w:cs="Symbol" w:hint="default"/>
        <w:w w:val="100"/>
        <w:sz w:val="22"/>
        <w:szCs w:val="22"/>
        <w:lang w:val="en-US" w:eastAsia="en-US" w:bidi="en-US"/>
      </w:rPr>
    </w:lvl>
    <w:lvl w:ilvl="1" w:tplc="AA364794">
      <w:numFmt w:val="bullet"/>
      <w:lvlText w:val="•"/>
      <w:lvlJc w:val="left"/>
      <w:pPr>
        <w:ind w:left="1538" w:hanging="360"/>
      </w:pPr>
      <w:rPr>
        <w:rFonts w:hint="default"/>
        <w:lang w:val="en-US" w:eastAsia="en-US" w:bidi="en-US"/>
      </w:rPr>
    </w:lvl>
    <w:lvl w:ilvl="2" w:tplc="884AED58">
      <w:numFmt w:val="bullet"/>
      <w:lvlText w:val="•"/>
      <w:lvlJc w:val="left"/>
      <w:pPr>
        <w:ind w:left="2256" w:hanging="360"/>
      </w:pPr>
      <w:rPr>
        <w:rFonts w:hint="default"/>
        <w:lang w:val="en-US" w:eastAsia="en-US" w:bidi="en-US"/>
      </w:rPr>
    </w:lvl>
    <w:lvl w:ilvl="3" w:tplc="DD3E0FC2">
      <w:numFmt w:val="bullet"/>
      <w:lvlText w:val="•"/>
      <w:lvlJc w:val="left"/>
      <w:pPr>
        <w:ind w:left="2974" w:hanging="360"/>
      </w:pPr>
      <w:rPr>
        <w:rFonts w:hint="default"/>
        <w:lang w:val="en-US" w:eastAsia="en-US" w:bidi="en-US"/>
      </w:rPr>
    </w:lvl>
    <w:lvl w:ilvl="4" w:tplc="CFB8675A">
      <w:numFmt w:val="bullet"/>
      <w:lvlText w:val="•"/>
      <w:lvlJc w:val="left"/>
      <w:pPr>
        <w:ind w:left="3692" w:hanging="360"/>
      </w:pPr>
      <w:rPr>
        <w:rFonts w:hint="default"/>
        <w:lang w:val="en-US" w:eastAsia="en-US" w:bidi="en-US"/>
      </w:rPr>
    </w:lvl>
    <w:lvl w:ilvl="5" w:tplc="4A58A81E">
      <w:numFmt w:val="bullet"/>
      <w:lvlText w:val="•"/>
      <w:lvlJc w:val="left"/>
      <w:pPr>
        <w:ind w:left="4410" w:hanging="360"/>
      </w:pPr>
      <w:rPr>
        <w:rFonts w:hint="default"/>
        <w:lang w:val="en-US" w:eastAsia="en-US" w:bidi="en-US"/>
      </w:rPr>
    </w:lvl>
    <w:lvl w:ilvl="6" w:tplc="35F8E4B6">
      <w:numFmt w:val="bullet"/>
      <w:lvlText w:val="•"/>
      <w:lvlJc w:val="left"/>
      <w:pPr>
        <w:ind w:left="5128" w:hanging="360"/>
      </w:pPr>
      <w:rPr>
        <w:rFonts w:hint="default"/>
        <w:lang w:val="en-US" w:eastAsia="en-US" w:bidi="en-US"/>
      </w:rPr>
    </w:lvl>
    <w:lvl w:ilvl="7" w:tplc="B29A650E">
      <w:numFmt w:val="bullet"/>
      <w:lvlText w:val="•"/>
      <w:lvlJc w:val="left"/>
      <w:pPr>
        <w:ind w:left="5846" w:hanging="360"/>
      </w:pPr>
      <w:rPr>
        <w:rFonts w:hint="default"/>
        <w:lang w:val="en-US" w:eastAsia="en-US" w:bidi="en-US"/>
      </w:rPr>
    </w:lvl>
    <w:lvl w:ilvl="8" w:tplc="42504840">
      <w:numFmt w:val="bullet"/>
      <w:lvlText w:val="•"/>
      <w:lvlJc w:val="left"/>
      <w:pPr>
        <w:ind w:left="6564" w:hanging="360"/>
      </w:pPr>
      <w:rPr>
        <w:rFonts w:hint="default"/>
        <w:lang w:val="en-US" w:eastAsia="en-US" w:bidi="en-US"/>
      </w:rPr>
    </w:lvl>
  </w:abstractNum>
  <w:abstractNum w:abstractNumId="25" w15:restartNumberingAfterBreak="0">
    <w:nsid w:val="47026A76"/>
    <w:multiLevelType w:val="hybridMultilevel"/>
    <w:tmpl w:val="11B83D80"/>
    <w:lvl w:ilvl="0" w:tplc="76E4924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B582F0C"/>
    <w:multiLevelType w:val="hybridMultilevel"/>
    <w:tmpl w:val="8A1E10A8"/>
    <w:lvl w:ilvl="0" w:tplc="A996625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C20364D"/>
    <w:multiLevelType w:val="hybridMultilevel"/>
    <w:tmpl w:val="BA48003E"/>
    <w:lvl w:ilvl="0" w:tplc="A996625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A93205"/>
    <w:multiLevelType w:val="hybridMultilevel"/>
    <w:tmpl w:val="5C78F938"/>
    <w:lvl w:ilvl="0" w:tplc="A996625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D2D750D"/>
    <w:multiLevelType w:val="hybridMultilevel"/>
    <w:tmpl w:val="8122909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8F57FA6"/>
    <w:multiLevelType w:val="hybridMultilevel"/>
    <w:tmpl w:val="96085612"/>
    <w:lvl w:ilvl="0" w:tplc="6E6821B2">
      <w:numFmt w:val="bullet"/>
      <w:lvlText w:val=""/>
      <w:lvlJc w:val="left"/>
      <w:pPr>
        <w:ind w:left="825" w:hanging="360"/>
      </w:pPr>
      <w:rPr>
        <w:rFonts w:ascii="Symbol" w:eastAsia="Symbol" w:hAnsi="Symbol" w:cs="Symbol" w:hint="default"/>
        <w:w w:val="100"/>
        <w:sz w:val="22"/>
        <w:szCs w:val="22"/>
        <w:lang w:val="en-US" w:eastAsia="en-US" w:bidi="en-US"/>
      </w:rPr>
    </w:lvl>
    <w:lvl w:ilvl="1" w:tplc="33583048">
      <w:numFmt w:val="bullet"/>
      <w:lvlText w:val="•"/>
      <w:lvlJc w:val="left"/>
      <w:pPr>
        <w:ind w:left="1538" w:hanging="360"/>
      </w:pPr>
      <w:rPr>
        <w:rFonts w:hint="default"/>
        <w:lang w:val="en-US" w:eastAsia="en-US" w:bidi="en-US"/>
      </w:rPr>
    </w:lvl>
    <w:lvl w:ilvl="2" w:tplc="ABF09B80">
      <w:numFmt w:val="bullet"/>
      <w:lvlText w:val="•"/>
      <w:lvlJc w:val="left"/>
      <w:pPr>
        <w:ind w:left="2256" w:hanging="360"/>
      </w:pPr>
      <w:rPr>
        <w:rFonts w:hint="default"/>
        <w:lang w:val="en-US" w:eastAsia="en-US" w:bidi="en-US"/>
      </w:rPr>
    </w:lvl>
    <w:lvl w:ilvl="3" w:tplc="064838B8">
      <w:numFmt w:val="bullet"/>
      <w:lvlText w:val="•"/>
      <w:lvlJc w:val="left"/>
      <w:pPr>
        <w:ind w:left="2974" w:hanging="360"/>
      </w:pPr>
      <w:rPr>
        <w:rFonts w:hint="default"/>
        <w:lang w:val="en-US" w:eastAsia="en-US" w:bidi="en-US"/>
      </w:rPr>
    </w:lvl>
    <w:lvl w:ilvl="4" w:tplc="710AF8B0">
      <w:numFmt w:val="bullet"/>
      <w:lvlText w:val="•"/>
      <w:lvlJc w:val="left"/>
      <w:pPr>
        <w:ind w:left="3692" w:hanging="360"/>
      </w:pPr>
      <w:rPr>
        <w:rFonts w:hint="default"/>
        <w:lang w:val="en-US" w:eastAsia="en-US" w:bidi="en-US"/>
      </w:rPr>
    </w:lvl>
    <w:lvl w:ilvl="5" w:tplc="0ADE2A40">
      <w:numFmt w:val="bullet"/>
      <w:lvlText w:val="•"/>
      <w:lvlJc w:val="left"/>
      <w:pPr>
        <w:ind w:left="4410" w:hanging="360"/>
      </w:pPr>
      <w:rPr>
        <w:rFonts w:hint="default"/>
        <w:lang w:val="en-US" w:eastAsia="en-US" w:bidi="en-US"/>
      </w:rPr>
    </w:lvl>
    <w:lvl w:ilvl="6" w:tplc="383E329E">
      <w:numFmt w:val="bullet"/>
      <w:lvlText w:val="•"/>
      <w:lvlJc w:val="left"/>
      <w:pPr>
        <w:ind w:left="5128" w:hanging="360"/>
      </w:pPr>
      <w:rPr>
        <w:rFonts w:hint="default"/>
        <w:lang w:val="en-US" w:eastAsia="en-US" w:bidi="en-US"/>
      </w:rPr>
    </w:lvl>
    <w:lvl w:ilvl="7" w:tplc="28A6EC0A">
      <w:numFmt w:val="bullet"/>
      <w:lvlText w:val="•"/>
      <w:lvlJc w:val="left"/>
      <w:pPr>
        <w:ind w:left="5846" w:hanging="360"/>
      </w:pPr>
      <w:rPr>
        <w:rFonts w:hint="default"/>
        <w:lang w:val="en-US" w:eastAsia="en-US" w:bidi="en-US"/>
      </w:rPr>
    </w:lvl>
    <w:lvl w:ilvl="8" w:tplc="DDB88292">
      <w:numFmt w:val="bullet"/>
      <w:lvlText w:val="•"/>
      <w:lvlJc w:val="left"/>
      <w:pPr>
        <w:ind w:left="6564" w:hanging="360"/>
      </w:pPr>
      <w:rPr>
        <w:rFonts w:hint="default"/>
        <w:lang w:val="en-US" w:eastAsia="en-US" w:bidi="en-US"/>
      </w:rPr>
    </w:lvl>
  </w:abstractNum>
  <w:abstractNum w:abstractNumId="31" w15:restartNumberingAfterBreak="0">
    <w:nsid w:val="5BB85EE3"/>
    <w:multiLevelType w:val="hybridMultilevel"/>
    <w:tmpl w:val="C7C2D780"/>
    <w:lvl w:ilvl="0" w:tplc="A996625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FC7ED2"/>
    <w:multiLevelType w:val="hybridMultilevel"/>
    <w:tmpl w:val="54188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0561A72"/>
    <w:multiLevelType w:val="hybridMultilevel"/>
    <w:tmpl w:val="05A03F30"/>
    <w:lvl w:ilvl="0" w:tplc="76E4924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2035193"/>
    <w:multiLevelType w:val="hybridMultilevel"/>
    <w:tmpl w:val="9104F294"/>
    <w:lvl w:ilvl="0" w:tplc="B3241CCC">
      <w:numFmt w:val="bullet"/>
      <w:lvlText w:val=""/>
      <w:lvlJc w:val="left"/>
      <w:pPr>
        <w:ind w:left="825" w:hanging="360"/>
      </w:pPr>
      <w:rPr>
        <w:rFonts w:ascii="Symbol" w:eastAsia="Symbol" w:hAnsi="Symbol" w:cs="Symbol" w:hint="default"/>
        <w:w w:val="100"/>
        <w:sz w:val="22"/>
        <w:szCs w:val="22"/>
        <w:lang w:val="en-US" w:eastAsia="en-US" w:bidi="en-US"/>
      </w:rPr>
    </w:lvl>
    <w:lvl w:ilvl="1" w:tplc="2FDC5614">
      <w:numFmt w:val="bullet"/>
      <w:lvlText w:val="•"/>
      <w:lvlJc w:val="left"/>
      <w:pPr>
        <w:ind w:left="1538" w:hanging="360"/>
      </w:pPr>
      <w:rPr>
        <w:rFonts w:hint="default"/>
        <w:lang w:val="en-US" w:eastAsia="en-US" w:bidi="en-US"/>
      </w:rPr>
    </w:lvl>
    <w:lvl w:ilvl="2" w:tplc="D65290B2">
      <w:numFmt w:val="bullet"/>
      <w:lvlText w:val="•"/>
      <w:lvlJc w:val="left"/>
      <w:pPr>
        <w:ind w:left="2256" w:hanging="360"/>
      </w:pPr>
      <w:rPr>
        <w:rFonts w:hint="default"/>
        <w:lang w:val="en-US" w:eastAsia="en-US" w:bidi="en-US"/>
      </w:rPr>
    </w:lvl>
    <w:lvl w:ilvl="3" w:tplc="8C669668">
      <w:numFmt w:val="bullet"/>
      <w:lvlText w:val="•"/>
      <w:lvlJc w:val="left"/>
      <w:pPr>
        <w:ind w:left="2974" w:hanging="360"/>
      </w:pPr>
      <w:rPr>
        <w:rFonts w:hint="default"/>
        <w:lang w:val="en-US" w:eastAsia="en-US" w:bidi="en-US"/>
      </w:rPr>
    </w:lvl>
    <w:lvl w:ilvl="4" w:tplc="B8040C32">
      <w:numFmt w:val="bullet"/>
      <w:lvlText w:val="•"/>
      <w:lvlJc w:val="left"/>
      <w:pPr>
        <w:ind w:left="3692" w:hanging="360"/>
      </w:pPr>
      <w:rPr>
        <w:rFonts w:hint="default"/>
        <w:lang w:val="en-US" w:eastAsia="en-US" w:bidi="en-US"/>
      </w:rPr>
    </w:lvl>
    <w:lvl w:ilvl="5" w:tplc="22E644CC">
      <w:numFmt w:val="bullet"/>
      <w:lvlText w:val="•"/>
      <w:lvlJc w:val="left"/>
      <w:pPr>
        <w:ind w:left="4410" w:hanging="360"/>
      </w:pPr>
      <w:rPr>
        <w:rFonts w:hint="default"/>
        <w:lang w:val="en-US" w:eastAsia="en-US" w:bidi="en-US"/>
      </w:rPr>
    </w:lvl>
    <w:lvl w:ilvl="6" w:tplc="B4DE4450">
      <w:numFmt w:val="bullet"/>
      <w:lvlText w:val="•"/>
      <w:lvlJc w:val="left"/>
      <w:pPr>
        <w:ind w:left="5128" w:hanging="360"/>
      </w:pPr>
      <w:rPr>
        <w:rFonts w:hint="default"/>
        <w:lang w:val="en-US" w:eastAsia="en-US" w:bidi="en-US"/>
      </w:rPr>
    </w:lvl>
    <w:lvl w:ilvl="7" w:tplc="4028C4EE">
      <w:numFmt w:val="bullet"/>
      <w:lvlText w:val="•"/>
      <w:lvlJc w:val="left"/>
      <w:pPr>
        <w:ind w:left="5846" w:hanging="360"/>
      </w:pPr>
      <w:rPr>
        <w:rFonts w:hint="default"/>
        <w:lang w:val="en-US" w:eastAsia="en-US" w:bidi="en-US"/>
      </w:rPr>
    </w:lvl>
    <w:lvl w:ilvl="8" w:tplc="8728A980">
      <w:numFmt w:val="bullet"/>
      <w:lvlText w:val="•"/>
      <w:lvlJc w:val="left"/>
      <w:pPr>
        <w:ind w:left="6564" w:hanging="360"/>
      </w:pPr>
      <w:rPr>
        <w:rFonts w:hint="default"/>
        <w:lang w:val="en-US" w:eastAsia="en-US" w:bidi="en-US"/>
      </w:rPr>
    </w:lvl>
  </w:abstractNum>
  <w:abstractNum w:abstractNumId="35" w15:restartNumberingAfterBreak="0">
    <w:nsid w:val="62AC2E0C"/>
    <w:multiLevelType w:val="hybridMultilevel"/>
    <w:tmpl w:val="7C881000"/>
    <w:lvl w:ilvl="0" w:tplc="10090001">
      <w:start w:val="1"/>
      <w:numFmt w:val="bullet"/>
      <w:lvlText w:val=""/>
      <w:lvlJc w:val="left"/>
      <w:pPr>
        <w:ind w:left="932"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36" w15:restartNumberingAfterBreak="0">
    <w:nsid w:val="62BD3AB8"/>
    <w:multiLevelType w:val="hybridMultilevel"/>
    <w:tmpl w:val="C506FAA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4B406A8"/>
    <w:multiLevelType w:val="hybridMultilevel"/>
    <w:tmpl w:val="3656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B64BB"/>
    <w:multiLevelType w:val="hybridMultilevel"/>
    <w:tmpl w:val="66B0D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90E187D"/>
    <w:multiLevelType w:val="hybridMultilevel"/>
    <w:tmpl w:val="4B0C8536"/>
    <w:lvl w:ilvl="0" w:tplc="E6A02AB0">
      <w:numFmt w:val="bullet"/>
      <w:lvlText w:val=""/>
      <w:lvlJc w:val="left"/>
      <w:pPr>
        <w:ind w:left="825" w:hanging="360"/>
      </w:pPr>
      <w:rPr>
        <w:rFonts w:ascii="Symbol" w:eastAsia="Symbol" w:hAnsi="Symbol" w:cs="Symbol" w:hint="default"/>
        <w:w w:val="100"/>
        <w:sz w:val="22"/>
        <w:szCs w:val="22"/>
        <w:lang w:val="en-US" w:eastAsia="en-US" w:bidi="en-US"/>
      </w:rPr>
    </w:lvl>
    <w:lvl w:ilvl="1" w:tplc="23C245E8">
      <w:numFmt w:val="bullet"/>
      <w:lvlText w:val="•"/>
      <w:lvlJc w:val="left"/>
      <w:pPr>
        <w:ind w:left="1538" w:hanging="360"/>
      </w:pPr>
      <w:rPr>
        <w:rFonts w:hint="default"/>
        <w:lang w:val="en-US" w:eastAsia="en-US" w:bidi="en-US"/>
      </w:rPr>
    </w:lvl>
    <w:lvl w:ilvl="2" w:tplc="66380AFE">
      <w:numFmt w:val="bullet"/>
      <w:lvlText w:val="•"/>
      <w:lvlJc w:val="left"/>
      <w:pPr>
        <w:ind w:left="2256" w:hanging="360"/>
      </w:pPr>
      <w:rPr>
        <w:rFonts w:hint="default"/>
        <w:lang w:val="en-US" w:eastAsia="en-US" w:bidi="en-US"/>
      </w:rPr>
    </w:lvl>
    <w:lvl w:ilvl="3" w:tplc="0E9CF390">
      <w:numFmt w:val="bullet"/>
      <w:lvlText w:val="•"/>
      <w:lvlJc w:val="left"/>
      <w:pPr>
        <w:ind w:left="2974" w:hanging="360"/>
      </w:pPr>
      <w:rPr>
        <w:rFonts w:hint="default"/>
        <w:lang w:val="en-US" w:eastAsia="en-US" w:bidi="en-US"/>
      </w:rPr>
    </w:lvl>
    <w:lvl w:ilvl="4" w:tplc="5E12700E">
      <w:numFmt w:val="bullet"/>
      <w:lvlText w:val="•"/>
      <w:lvlJc w:val="left"/>
      <w:pPr>
        <w:ind w:left="3692" w:hanging="360"/>
      </w:pPr>
      <w:rPr>
        <w:rFonts w:hint="default"/>
        <w:lang w:val="en-US" w:eastAsia="en-US" w:bidi="en-US"/>
      </w:rPr>
    </w:lvl>
    <w:lvl w:ilvl="5" w:tplc="35541DAC">
      <w:numFmt w:val="bullet"/>
      <w:lvlText w:val="•"/>
      <w:lvlJc w:val="left"/>
      <w:pPr>
        <w:ind w:left="4410" w:hanging="360"/>
      </w:pPr>
      <w:rPr>
        <w:rFonts w:hint="default"/>
        <w:lang w:val="en-US" w:eastAsia="en-US" w:bidi="en-US"/>
      </w:rPr>
    </w:lvl>
    <w:lvl w:ilvl="6" w:tplc="D0B2BFB2">
      <w:numFmt w:val="bullet"/>
      <w:lvlText w:val="•"/>
      <w:lvlJc w:val="left"/>
      <w:pPr>
        <w:ind w:left="5128" w:hanging="360"/>
      </w:pPr>
      <w:rPr>
        <w:rFonts w:hint="default"/>
        <w:lang w:val="en-US" w:eastAsia="en-US" w:bidi="en-US"/>
      </w:rPr>
    </w:lvl>
    <w:lvl w:ilvl="7" w:tplc="823CC454">
      <w:numFmt w:val="bullet"/>
      <w:lvlText w:val="•"/>
      <w:lvlJc w:val="left"/>
      <w:pPr>
        <w:ind w:left="5846" w:hanging="360"/>
      </w:pPr>
      <w:rPr>
        <w:rFonts w:hint="default"/>
        <w:lang w:val="en-US" w:eastAsia="en-US" w:bidi="en-US"/>
      </w:rPr>
    </w:lvl>
    <w:lvl w:ilvl="8" w:tplc="410A9DB6">
      <w:numFmt w:val="bullet"/>
      <w:lvlText w:val="•"/>
      <w:lvlJc w:val="left"/>
      <w:pPr>
        <w:ind w:left="6564" w:hanging="360"/>
      </w:pPr>
      <w:rPr>
        <w:rFonts w:hint="default"/>
        <w:lang w:val="en-US" w:eastAsia="en-US" w:bidi="en-US"/>
      </w:rPr>
    </w:lvl>
  </w:abstractNum>
  <w:abstractNum w:abstractNumId="40" w15:restartNumberingAfterBreak="0">
    <w:nsid w:val="6B3070BE"/>
    <w:multiLevelType w:val="hybridMultilevel"/>
    <w:tmpl w:val="FBE89008"/>
    <w:lvl w:ilvl="0" w:tplc="177AE3D0">
      <w:numFmt w:val="bullet"/>
      <w:lvlText w:val=""/>
      <w:lvlJc w:val="left"/>
      <w:pPr>
        <w:ind w:left="825" w:hanging="360"/>
      </w:pPr>
      <w:rPr>
        <w:rFonts w:ascii="Symbol" w:eastAsia="Symbol" w:hAnsi="Symbol" w:cs="Symbol" w:hint="default"/>
        <w:w w:val="100"/>
        <w:sz w:val="22"/>
        <w:szCs w:val="22"/>
        <w:lang w:val="en-US" w:eastAsia="en-US" w:bidi="en-US"/>
      </w:rPr>
    </w:lvl>
    <w:lvl w:ilvl="1" w:tplc="56C2C60E">
      <w:numFmt w:val="bullet"/>
      <w:lvlText w:val="•"/>
      <w:lvlJc w:val="left"/>
      <w:pPr>
        <w:ind w:left="1240" w:hanging="360"/>
      </w:pPr>
      <w:rPr>
        <w:rFonts w:hint="default"/>
        <w:lang w:val="en-US" w:eastAsia="en-US" w:bidi="en-US"/>
      </w:rPr>
    </w:lvl>
    <w:lvl w:ilvl="2" w:tplc="A658F050">
      <w:numFmt w:val="bullet"/>
      <w:lvlText w:val="•"/>
      <w:lvlJc w:val="left"/>
      <w:pPr>
        <w:ind w:left="1991" w:hanging="360"/>
      </w:pPr>
      <w:rPr>
        <w:rFonts w:hint="default"/>
        <w:lang w:val="en-US" w:eastAsia="en-US" w:bidi="en-US"/>
      </w:rPr>
    </w:lvl>
    <w:lvl w:ilvl="3" w:tplc="C1F449D2">
      <w:numFmt w:val="bullet"/>
      <w:lvlText w:val="•"/>
      <w:lvlJc w:val="left"/>
      <w:pPr>
        <w:ind w:left="2742" w:hanging="360"/>
      </w:pPr>
      <w:rPr>
        <w:rFonts w:hint="default"/>
        <w:lang w:val="en-US" w:eastAsia="en-US" w:bidi="en-US"/>
      </w:rPr>
    </w:lvl>
    <w:lvl w:ilvl="4" w:tplc="5538A192">
      <w:numFmt w:val="bullet"/>
      <w:lvlText w:val="•"/>
      <w:lvlJc w:val="left"/>
      <w:pPr>
        <w:ind w:left="3493" w:hanging="360"/>
      </w:pPr>
      <w:rPr>
        <w:rFonts w:hint="default"/>
        <w:lang w:val="en-US" w:eastAsia="en-US" w:bidi="en-US"/>
      </w:rPr>
    </w:lvl>
    <w:lvl w:ilvl="5" w:tplc="F96EAB8E">
      <w:numFmt w:val="bullet"/>
      <w:lvlText w:val="•"/>
      <w:lvlJc w:val="left"/>
      <w:pPr>
        <w:ind w:left="4244" w:hanging="360"/>
      </w:pPr>
      <w:rPr>
        <w:rFonts w:hint="default"/>
        <w:lang w:val="en-US" w:eastAsia="en-US" w:bidi="en-US"/>
      </w:rPr>
    </w:lvl>
    <w:lvl w:ilvl="6" w:tplc="E7B6EF10">
      <w:numFmt w:val="bullet"/>
      <w:lvlText w:val="•"/>
      <w:lvlJc w:val="left"/>
      <w:pPr>
        <w:ind w:left="4996" w:hanging="360"/>
      </w:pPr>
      <w:rPr>
        <w:rFonts w:hint="default"/>
        <w:lang w:val="en-US" w:eastAsia="en-US" w:bidi="en-US"/>
      </w:rPr>
    </w:lvl>
    <w:lvl w:ilvl="7" w:tplc="D47AC368">
      <w:numFmt w:val="bullet"/>
      <w:lvlText w:val="•"/>
      <w:lvlJc w:val="left"/>
      <w:pPr>
        <w:ind w:left="5747" w:hanging="360"/>
      </w:pPr>
      <w:rPr>
        <w:rFonts w:hint="default"/>
        <w:lang w:val="en-US" w:eastAsia="en-US" w:bidi="en-US"/>
      </w:rPr>
    </w:lvl>
    <w:lvl w:ilvl="8" w:tplc="FFDE7932">
      <w:numFmt w:val="bullet"/>
      <w:lvlText w:val="•"/>
      <w:lvlJc w:val="left"/>
      <w:pPr>
        <w:ind w:left="6498" w:hanging="360"/>
      </w:pPr>
      <w:rPr>
        <w:rFonts w:hint="default"/>
        <w:lang w:val="en-US" w:eastAsia="en-US" w:bidi="en-US"/>
      </w:rPr>
    </w:lvl>
  </w:abstractNum>
  <w:abstractNum w:abstractNumId="41" w15:restartNumberingAfterBreak="0">
    <w:nsid w:val="6BC41535"/>
    <w:multiLevelType w:val="hybridMultilevel"/>
    <w:tmpl w:val="813E90DC"/>
    <w:lvl w:ilvl="0" w:tplc="A996625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E1608A6"/>
    <w:multiLevelType w:val="hybridMultilevel"/>
    <w:tmpl w:val="F6163746"/>
    <w:lvl w:ilvl="0" w:tplc="BF1AF060">
      <w:numFmt w:val="bullet"/>
      <w:lvlText w:val=""/>
      <w:lvlJc w:val="left"/>
      <w:pPr>
        <w:ind w:left="825" w:hanging="360"/>
      </w:pPr>
      <w:rPr>
        <w:rFonts w:ascii="Symbol" w:eastAsia="Symbol" w:hAnsi="Symbol" w:cs="Symbol" w:hint="default"/>
        <w:w w:val="100"/>
        <w:sz w:val="22"/>
        <w:szCs w:val="22"/>
        <w:lang w:val="en-US" w:eastAsia="en-US" w:bidi="en-US"/>
      </w:rPr>
    </w:lvl>
    <w:lvl w:ilvl="1" w:tplc="4CA01AD4">
      <w:numFmt w:val="bullet"/>
      <w:lvlText w:val="•"/>
      <w:lvlJc w:val="left"/>
      <w:pPr>
        <w:ind w:left="1538" w:hanging="360"/>
      </w:pPr>
      <w:rPr>
        <w:rFonts w:hint="default"/>
        <w:lang w:val="en-US" w:eastAsia="en-US" w:bidi="en-US"/>
      </w:rPr>
    </w:lvl>
    <w:lvl w:ilvl="2" w:tplc="87CC481A">
      <w:numFmt w:val="bullet"/>
      <w:lvlText w:val="•"/>
      <w:lvlJc w:val="left"/>
      <w:pPr>
        <w:ind w:left="2256" w:hanging="360"/>
      </w:pPr>
      <w:rPr>
        <w:rFonts w:hint="default"/>
        <w:lang w:val="en-US" w:eastAsia="en-US" w:bidi="en-US"/>
      </w:rPr>
    </w:lvl>
    <w:lvl w:ilvl="3" w:tplc="96BAD8B0">
      <w:numFmt w:val="bullet"/>
      <w:lvlText w:val="•"/>
      <w:lvlJc w:val="left"/>
      <w:pPr>
        <w:ind w:left="2974" w:hanging="360"/>
      </w:pPr>
      <w:rPr>
        <w:rFonts w:hint="default"/>
        <w:lang w:val="en-US" w:eastAsia="en-US" w:bidi="en-US"/>
      </w:rPr>
    </w:lvl>
    <w:lvl w:ilvl="4" w:tplc="821E2D10">
      <w:numFmt w:val="bullet"/>
      <w:lvlText w:val="•"/>
      <w:lvlJc w:val="left"/>
      <w:pPr>
        <w:ind w:left="3692" w:hanging="360"/>
      </w:pPr>
      <w:rPr>
        <w:rFonts w:hint="default"/>
        <w:lang w:val="en-US" w:eastAsia="en-US" w:bidi="en-US"/>
      </w:rPr>
    </w:lvl>
    <w:lvl w:ilvl="5" w:tplc="085890BA">
      <w:numFmt w:val="bullet"/>
      <w:lvlText w:val="•"/>
      <w:lvlJc w:val="left"/>
      <w:pPr>
        <w:ind w:left="4410" w:hanging="360"/>
      </w:pPr>
      <w:rPr>
        <w:rFonts w:hint="default"/>
        <w:lang w:val="en-US" w:eastAsia="en-US" w:bidi="en-US"/>
      </w:rPr>
    </w:lvl>
    <w:lvl w:ilvl="6" w:tplc="C0CE2AEA">
      <w:numFmt w:val="bullet"/>
      <w:lvlText w:val="•"/>
      <w:lvlJc w:val="left"/>
      <w:pPr>
        <w:ind w:left="5128" w:hanging="360"/>
      </w:pPr>
      <w:rPr>
        <w:rFonts w:hint="default"/>
        <w:lang w:val="en-US" w:eastAsia="en-US" w:bidi="en-US"/>
      </w:rPr>
    </w:lvl>
    <w:lvl w:ilvl="7" w:tplc="A1886012">
      <w:numFmt w:val="bullet"/>
      <w:lvlText w:val="•"/>
      <w:lvlJc w:val="left"/>
      <w:pPr>
        <w:ind w:left="5846" w:hanging="360"/>
      </w:pPr>
      <w:rPr>
        <w:rFonts w:hint="default"/>
        <w:lang w:val="en-US" w:eastAsia="en-US" w:bidi="en-US"/>
      </w:rPr>
    </w:lvl>
    <w:lvl w:ilvl="8" w:tplc="F4E0BB56">
      <w:numFmt w:val="bullet"/>
      <w:lvlText w:val="•"/>
      <w:lvlJc w:val="left"/>
      <w:pPr>
        <w:ind w:left="6564" w:hanging="360"/>
      </w:pPr>
      <w:rPr>
        <w:rFonts w:hint="default"/>
        <w:lang w:val="en-US" w:eastAsia="en-US" w:bidi="en-US"/>
      </w:rPr>
    </w:lvl>
  </w:abstractNum>
  <w:abstractNum w:abstractNumId="43" w15:restartNumberingAfterBreak="0">
    <w:nsid w:val="70455F6D"/>
    <w:multiLevelType w:val="hybridMultilevel"/>
    <w:tmpl w:val="3300E670"/>
    <w:lvl w:ilvl="0" w:tplc="15FA93C4">
      <w:numFmt w:val="bullet"/>
      <w:lvlText w:val=""/>
      <w:lvlJc w:val="left"/>
      <w:pPr>
        <w:ind w:left="900" w:hanging="360"/>
      </w:pPr>
      <w:rPr>
        <w:rFonts w:hint="default"/>
        <w:w w:val="100"/>
        <w:lang w:val="en-US" w:eastAsia="en-US" w:bidi="en-US"/>
      </w:rPr>
    </w:lvl>
    <w:lvl w:ilvl="1" w:tplc="611E4DD0">
      <w:numFmt w:val="bullet"/>
      <w:lvlText w:val=""/>
      <w:lvlJc w:val="left"/>
      <w:pPr>
        <w:ind w:left="1260" w:hanging="360"/>
      </w:pPr>
      <w:rPr>
        <w:rFonts w:ascii="Symbol" w:eastAsia="Symbol" w:hAnsi="Symbol" w:cs="Symbol" w:hint="default"/>
        <w:w w:val="100"/>
        <w:sz w:val="24"/>
        <w:szCs w:val="24"/>
        <w:lang w:val="en-US" w:eastAsia="en-US" w:bidi="en-US"/>
      </w:rPr>
    </w:lvl>
    <w:lvl w:ilvl="2" w:tplc="B51810D2">
      <w:numFmt w:val="bullet"/>
      <w:lvlText w:val="o"/>
      <w:lvlJc w:val="left"/>
      <w:pPr>
        <w:ind w:left="1980" w:hanging="360"/>
      </w:pPr>
      <w:rPr>
        <w:rFonts w:ascii="Courier New" w:eastAsia="Courier New" w:hAnsi="Courier New" w:cs="Courier New" w:hint="default"/>
        <w:w w:val="100"/>
        <w:sz w:val="24"/>
        <w:szCs w:val="24"/>
        <w:lang w:val="en-US" w:eastAsia="en-US" w:bidi="en-US"/>
      </w:rPr>
    </w:lvl>
    <w:lvl w:ilvl="3" w:tplc="C682F428">
      <w:numFmt w:val="bullet"/>
      <w:lvlText w:val="•"/>
      <w:lvlJc w:val="left"/>
      <w:pPr>
        <w:ind w:left="3037" w:hanging="360"/>
      </w:pPr>
      <w:rPr>
        <w:rFonts w:hint="default"/>
        <w:lang w:val="en-US" w:eastAsia="en-US" w:bidi="en-US"/>
      </w:rPr>
    </w:lvl>
    <w:lvl w:ilvl="4" w:tplc="4552CF14">
      <w:numFmt w:val="bullet"/>
      <w:lvlText w:val="•"/>
      <w:lvlJc w:val="left"/>
      <w:pPr>
        <w:ind w:left="4095" w:hanging="360"/>
      </w:pPr>
      <w:rPr>
        <w:rFonts w:hint="default"/>
        <w:lang w:val="en-US" w:eastAsia="en-US" w:bidi="en-US"/>
      </w:rPr>
    </w:lvl>
    <w:lvl w:ilvl="5" w:tplc="CB8679BE">
      <w:numFmt w:val="bullet"/>
      <w:lvlText w:val="•"/>
      <w:lvlJc w:val="left"/>
      <w:pPr>
        <w:ind w:left="5152" w:hanging="360"/>
      </w:pPr>
      <w:rPr>
        <w:rFonts w:hint="default"/>
        <w:lang w:val="en-US" w:eastAsia="en-US" w:bidi="en-US"/>
      </w:rPr>
    </w:lvl>
    <w:lvl w:ilvl="6" w:tplc="0E80B2AC">
      <w:numFmt w:val="bullet"/>
      <w:lvlText w:val="•"/>
      <w:lvlJc w:val="left"/>
      <w:pPr>
        <w:ind w:left="6210" w:hanging="360"/>
      </w:pPr>
      <w:rPr>
        <w:rFonts w:hint="default"/>
        <w:lang w:val="en-US" w:eastAsia="en-US" w:bidi="en-US"/>
      </w:rPr>
    </w:lvl>
    <w:lvl w:ilvl="7" w:tplc="1F5A3CF8">
      <w:numFmt w:val="bullet"/>
      <w:lvlText w:val="•"/>
      <w:lvlJc w:val="left"/>
      <w:pPr>
        <w:ind w:left="7267" w:hanging="360"/>
      </w:pPr>
      <w:rPr>
        <w:rFonts w:hint="default"/>
        <w:lang w:val="en-US" w:eastAsia="en-US" w:bidi="en-US"/>
      </w:rPr>
    </w:lvl>
    <w:lvl w:ilvl="8" w:tplc="61FC76BE">
      <w:numFmt w:val="bullet"/>
      <w:lvlText w:val="•"/>
      <w:lvlJc w:val="left"/>
      <w:pPr>
        <w:ind w:left="8325" w:hanging="360"/>
      </w:pPr>
      <w:rPr>
        <w:rFonts w:hint="default"/>
        <w:lang w:val="en-US" w:eastAsia="en-US" w:bidi="en-US"/>
      </w:rPr>
    </w:lvl>
  </w:abstractNum>
  <w:abstractNum w:abstractNumId="44" w15:restartNumberingAfterBreak="0">
    <w:nsid w:val="70D026AB"/>
    <w:multiLevelType w:val="hybridMultilevel"/>
    <w:tmpl w:val="525871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4367D6E"/>
    <w:multiLevelType w:val="hybridMultilevel"/>
    <w:tmpl w:val="7928868E"/>
    <w:lvl w:ilvl="0" w:tplc="A996625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4BC1DC4"/>
    <w:multiLevelType w:val="hybridMultilevel"/>
    <w:tmpl w:val="E2509A72"/>
    <w:lvl w:ilvl="0" w:tplc="8062CA72">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68E7C8A"/>
    <w:multiLevelType w:val="hybridMultilevel"/>
    <w:tmpl w:val="00A075FA"/>
    <w:lvl w:ilvl="0" w:tplc="6D9422D0">
      <w:numFmt w:val="bullet"/>
      <w:lvlText w:val=""/>
      <w:lvlJc w:val="left"/>
      <w:pPr>
        <w:ind w:left="825" w:hanging="360"/>
      </w:pPr>
      <w:rPr>
        <w:rFonts w:ascii="Symbol" w:eastAsia="Symbol" w:hAnsi="Symbol" w:cs="Symbol" w:hint="default"/>
        <w:w w:val="100"/>
        <w:sz w:val="22"/>
        <w:szCs w:val="22"/>
        <w:lang w:val="en-US" w:eastAsia="en-US" w:bidi="en-US"/>
      </w:rPr>
    </w:lvl>
    <w:lvl w:ilvl="1" w:tplc="0ABAD846">
      <w:numFmt w:val="bullet"/>
      <w:lvlText w:val="•"/>
      <w:lvlJc w:val="left"/>
      <w:pPr>
        <w:ind w:left="1538" w:hanging="360"/>
      </w:pPr>
      <w:rPr>
        <w:rFonts w:hint="default"/>
        <w:lang w:val="en-US" w:eastAsia="en-US" w:bidi="en-US"/>
      </w:rPr>
    </w:lvl>
    <w:lvl w:ilvl="2" w:tplc="8630883A">
      <w:numFmt w:val="bullet"/>
      <w:lvlText w:val="•"/>
      <w:lvlJc w:val="left"/>
      <w:pPr>
        <w:ind w:left="2256" w:hanging="360"/>
      </w:pPr>
      <w:rPr>
        <w:rFonts w:hint="default"/>
        <w:lang w:val="en-US" w:eastAsia="en-US" w:bidi="en-US"/>
      </w:rPr>
    </w:lvl>
    <w:lvl w:ilvl="3" w:tplc="858CBDAC">
      <w:numFmt w:val="bullet"/>
      <w:lvlText w:val="•"/>
      <w:lvlJc w:val="left"/>
      <w:pPr>
        <w:ind w:left="2974" w:hanging="360"/>
      </w:pPr>
      <w:rPr>
        <w:rFonts w:hint="default"/>
        <w:lang w:val="en-US" w:eastAsia="en-US" w:bidi="en-US"/>
      </w:rPr>
    </w:lvl>
    <w:lvl w:ilvl="4" w:tplc="EFC647B0">
      <w:numFmt w:val="bullet"/>
      <w:lvlText w:val="•"/>
      <w:lvlJc w:val="left"/>
      <w:pPr>
        <w:ind w:left="3692" w:hanging="360"/>
      </w:pPr>
      <w:rPr>
        <w:rFonts w:hint="default"/>
        <w:lang w:val="en-US" w:eastAsia="en-US" w:bidi="en-US"/>
      </w:rPr>
    </w:lvl>
    <w:lvl w:ilvl="5" w:tplc="91EC711E">
      <w:numFmt w:val="bullet"/>
      <w:lvlText w:val="•"/>
      <w:lvlJc w:val="left"/>
      <w:pPr>
        <w:ind w:left="4410" w:hanging="360"/>
      </w:pPr>
      <w:rPr>
        <w:rFonts w:hint="default"/>
        <w:lang w:val="en-US" w:eastAsia="en-US" w:bidi="en-US"/>
      </w:rPr>
    </w:lvl>
    <w:lvl w:ilvl="6" w:tplc="0CB86A70">
      <w:numFmt w:val="bullet"/>
      <w:lvlText w:val="•"/>
      <w:lvlJc w:val="left"/>
      <w:pPr>
        <w:ind w:left="5128" w:hanging="360"/>
      </w:pPr>
      <w:rPr>
        <w:rFonts w:hint="default"/>
        <w:lang w:val="en-US" w:eastAsia="en-US" w:bidi="en-US"/>
      </w:rPr>
    </w:lvl>
    <w:lvl w:ilvl="7" w:tplc="EAAC8E9E">
      <w:numFmt w:val="bullet"/>
      <w:lvlText w:val="•"/>
      <w:lvlJc w:val="left"/>
      <w:pPr>
        <w:ind w:left="5846" w:hanging="360"/>
      </w:pPr>
      <w:rPr>
        <w:rFonts w:hint="default"/>
        <w:lang w:val="en-US" w:eastAsia="en-US" w:bidi="en-US"/>
      </w:rPr>
    </w:lvl>
    <w:lvl w:ilvl="8" w:tplc="E95C2C7E">
      <w:numFmt w:val="bullet"/>
      <w:lvlText w:val="•"/>
      <w:lvlJc w:val="left"/>
      <w:pPr>
        <w:ind w:left="6564" w:hanging="360"/>
      </w:pPr>
      <w:rPr>
        <w:rFonts w:hint="default"/>
        <w:lang w:val="en-US" w:eastAsia="en-US" w:bidi="en-US"/>
      </w:rPr>
    </w:lvl>
  </w:abstractNum>
  <w:abstractNum w:abstractNumId="48" w15:restartNumberingAfterBreak="0">
    <w:nsid w:val="779B3480"/>
    <w:multiLevelType w:val="hybridMultilevel"/>
    <w:tmpl w:val="87123DB2"/>
    <w:lvl w:ilvl="0" w:tplc="A996625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9B43E16"/>
    <w:multiLevelType w:val="hybridMultilevel"/>
    <w:tmpl w:val="21AC0DD4"/>
    <w:lvl w:ilvl="0" w:tplc="76E4924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BE73128"/>
    <w:multiLevelType w:val="hybridMultilevel"/>
    <w:tmpl w:val="1B8C2E1C"/>
    <w:lvl w:ilvl="0" w:tplc="778A8112">
      <w:numFmt w:val="bullet"/>
      <w:lvlText w:val=""/>
      <w:lvlJc w:val="left"/>
      <w:pPr>
        <w:ind w:left="825" w:hanging="360"/>
      </w:pPr>
      <w:rPr>
        <w:rFonts w:ascii="Symbol" w:eastAsia="Symbol" w:hAnsi="Symbol" w:cs="Symbol" w:hint="default"/>
        <w:w w:val="100"/>
        <w:sz w:val="22"/>
        <w:szCs w:val="22"/>
        <w:lang w:val="en-US" w:eastAsia="en-US" w:bidi="en-US"/>
      </w:rPr>
    </w:lvl>
    <w:lvl w:ilvl="1" w:tplc="3412E896">
      <w:numFmt w:val="bullet"/>
      <w:lvlText w:val="•"/>
      <w:lvlJc w:val="left"/>
      <w:pPr>
        <w:ind w:left="1538" w:hanging="360"/>
      </w:pPr>
      <w:rPr>
        <w:rFonts w:hint="default"/>
        <w:lang w:val="en-US" w:eastAsia="en-US" w:bidi="en-US"/>
      </w:rPr>
    </w:lvl>
    <w:lvl w:ilvl="2" w:tplc="48681EA0">
      <w:numFmt w:val="bullet"/>
      <w:lvlText w:val="•"/>
      <w:lvlJc w:val="left"/>
      <w:pPr>
        <w:ind w:left="2256" w:hanging="360"/>
      </w:pPr>
      <w:rPr>
        <w:rFonts w:hint="default"/>
        <w:lang w:val="en-US" w:eastAsia="en-US" w:bidi="en-US"/>
      </w:rPr>
    </w:lvl>
    <w:lvl w:ilvl="3" w:tplc="46D25D8A">
      <w:numFmt w:val="bullet"/>
      <w:lvlText w:val="•"/>
      <w:lvlJc w:val="left"/>
      <w:pPr>
        <w:ind w:left="2974" w:hanging="360"/>
      </w:pPr>
      <w:rPr>
        <w:rFonts w:hint="default"/>
        <w:lang w:val="en-US" w:eastAsia="en-US" w:bidi="en-US"/>
      </w:rPr>
    </w:lvl>
    <w:lvl w:ilvl="4" w:tplc="13609266">
      <w:numFmt w:val="bullet"/>
      <w:lvlText w:val="•"/>
      <w:lvlJc w:val="left"/>
      <w:pPr>
        <w:ind w:left="3692" w:hanging="360"/>
      </w:pPr>
      <w:rPr>
        <w:rFonts w:hint="default"/>
        <w:lang w:val="en-US" w:eastAsia="en-US" w:bidi="en-US"/>
      </w:rPr>
    </w:lvl>
    <w:lvl w:ilvl="5" w:tplc="E230F1C6">
      <w:numFmt w:val="bullet"/>
      <w:lvlText w:val="•"/>
      <w:lvlJc w:val="left"/>
      <w:pPr>
        <w:ind w:left="4410" w:hanging="360"/>
      </w:pPr>
      <w:rPr>
        <w:rFonts w:hint="default"/>
        <w:lang w:val="en-US" w:eastAsia="en-US" w:bidi="en-US"/>
      </w:rPr>
    </w:lvl>
    <w:lvl w:ilvl="6" w:tplc="BD4E1220">
      <w:numFmt w:val="bullet"/>
      <w:lvlText w:val="•"/>
      <w:lvlJc w:val="left"/>
      <w:pPr>
        <w:ind w:left="5128" w:hanging="360"/>
      </w:pPr>
      <w:rPr>
        <w:rFonts w:hint="default"/>
        <w:lang w:val="en-US" w:eastAsia="en-US" w:bidi="en-US"/>
      </w:rPr>
    </w:lvl>
    <w:lvl w:ilvl="7" w:tplc="D2C67DBA">
      <w:numFmt w:val="bullet"/>
      <w:lvlText w:val="•"/>
      <w:lvlJc w:val="left"/>
      <w:pPr>
        <w:ind w:left="5846" w:hanging="360"/>
      </w:pPr>
      <w:rPr>
        <w:rFonts w:hint="default"/>
        <w:lang w:val="en-US" w:eastAsia="en-US" w:bidi="en-US"/>
      </w:rPr>
    </w:lvl>
    <w:lvl w:ilvl="8" w:tplc="B44411B4">
      <w:numFmt w:val="bullet"/>
      <w:lvlText w:val="•"/>
      <w:lvlJc w:val="left"/>
      <w:pPr>
        <w:ind w:left="6564" w:hanging="360"/>
      </w:pPr>
      <w:rPr>
        <w:rFonts w:hint="default"/>
        <w:lang w:val="en-US" w:eastAsia="en-US" w:bidi="en-US"/>
      </w:rPr>
    </w:lvl>
  </w:abstractNum>
  <w:num w:numId="1">
    <w:abstractNumId w:val="21"/>
  </w:num>
  <w:num w:numId="2">
    <w:abstractNumId w:val="7"/>
  </w:num>
  <w:num w:numId="3">
    <w:abstractNumId w:val="2"/>
  </w:num>
  <w:num w:numId="4">
    <w:abstractNumId w:val="23"/>
  </w:num>
  <w:num w:numId="5">
    <w:abstractNumId w:val="11"/>
  </w:num>
  <w:num w:numId="6">
    <w:abstractNumId w:val="15"/>
  </w:num>
  <w:num w:numId="7">
    <w:abstractNumId w:val="30"/>
  </w:num>
  <w:num w:numId="8">
    <w:abstractNumId w:val="34"/>
  </w:num>
  <w:num w:numId="9">
    <w:abstractNumId w:val="10"/>
  </w:num>
  <w:num w:numId="10">
    <w:abstractNumId w:val="1"/>
  </w:num>
  <w:num w:numId="11">
    <w:abstractNumId w:val="39"/>
  </w:num>
  <w:num w:numId="12">
    <w:abstractNumId w:val="50"/>
  </w:num>
  <w:num w:numId="13">
    <w:abstractNumId w:val="24"/>
  </w:num>
  <w:num w:numId="14">
    <w:abstractNumId w:val="5"/>
  </w:num>
  <w:num w:numId="15">
    <w:abstractNumId w:val="42"/>
  </w:num>
  <w:num w:numId="16">
    <w:abstractNumId w:val="16"/>
  </w:num>
  <w:num w:numId="17">
    <w:abstractNumId w:val="40"/>
  </w:num>
  <w:num w:numId="18">
    <w:abstractNumId w:val="47"/>
  </w:num>
  <w:num w:numId="19">
    <w:abstractNumId w:val="43"/>
  </w:num>
  <w:num w:numId="20">
    <w:abstractNumId w:val="37"/>
  </w:num>
  <w:num w:numId="21">
    <w:abstractNumId w:val="46"/>
  </w:num>
  <w:num w:numId="22">
    <w:abstractNumId w:val="36"/>
  </w:num>
  <w:num w:numId="23">
    <w:abstractNumId w:val="12"/>
  </w:num>
  <w:num w:numId="24">
    <w:abstractNumId w:val="4"/>
  </w:num>
  <w:num w:numId="25">
    <w:abstractNumId w:val="32"/>
  </w:num>
  <w:num w:numId="26">
    <w:abstractNumId w:val="33"/>
  </w:num>
  <w:num w:numId="27">
    <w:abstractNumId w:val="18"/>
  </w:num>
  <w:num w:numId="28">
    <w:abstractNumId w:val="14"/>
  </w:num>
  <w:num w:numId="29">
    <w:abstractNumId w:val="8"/>
  </w:num>
  <w:num w:numId="30">
    <w:abstractNumId w:val="20"/>
  </w:num>
  <w:num w:numId="31">
    <w:abstractNumId w:val="25"/>
  </w:num>
  <w:num w:numId="32">
    <w:abstractNumId w:val="49"/>
  </w:num>
  <w:num w:numId="33">
    <w:abstractNumId w:val="22"/>
  </w:num>
  <w:num w:numId="34">
    <w:abstractNumId w:val="9"/>
  </w:num>
  <w:num w:numId="35">
    <w:abstractNumId w:val="38"/>
  </w:num>
  <w:num w:numId="36">
    <w:abstractNumId w:val="3"/>
  </w:num>
  <w:num w:numId="37">
    <w:abstractNumId w:val="26"/>
  </w:num>
  <w:num w:numId="38">
    <w:abstractNumId w:val="41"/>
  </w:num>
  <w:num w:numId="39">
    <w:abstractNumId w:val="45"/>
  </w:num>
  <w:num w:numId="40">
    <w:abstractNumId w:val="31"/>
  </w:num>
  <w:num w:numId="41">
    <w:abstractNumId w:val="28"/>
  </w:num>
  <w:num w:numId="42">
    <w:abstractNumId w:val="48"/>
  </w:num>
  <w:num w:numId="43">
    <w:abstractNumId w:val="44"/>
  </w:num>
  <w:num w:numId="44">
    <w:abstractNumId w:val="6"/>
  </w:num>
  <w:num w:numId="45">
    <w:abstractNumId w:val="29"/>
  </w:num>
  <w:num w:numId="46">
    <w:abstractNumId w:val="13"/>
  </w:num>
  <w:num w:numId="47">
    <w:abstractNumId w:val="17"/>
  </w:num>
  <w:num w:numId="48">
    <w:abstractNumId w:val="27"/>
  </w:num>
  <w:num w:numId="49">
    <w:abstractNumId w:val="19"/>
  </w:num>
  <w:num w:numId="50">
    <w:abstractNumId w:val="0"/>
  </w:num>
  <w:num w:numId="51">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2B"/>
    <w:rsid w:val="0006504C"/>
    <w:rsid w:val="000973A7"/>
    <w:rsid w:val="000D2E6E"/>
    <w:rsid w:val="000F2F21"/>
    <w:rsid w:val="00195D16"/>
    <w:rsid w:val="001B4B0A"/>
    <w:rsid w:val="001F1FA1"/>
    <w:rsid w:val="00211861"/>
    <w:rsid w:val="0021469A"/>
    <w:rsid w:val="00226BED"/>
    <w:rsid w:val="00232B14"/>
    <w:rsid w:val="0026351A"/>
    <w:rsid w:val="00266C7E"/>
    <w:rsid w:val="00280454"/>
    <w:rsid w:val="0033308B"/>
    <w:rsid w:val="00335BC2"/>
    <w:rsid w:val="00342B59"/>
    <w:rsid w:val="0034539D"/>
    <w:rsid w:val="003A03FE"/>
    <w:rsid w:val="003D1AEF"/>
    <w:rsid w:val="003D4D5A"/>
    <w:rsid w:val="003E048D"/>
    <w:rsid w:val="003F34D5"/>
    <w:rsid w:val="00410B63"/>
    <w:rsid w:val="004111AB"/>
    <w:rsid w:val="00417B60"/>
    <w:rsid w:val="004258DB"/>
    <w:rsid w:val="00465EA9"/>
    <w:rsid w:val="00476062"/>
    <w:rsid w:val="00481096"/>
    <w:rsid w:val="004B5538"/>
    <w:rsid w:val="004C1567"/>
    <w:rsid w:val="005113CC"/>
    <w:rsid w:val="00547ABE"/>
    <w:rsid w:val="005540C6"/>
    <w:rsid w:val="00592EFE"/>
    <w:rsid w:val="005C6B92"/>
    <w:rsid w:val="005F00C8"/>
    <w:rsid w:val="005F0A50"/>
    <w:rsid w:val="005F6FAC"/>
    <w:rsid w:val="006314D1"/>
    <w:rsid w:val="0067463C"/>
    <w:rsid w:val="00677441"/>
    <w:rsid w:val="00682441"/>
    <w:rsid w:val="006D1159"/>
    <w:rsid w:val="006E224C"/>
    <w:rsid w:val="006F5749"/>
    <w:rsid w:val="007400B4"/>
    <w:rsid w:val="007618A9"/>
    <w:rsid w:val="00766539"/>
    <w:rsid w:val="0077644E"/>
    <w:rsid w:val="00782A89"/>
    <w:rsid w:val="007B0098"/>
    <w:rsid w:val="007C26A0"/>
    <w:rsid w:val="007C293A"/>
    <w:rsid w:val="007C7FE7"/>
    <w:rsid w:val="007E585F"/>
    <w:rsid w:val="007F17C3"/>
    <w:rsid w:val="00801D3B"/>
    <w:rsid w:val="008041EA"/>
    <w:rsid w:val="00806965"/>
    <w:rsid w:val="008218A9"/>
    <w:rsid w:val="00830C5E"/>
    <w:rsid w:val="00832492"/>
    <w:rsid w:val="0084167C"/>
    <w:rsid w:val="0085596A"/>
    <w:rsid w:val="0089380B"/>
    <w:rsid w:val="00896BE4"/>
    <w:rsid w:val="008A151D"/>
    <w:rsid w:val="008C7309"/>
    <w:rsid w:val="008D23AE"/>
    <w:rsid w:val="008E6448"/>
    <w:rsid w:val="009031A0"/>
    <w:rsid w:val="0098065B"/>
    <w:rsid w:val="00990538"/>
    <w:rsid w:val="009F5994"/>
    <w:rsid w:val="00A117BF"/>
    <w:rsid w:val="00A31111"/>
    <w:rsid w:val="00A91721"/>
    <w:rsid w:val="00AB115A"/>
    <w:rsid w:val="00AC2F82"/>
    <w:rsid w:val="00B14640"/>
    <w:rsid w:val="00B536C7"/>
    <w:rsid w:val="00B93E05"/>
    <w:rsid w:val="00BC2AEF"/>
    <w:rsid w:val="00BD51B2"/>
    <w:rsid w:val="00BE5A27"/>
    <w:rsid w:val="00BF2445"/>
    <w:rsid w:val="00BF3603"/>
    <w:rsid w:val="00C45C46"/>
    <w:rsid w:val="00C6424D"/>
    <w:rsid w:val="00C96540"/>
    <w:rsid w:val="00D1272B"/>
    <w:rsid w:val="00D33269"/>
    <w:rsid w:val="00D47890"/>
    <w:rsid w:val="00D52633"/>
    <w:rsid w:val="00D80482"/>
    <w:rsid w:val="00DB4C8C"/>
    <w:rsid w:val="00DB4E6B"/>
    <w:rsid w:val="00DB6B98"/>
    <w:rsid w:val="00DD43D3"/>
    <w:rsid w:val="00E47529"/>
    <w:rsid w:val="00E912F4"/>
    <w:rsid w:val="00E936B6"/>
    <w:rsid w:val="00E96269"/>
    <w:rsid w:val="00E9729E"/>
    <w:rsid w:val="00F82064"/>
    <w:rsid w:val="00F90DB1"/>
    <w:rsid w:val="00FA0C0A"/>
    <w:rsid w:val="00FD2463"/>
    <w:rsid w:val="00FF0F13"/>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A1EE07"/>
  <w15:docId w15:val="{30E4903A-4BD1-4ED2-B0DB-4D3868EE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272B"/>
    <w:rPr>
      <w:rFonts w:ascii="Verdana" w:eastAsia="Verdana" w:hAnsi="Verdana" w:cs="Verdana"/>
      <w:lang w:bidi="en-US"/>
    </w:rPr>
  </w:style>
  <w:style w:type="paragraph" w:styleId="Heading1">
    <w:name w:val="heading 1"/>
    <w:basedOn w:val="Normal"/>
    <w:uiPriority w:val="1"/>
    <w:qFormat/>
    <w:rsid w:val="00D1272B"/>
    <w:pPr>
      <w:spacing w:before="79"/>
      <w:ind w:left="511"/>
      <w:outlineLvl w:val="0"/>
    </w:pPr>
    <w:rPr>
      <w:b/>
      <w:bCs/>
      <w:sz w:val="72"/>
      <w:szCs w:val="72"/>
    </w:rPr>
  </w:style>
  <w:style w:type="paragraph" w:styleId="Heading2">
    <w:name w:val="heading 2"/>
    <w:basedOn w:val="Normal"/>
    <w:uiPriority w:val="1"/>
    <w:qFormat/>
    <w:rsid w:val="00D1272B"/>
    <w:pPr>
      <w:ind w:left="540"/>
      <w:outlineLvl w:val="1"/>
    </w:pPr>
    <w:rPr>
      <w:b/>
      <w:bCs/>
      <w:sz w:val="24"/>
      <w:szCs w:val="24"/>
    </w:rPr>
  </w:style>
  <w:style w:type="paragraph" w:styleId="Heading3">
    <w:name w:val="heading 3"/>
    <w:basedOn w:val="Normal"/>
    <w:next w:val="Normal"/>
    <w:link w:val="Heading3Char"/>
    <w:uiPriority w:val="9"/>
    <w:semiHidden/>
    <w:unhideWhenUsed/>
    <w:qFormat/>
    <w:rsid w:val="00BC2A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2A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1272B"/>
    <w:pPr>
      <w:spacing w:before="44"/>
      <w:ind w:left="540"/>
    </w:pPr>
    <w:rPr>
      <w:sz w:val="24"/>
      <w:szCs w:val="24"/>
    </w:rPr>
  </w:style>
  <w:style w:type="paragraph" w:styleId="BodyText">
    <w:name w:val="Body Text"/>
    <w:basedOn w:val="Normal"/>
    <w:uiPriority w:val="1"/>
    <w:qFormat/>
    <w:rsid w:val="00D1272B"/>
    <w:rPr>
      <w:sz w:val="24"/>
      <w:szCs w:val="24"/>
    </w:rPr>
  </w:style>
  <w:style w:type="paragraph" w:styleId="ListParagraph">
    <w:name w:val="List Paragraph"/>
    <w:basedOn w:val="Normal"/>
    <w:uiPriority w:val="1"/>
    <w:qFormat/>
    <w:rsid w:val="00D1272B"/>
    <w:pPr>
      <w:ind w:left="900" w:hanging="360"/>
    </w:pPr>
  </w:style>
  <w:style w:type="paragraph" w:customStyle="1" w:styleId="TableParagraph">
    <w:name w:val="Table Paragraph"/>
    <w:basedOn w:val="Normal"/>
    <w:uiPriority w:val="1"/>
    <w:qFormat/>
    <w:rsid w:val="00D1272B"/>
    <w:pPr>
      <w:ind w:left="107"/>
    </w:pPr>
  </w:style>
  <w:style w:type="paragraph" w:styleId="BalloonText">
    <w:name w:val="Balloon Text"/>
    <w:basedOn w:val="Normal"/>
    <w:link w:val="BalloonTextChar"/>
    <w:uiPriority w:val="99"/>
    <w:semiHidden/>
    <w:unhideWhenUsed/>
    <w:rsid w:val="0085596A"/>
    <w:rPr>
      <w:rFonts w:ascii="Tahoma" w:hAnsi="Tahoma" w:cs="Tahoma"/>
      <w:sz w:val="16"/>
      <w:szCs w:val="16"/>
    </w:rPr>
  </w:style>
  <w:style w:type="character" w:customStyle="1" w:styleId="BalloonTextChar">
    <w:name w:val="Balloon Text Char"/>
    <w:basedOn w:val="DefaultParagraphFont"/>
    <w:link w:val="BalloonText"/>
    <w:uiPriority w:val="99"/>
    <w:semiHidden/>
    <w:rsid w:val="0085596A"/>
    <w:rPr>
      <w:rFonts w:ascii="Tahoma" w:eastAsia="Verdana" w:hAnsi="Tahoma" w:cs="Tahoma"/>
      <w:sz w:val="16"/>
      <w:szCs w:val="16"/>
      <w:lang w:bidi="en-US"/>
    </w:rPr>
  </w:style>
  <w:style w:type="character" w:styleId="Hyperlink">
    <w:name w:val="Hyperlink"/>
    <w:basedOn w:val="DefaultParagraphFont"/>
    <w:uiPriority w:val="99"/>
    <w:unhideWhenUsed/>
    <w:rsid w:val="003D1AEF"/>
    <w:rPr>
      <w:color w:val="0000FF" w:themeColor="hyperlink"/>
      <w:u w:val="single"/>
    </w:rPr>
  </w:style>
  <w:style w:type="character" w:customStyle="1" w:styleId="Heading3Char">
    <w:name w:val="Heading 3 Char"/>
    <w:basedOn w:val="DefaultParagraphFont"/>
    <w:link w:val="Heading3"/>
    <w:uiPriority w:val="9"/>
    <w:semiHidden/>
    <w:rsid w:val="00BC2AEF"/>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uiPriority w:val="9"/>
    <w:semiHidden/>
    <w:rsid w:val="00BC2AEF"/>
    <w:rPr>
      <w:rFonts w:asciiTheme="majorHAnsi" w:eastAsiaTheme="majorEastAsia" w:hAnsiTheme="majorHAnsi" w:cstheme="majorBidi"/>
      <w:b/>
      <w:bCs/>
      <w:i/>
      <w:iCs/>
      <w:color w:val="4F81BD" w:themeColor="accent1"/>
      <w:lang w:bidi="en-US"/>
    </w:rPr>
  </w:style>
  <w:style w:type="paragraph" w:styleId="TOCHeading">
    <w:name w:val="TOC Heading"/>
    <w:basedOn w:val="Heading1"/>
    <w:next w:val="Normal"/>
    <w:uiPriority w:val="39"/>
    <w:semiHidden/>
    <w:unhideWhenUsed/>
    <w:qFormat/>
    <w:rsid w:val="00266C7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paragraph" w:styleId="TOC2">
    <w:name w:val="toc 2"/>
    <w:basedOn w:val="Normal"/>
    <w:next w:val="Normal"/>
    <w:autoRedefine/>
    <w:uiPriority w:val="39"/>
    <w:semiHidden/>
    <w:unhideWhenUsed/>
    <w:qFormat/>
    <w:rsid w:val="00266C7E"/>
    <w:pPr>
      <w:widowControl/>
      <w:autoSpaceDE/>
      <w:autoSpaceDN/>
      <w:spacing w:after="100" w:line="276" w:lineRule="auto"/>
      <w:ind w:left="220"/>
    </w:pPr>
    <w:rPr>
      <w:rFonts w:asciiTheme="minorHAnsi" w:eastAsiaTheme="minorEastAsia" w:hAnsiTheme="minorHAnsi" w:cstheme="minorBidi"/>
      <w:lang w:bidi="ar-SA"/>
    </w:rPr>
  </w:style>
  <w:style w:type="paragraph" w:styleId="TOC3">
    <w:name w:val="toc 3"/>
    <w:basedOn w:val="Normal"/>
    <w:next w:val="Normal"/>
    <w:autoRedefine/>
    <w:uiPriority w:val="39"/>
    <w:semiHidden/>
    <w:unhideWhenUsed/>
    <w:qFormat/>
    <w:rsid w:val="00266C7E"/>
    <w:pPr>
      <w:widowControl/>
      <w:autoSpaceDE/>
      <w:autoSpaceDN/>
      <w:spacing w:after="100" w:line="276" w:lineRule="auto"/>
      <w:ind w:left="440"/>
    </w:pPr>
    <w:rPr>
      <w:rFonts w:asciiTheme="minorHAnsi" w:eastAsiaTheme="minorEastAsia" w:hAnsiTheme="minorHAnsi" w:cstheme="minorBidi"/>
      <w:lang w:bidi="ar-SA"/>
    </w:rPr>
  </w:style>
  <w:style w:type="paragraph" w:styleId="Header">
    <w:name w:val="header"/>
    <w:basedOn w:val="Normal"/>
    <w:link w:val="HeaderChar"/>
    <w:uiPriority w:val="99"/>
    <w:unhideWhenUsed/>
    <w:rsid w:val="001F1FA1"/>
    <w:pPr>
      <w:tabs>
        <w:tab w:val="center" w:pos="4680"/>
        <w:tab w:val="right" w:pos="9360"/>
      </w:tabs>
    </w:pPr>
  </w:style>
  <w:style w:type="character" w:customStyle="1" w:styleId="HeaderChar">
    <w:name w:val="Header Char"/>
    <w:basedOn w:val="DefaultParagraphFont"/>
    <w:link w:val="Header"/>
    <w:uiPriority w:val="99"/>
    <w:rsid w:val="001F1FA1"/>
    <w:rPr>
      <w:rFonts w:ascii="Verdana" w:eastAsia="Verdana" w:hAnsi="Verdana" w:cs="Verdana"/>
      <w:lang w:bidi="en-US"/>
    </w:rPr>
  </w:style>
  <w:style w:type="paragraph" w:styleId="Footer">
    <w:name w:val="footer"/>
    <w:basedOn w:val="Normal"/>
    <w:link w:val="FooterChar"/>
    <w:uiPriority w:val="99"/>
    <w:unhideWhenUsed/>
    <w:rsid w:val="001F1FA1"/>
    <w:pPr>
      <w:tabs>
        <w:tab w:val="center" w:pos="4680"/>
        <w:tab w:val="right" w:pos="9360"/>
      </w:tabs>
    </w:pPr>
  </w:style>
  <w:style w:type="character" w:customStyle="1" w:styleId="FooterChar">
    <w:name w:val="Footer Char"/>
    <w:basedOn w:val="DefaultParagraphFont"/>
    <w:link w:val="Footer"/>
    <w:uiPriority w:val="99"/>
    <w:rsid w:val="001F1FA1"/>
    <w:rPr>
      <w:rFonts w:ascii="Verdana" w:eastAsia="Verdana" w:hAnsi="Verdana" w:cs="Verdana"/>
      <w:lang w:bidi="en-US"/>
    </w:rPr>
  </w:style>
  <w:style w:type="table" w:styleId="TableGrid">
    <w:name w:val="Table Grid"/>
    <w:basedOn w:val="TableNormal"/>
    <w:uiPriority w:val="59"/>
    <w:rsid w:val="005F6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hyperlink" Target="https://www.ontario.ca/laws/regulation/9701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llinsdictionary.com/dictionary/english/opinion" TargetMode="External"/><Relationship Id="rId17" Type="http://schemas.openxmlformats.org/officeDocument/2006/relationships/hyperlink" Target="http://www.powassan.net" TargetMode="External"/><Relationship Id="rId2" Type="http://schemas.openxmlformats.org/officeDocument/2006/relationships/numbering" Target="numbering.xml"/><Relationship Id="rId16" Type="http://schemas.openxmlformats.org/officeDocument/2006/relationships/hyperlink" Target="mailto:mlang@powassan.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insdictionary.com/dictionary/english/expres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owassa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93980-46A2-4233-B7CD-7EAD2A2F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36</Pages>
  <Words>11655</Words>
  <Characters>66440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Hawkins</dc:creator>
  <cp:lastModifiedBy>Allison Quinn</cp:lastModifiedBy>
  <cp:revision>11</cp:revision>
  <cp:lastPrinted>2022-04-29T13:07:00Z</cp:lastPrinted>
  <dcterms:created xsi:type="dcterms:W3CDTF">2022-04-26T20:40:00Z</dcterms:created>
  <dcterms:modified xsi:type="dcterms:W3CDTF">2022-04-29T13:08:00Z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Microsoft® Word 2013</vt:lpwstr>
  </property>
  <property fmtid="{D5CDD505-2E9C-101B-9397-08002B2CF9AE}" pid="4" name="LastSaved">
    <vt:filetime>2018-04-27T00:00:00Z</vt:filetime>
  </property>
</Properties>
</file>